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3E86DE4"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AE47C8">
        <w:rPr>
          <w:rFonts w:ascii="GHEA Grapalat" w:hAnsi="GHEA Grapalat"/>
          <w:i w:val="0"/>
          <w:lang w:val="af-ZA"/>
        </w:rPr>
        <w:t>մարտի</w:t>
      </w:r>
      <w:r w:rsidR="002055C9">
        <w:rPr>
          <w:rFonts w:ascii="GHEA Grapalat" w:hAnsi="GHEA Grapalat"/>
          <w:b/>
          <w:bCs/>
          <w:i w:val="0"/>
          <w:lang w:val="hy-AM"/>
        </w:rPr>
        <w:t xml:space="preserve"> </w:t>
      </w:r>
      <w:r w:rsidR="004718F4">
        <w:rPr>
          <w:rFonts w:ascii="GHEA Grapalat" w:hAnsi="GHEA Grapalat"/>
          <w:b/>
          <w:bCs/>
          <w:i w:val="0"/>
          <w:lang w:val="hy-AM"/>
        </w:rPr>
        <w:t>20</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109C82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AE47C8">
        <w:rPr>
          <w:rFonts w:ascii="GHEA Grapalat" w:hAnsi="GHEA Grapalat"/>
          <w:i w:val="0"/>
          <w:lang w:val="af-ZA"/>
        </w:rPr>
        <w:t>26/46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B210348" w:rsidR="00CC1CD1" w:rsidRPr="005E1F72" w:rsidRDefault="00CC1CD1" w:rsidP="002759EB">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1B0FF1" w:rsidRPr="001B0FF1">
        <w:rPr>
          <w:rFonts w:ascii="GHEA Grapalat" w:hAnsi="GHEA Grapalat"/>
          <w:sz w:val="20"/>
          <w:szCs w:val="20"/>
          <w:lang w:val="af-ZA"/>
        </w:rPr>
        <w:t>Երևան քաղաքի Էրեբունի վարչական շրջանի թիվ 160 դպրոցի տարածքում թենիսի կորտերի և բասկետբոլի դաշտի կառուցման աշխատանքների</w:t>
      </w:r>
      <w:r w:rsidRPr="002759EB">
        <w:rPr>
          <w:rFonts w:ascii="GHEA Grapalat" w:hAnsi="GHEA Grapalat"/>
          <w:sz w:val="20"/>
          <w:szCs w:val="20"/>
          <w:lang w:val="af-ZA"/>
        </w:rPr>
        <w:t xml:space="preserve"> 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2BACCD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1B0FF1">
        <w:rPr>
          <w:rFonts w:ascii="GHEA Grapalat" w:hAnsi="GHEA Grapalat"/>
          <w:b/>
          <w:i w:val="0"/>
          <w:lang w:val="af-ZA"/>
        </w:rPr>
        <w:t>ապրիլի</w:t>
      </w:r>
      <w:r w:rsidR="00973E8B">
        <w:rPr>
          <w:rFonts w:ascii="GHEA Grapalat" w:hAnsi="GHEA Grapalat"/>
          <w:b/>
          <w:i w:val="0"/>
          <w:lang w:val="af-ZA"/>
        </w:rPr>
        <w:t xml:space="preserve"> </w:t>
      </w:r>
      <w:r w:rsidR="004718F4">
        <w:rPr>
          <w:rFonts w:ascii="GHEA Grapalat" w:hAnsi="GHEA Grapalat"/>
          <w:b/>
          <w:i w:val="0"/>
          <w:lang w:val="af-ZA"/>
        </w:rPr>
        <w:t>23</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5AB86BCF"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1B0FF1">
        <w:rPr>
          <w:rFonts w:ascii="GHEA Grapalat" w:hAnsi="GHEA Grapalat"/>
          <w:b/>
          <w:i w:val="0"/>
          <w:lang w:val="af-ZA"/>
        </w:rPr>
        <w:t>ապրիլի</w:t>
      </w:r>
      <w:r w:rsidR="00973E8B">
        <w:rPr>
          <w:rFonts w:ascii="GHEA Grapalat" w:hAnsi="GHEA Grapalat"/>
          <w:b/>
          <w:i w:val="0"/>
          <w:lang w:val="af-ZA"/>
        </w:rPr>
        <w:t xml:space="preserve"> </w:t>
      </w:r>
      <w:r w:rsidR="004718F4">
        <w:rPr>
          <w:rFonts w:ascii="GHEA Grapalat" w:hAnsi="GHEA Grapalat"/>
          <w:b/>
          <w:i w:val="0"/>
          <w:lang w:val="af-ZA"/>
        </w:rPr>
        <w:t>23</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7B03DE5C" w14:textId="7DF0795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8111AF0"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AE47C8">
        <w:rPr>
          <w:rFonts w:ascii="GHEA Grapalat" w:hAnsi="GHEA Grapalat" w:cs="Sylfaen"/>
          <w:iCs/>
          <w:sz w:val="20"/>
          <w:szCs w:val="20"/>
          <w:lang w:val="af-ZA"/>
        </w:rPr>
        <w:t>26/46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440111E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B0FF1">
        <w:rPr>
          <w:rFonts w:ascii="GHEA Grapalat" w:hAnsi="GHEA Grapalat" w:cs="Times Armenian"/>
          <w:iCs/>
          <w:sz w:val="20"/>
          <w:szCs w:val="20"/>
          <w:lang w:val="af-ZA"/>
        </w:rPr>
        <w:t>մարտի</w:t>
      </w:r>
      <w:r w:rsidR="00227B38">
        <w:rPr>
          <w:rFonts w:ascii="GHEA Grapalat" w:hAnsi="GHEA Grapalat" w:cs="Times Armenian"/>
          <w:iCs/>
          <w:sz w:val="20"/>
          <w:szCs w:val="20"/>
          <w:lang w:val="hy-AM"/>
        </w:rPr>
        <w:t xml:space="preserve"> </w:t>
      </w:r>
      <w:r w:rsidR="00DA7BB6">
        <w:rPr>
          <w:rFonts w:ascii="GHEA Grapalat" w:hAnsi="GHEA Grapalat" w:cs="Times Armenian"/>
          <w:iCs/>
          <w:sz w:val="20"/>
          <w:szCs w:val="20"/>
          <w:lang w:val="hy-AM"/>
        </w:rPr>
        <w:t>20-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1671511"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261AE3" w:rsidRPr="00261AE3">
        <w:rPr>
          <w:rFonts w:ascii="GHEA Grapalat" w:hAnsi="GHEA Grapalat" w:cs="Sylfaen"/>
          <w:lang w:val="af-ZA"/>
        </w:rPr>
        <w:t>ԵՐԵՎԱՆ ՔԱՂԱՔԻ ԷՐԵԲՈՒՆԻ ՎԱՐՉԱԿԱՆ ՇՐՋԱՆԻ ԹԻՎ 160 ԴՊՐՈՑԻ ՏԱՐԱԾՔՈՒՄ ԹԵՆԻՍԻ ԿՈՐՏԵՐԻ ԵՎ ԲԱՍԿԵՏԲՈԼԻ ԴԱՇՏԻ ԿԱՌՈՒՑՄԱՆ ԱՇԽԱՏԱՆՔՆԵՐԻ</w:t>
      </w:r>
      <w:r w:rsidR="00261AE3"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4E807ED0" w:rsidR="00CC1CD1" w:rsidRPr="000566B4" w:rsidRDefault="00261AE3" w:rsidP="00CC1CD1">
      <w:pPr>
        <w:ind w:firstLine="567"/>
        <w:jc w:val="center"/>
        <w:rPr>
          <w:rFonts w:ascii="GHEA Grapalat" w:hAnsi="GHEA Grapalat"/>
          <w:b/>
          <w:bCs/>
          <w:iCs/>
          <w:sz w:val="20"/>
          <w:lang w:val="af-ZA"/>
        </w:rPr>
      </w:pPr>
      <w:r w:rsidRPr="00261AE3">
        <w:rPr>
          <w:rFonts w:ascii="GHEA Grapalat" w:hAnsi="GHEA Grapalat"/>
          <w:b/>
          <w:bCs/>
          <w:iCs/>
          <w:sz w:val="20"/>
          <w:lang w:val="af-ZA"/>
        </w:rPr>
        <w:t>ԵՐԵՎԱՆ ՔԱՂԱՔԻ ԷՐԵԲՈՒՆԻ ՎԱՐՉԱԿԱՆ ՇՐՋԱՆԻ ԹԻՎ 160 ԴՊՐՈՑԻ ՏԱՐԱԾՔՈՒՄ ԹԵՆԻՍԻ ԿՈՐՏԵՐԻ ԵՎ ԲԱՍԿԵՏԲՈԼԻ ԴԱՇՏԻ ԿԱՌՈՒՑՄԱՆ ԱՇԽԱՏԱՆՔՆԵՐԻ</w:t>
      </w:r>
      <w:r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F57EA6" w:rsidRPr="000566B4">
        <w:rPr>
          <w:rFonts w:ascii="GHEA Grapalat" w:hAnsi="GHEA Grapalat"/>
          <w:b/>
          <w:bCs/>
          <w:iCs/>
          <w:sz w:val="20"/>
          <w:lang w:val="af-ZA"/>
        </w:rPr>
        <w:t>ԲԱՑ ՄՐՑՈՒՅԹ</w:t>
      </w:r>
      <w:r w:rsidR="00CC1CD1" w:rsidRPr="000566B4">
        <w:rPr>
          <w:rFonts w:ascii="GHEA Grapalat" w:hAnsi="GHEA Grapalat"/>
          <w:b/>
          <w:bCs/>
          <w:iCs/>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42A8F57"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AE47C8">
        <w:rPr>
          <w:rFonts w:ascii="GHEA Grapalat" w:hAnsi="GHEA Grapalat" w:cs="Times Armenian"/>
          <w:sz w:val="20"/>
          <w:lang w:val="af-ZA"/>
        </w:rPr>
        <w:t>26/46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68F7DA8" w:rsidR="00CC1CD1" w:rsidRPr="0075643F"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Pr="0075643F">
        <w:rPr>
          <w:rFonts w:ascii="GHEA Grapalat" w:hAnsi="GHEA Grapalat" w:cs="Sylfaen"/>
          <w:i w:val="0"/>
        </w:rPr>
        <w:t xml:space="preserve">Գնման առարկա է Երևանի քաղաքապետարանի կարիքների համար` </w:t>
      </w:r>
      <w:r w:rsidR="0075643F" w:rsidRPr="0075643F">
        <w:rPr>
          <w:rFonts w:ascii="GHEA Grapalat" w:hAnsi="GHEA Grapalat"/>
          <w:i w:val="0"/>
          <w:lang w:val="af-ZA"/>
        </w:rPr>
        <w:t>Երևան քաղաքի Էրեբունի վարչական շրջանի թիվ 160 դպրոցի տարածքում թենիսի կորտերի և բասկետբոլի դաշտի կառուցման աշխատանքների</w:t>
      </w:r>
      <w:r w:rsidR="00CB3DE4" w:rsidRPr="0075643F">
        <w:rPr>
          <w:rFonts w:ascii="GHEA Grapalat" w:hAnsi="GHEA Grapalat" w:cs="Sylfaen"/>
          <w:i w:val="0"/>
        </w:rPr>
        <w:t xml:space="preserve"> </w:t>
      </w:r>
      <w:r w:rsidRPr="0075643F">
        <w:rPr>
          <w:rFonts w:ascii="GHEA Grapalat" w:hAnsi="GHEA Grapalat" w:cs="Sylfaen"/>
          <w:i w:val="0"/>
        </w:rPr>
        <w:t>ձեռքբերումը (այսուհետ` նաև աշխատանք), որ</w:t>
      </w:r>
      <w:r w:rsidR="00FE5311" w:rsidRPr="0075643F">
        <w:rPr>
          <w:rFonts w:ascii="GHEA Grapalat" w:hAnsi="GHEA Grapalat" w:cs="Sylfaen"/>
          <w:i w:val="0"/>
        </w:rPr>
        <w:t>ը</w:t>
      </w:r>
      <w:r w:rsidRPr="0075643F">
        <w:rPr>
          <w:rFonts w:ascii="GHEA Grapalat" w:hAnsi="GHEA Grapalat" w:cs="Sylfaen"/>
          <w:i w:val="0"/>
        </w:rPr>
        <w:t xml:space="preserve"> խմբավորված  </w:t>
      </w:r>
      <w:r w:rsidR="00FE5311" w:rsidRPr="0075643F">
        <w:rPr>
          <w:rFonts w:ascii="GHEA Grapalat" w:hAnsi="GHEA Grapalat" w:cs="Sylfaen"/>
          <w:i w:val="0"/>
        </w:rPr>
        <w:t>է</w:t>
      </w:r>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r w:rsidR="00FE5311" w:rsidRPr="0075643F">
        <w:rPr>
          <w:rFonts w:ascii="GHEA Grapalat" w:hAnsi="GHEA Grapalat" w:cs="Sylfaen"/>
          <w:i w:val="0"/>
        </w:rPr>
        <w:t>մեկ</w:t>
      </w:r>
      <w:r w:rsidRPr="0075643F">
        <w:rPr>
          <w:rFonts w:ascii="GHEA Grapalat" w:hAnsi="GHEA Grapalat" w:cs="Sylfaen"/>
          <w:i w:val="0"/>
        </w:rPr>
        <w:t>/ չափաբաժ</w:t>
      </w:r>
      <w:r w:rsidR="00883D20" w:rsidRPr="0075643F">
        <w:rPr>
          <w:rFonts w:ascii="GHEA Grapalat" w:hAnsi="GHEA Grapalat" w:cs="Sylfaen"/>
          <w:i w:val="0"/>
        </w:rPr>
        <w:t>ն</w:t>
      </w:r>
      <w:r w:rsidRPr="0075643F">
        <w:rPr>
          <w:rFonts w:ascii="GHEA Grapalat" w:hAnsi="GHEA Grapalat" w:cs="Sylfaen"/>
          <w:i w:val="0"/>
        </w:rPr>
        <w:t>ում`</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584CEA96" w14:textId="50AA97E7" w:rsidR="0075643F" w:rsidRPr="0075643F" w:rsidRDefault="0075643F" w:rsidP="0075643F">
            <w:pPr>
              <w:jc w:val="center"/>
              <w:rPr>
                <w:rFonts w:ascii="GHEA Grapalat" w:hAnsi="GHEA Grapalat"/>
                <w:sz w:val="20"/>
                <w:szCs w:val="20"/>
                <w:lang w:val="af-ZA"/>
              </w:rPr>
            </w:pPr>
            <w:r w:rsidRPr="0075643F">
              <w:rPr>
                <w:rFonts w:ascii="GHEA Grapalat" w:hAnsi="GHEA Grapalat"/>
                <w:sz w:val="20"/>
                <w:szCs w:val="20"/>
                <w:lang w:val="af-ZA"/>
              </w:rPr>
              <w:t>197,397</w:t>
            </w:r>
            <w:r>
              <w:rPr>
                <w:rFonts w:ascii="GHEA Grapalat" w:hAnsi="GHEA Grapalat"/>
                <w:sz w:val="20"/>
                <w:szCs w:val="20"/>
                <w:lang w:val="af-ZA"/>
              </w:rPr>
              <w:t>,</w:t>
            </w:r>
            <w:r w:rsidRPr="0075643F">
              <w:rPr>
                <w:rFonts w:ascii="GHEA Grapalat" w:hAnsi="GHEA Grapalat"/>
                <w:sz w:val="20"/>
                <w:szCs w:val="20"/>
                <w:lang w:val="af-ZA"/>
              </w:rPr>
              <w:t>454</w:t>
            </w:r>
            <w:r>
              <w:rPr>
                <w:rFonts w:ascii="GHEA Grapalat" w:hAnsi="GHEA Grapalat"/>
                <w:sz w:val="20"/>
                <w:szCs w:val="20"/>
                <w:lang w:val="af-ZA"/>
              </w:rPr>
              <w:t>.</w:t>
            </w:r>
            <w:r w:rsidRPr="0075643F">
              <w:rPr>
                <w:rFonts w:ascii="GHEA Grapalat" w:hAnsi="GHEA Grapalat"/>
                <w:sz w:val="20"/>
                <w:szCs w:val="20"/>
                <w:lang w:val="af-ZA"/>
              </w:rPr>
              <w:t xml:space="preserve">10  </w:t>
            </w:r>
          </w:p>
          <w:p w14:paraId="30999286" w14:textId="1D3BB05D" w:rsidR="000F6DB4" w:rsidRPr="0051542C" w:rsidRDefault="000F6DB4" w:rsidP="000F6DB4">
            <w:pPr>
              <w:pStyle w:val="BodyTextIndent2"/>
              <w:spacing w:line="240" w:lineRule="auto"/>
              <w:ind w:firstLine="0"/>
              <w:jc w:val="center"/>
              <w:rPr>
                <w:rFonts w:ascii="GHEA Grapalat" w:hAnsi="GHEA Grapalat" w:cs="Sylfaen"/>
                <w:lang w:val="en-AU"/>
              </w:rPr>
            </w:pPr>
          </w:p>
        </w:tc>
        <w:tc>
          <w:tcPr>
            <w:tcW w:w="7200" w:type="dxa"/>
            <w:vAlign w:val="center"/>
          </w:tcPr>
          <w:p w14:paraId="0E96F3F4" w14:textId="61F43A25" w:rsidR="000F6DB4" w:rsidRPr="007F2504" w:rsidRDefault="0075643F" w:rsidP="00E27B3B">
            <w:pPr>
              <w:pStyle w:val="BodyTextIndent2"/>
              <w:spacing w:line="240" w:lineRule="auto"/>
              <w:ind w:firstLine="0"/>
              <w:rPr>
                <w:rFonts w:ascii="GHEA Grapalat" w:hAnsi="GHEA Grapalat"/>
                <w:bCs/>
                <w:iCs/>
              </w:rPr>
            </w:pPr>
            <w:r w:rsidRPr="001B0FF1">
              <w:rPr>
                <w:rFonts w:ascii="GHEA Grapalat" w:hAnsi="GHEA Grapalat"/>
              </w:rPr>
              <w:t>Երևան քաղաքի Էրեբունի վարչական շրջանի թիվ 160 դպրոցի տարածքում թենիսի կորտերի և բասկետբոլի դաշտի 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4"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4"/>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0B5E0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9F478E" w:rsidRPr="009F478E">
        <w:rPr>
          <w:rFonts w:ascii="GHEA Grapalat" w:hAnsi="GHEA Grapalat"/>
          <w:b/>
          <w:iCs/>
        </w:rPr>
        <w:t>ապրիլի</w:t>
      </w:r>
      <w:r w:rsidR="00973E8B">
        <w:rPr>
          <w:rFonts w:ascii="GHEA Grapalat" w:hAnsi="GHEA Grapalat"/>
          <w:b/>
        </w:rPr>
        <w:t xml:space="preserve"> </w:t>
      </w:r>
      <w:r w:rsidR="00DA7BB6">
        <w:rPr>
          <w:rFonts w:ascii="GHEA Grapalat" w:hAnsi="GHEA Grapalat"/>
          <w:b/>
        </w:rPr>
        <w:t>23</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122B2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9F478E" w:rsidRPr="009F478E">
        <w:rPr>
          <w:rFonts w:ascii="GHEA Grapalat" w:hAnsi="GHEA Grapalat"/>
          <w:b/>
          <w:iCs/>
        </w:rPr>
        <w:t>ապրիլի</w:t>
      </w:r>
      <w:r w:rsidR="00973E8B">
        <w:rPr>
          <w:rFonts w:ascii="GHEA Grapalat" w:hAnsi="GHEA Grapalat"/>
          <w:b/>
        </w:rPr>
        <w:t xml:space="preserve"> </w:t>
      </w:r>
      <w:r w:rsidR="00DA7BB6">
        <w:rPr>
          <w:rFonts w:ascii="GHEA Grapalat" w:hAnsi="GHEA Grapalat"/>
          <w:b/>
        </w:rPr>
        <w:t>23</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6DCBEDE1"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7E9DED7" w14:textId="77777777" w:rsidR="0073303C" w:rsidRPr="0093002B" w:rsidRDefault="0073303C" w:rsidP="0073303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A33D4DA" w14:textId="77777777" w:rsidR="00F77305" w:rsidRDefault="00F77305" w:rsidP="00BB2D31">
      <w:pPr>
        <w:pStyle w:val="norm"/>
        <w:spacing w:line="240" w:lineRule="auto"/>
        <w:ind w:firstLine="284"/>
        <w:jc w:val="right"/>
        <w:rPr>
          <w:rFonts w:ascii="GHEA Grapalat" w:hAnsi="GHEA Grapalat" w:cs="Sylfaen"/>
          <w:b/>
          <w:sz w:val="20"/>
          <w:lang w:val="es-ES"/>
        </w:rPr>
      </w:pPr>
    </w:p>
    <w:p w14:paraId="2A18A328" w14:textId="77777777" w:rsidR="00F77305" w:rsidRDefault="00F77305" w:rsidP="00BB2D31">
      <w:pPr>
        <w:pStyle w:val="norm"/>
        <w:spacing w:line="240" w:lineRule="auto"/>
        <w:ind w:firstLine="284"/>
        <w:jc w:val="right"/>
        <w:rPr>
          <w:rFonts w:ascii="GHEA Grapalat" w:hAnsi="GHEA Grapalat" w:cs="Sylfaen"/>
          <w:b/>
          <w:sz w:val="20"/>
          <w:lang w:val="es-ES"/>
        </w:rPr>
      </w:pPr>
    </w:p>
    <w:p w14:paraId="33F76467" w14:textId="01796B5E"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5B68B9C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AE47C8">
        <w:rPr>
          <w:rFonts w:ascii="GHEA Grapalat" w:hAnsi="GHEA Grapalat"/>
          <w:b/>
          <w:lang w:val="es-ES"/>
        </w:rPr>
        <w:t>26/46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CEB5B62"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AE47C8">
        <w:rPr>
          <w:rFonts w:ascii="GHEA Grapalat" w:hAnsi="GHEA Grapalat"/>
          <w:b/>
          <w:lang w:val="es-ES"/>
        </w:rPr>
        <w:t>26/46</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845639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AE47C8">
        <w:rPr>
          <w:rFonts w:ascii="GHEA Grapalat" w:hAnsi="GHEA Grapalat"/>
          <w:b/>
          <w:lang w:val="es-ES"/>
        </w:rPr>
        <w:t>26/46</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E2648F3"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AE47C8">
        <w:rPr>
          <w:rFonts w:ascii="GHEA Grapalat" w:hAnsi="GHEA Grapalat"/>
          <w:b/>
          <w:lang w:val="es-ES"/>
        </w:rPr>
        <w:t>26/46</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2310E85D" w14:textId="77777777" w:rsidR="002C3400" w:rsidRPr="0093002B" w:rsidRDefault="002C3400" w:rsidP="002C3400">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4CDAABB5" w14:textId="77777777" w:rsidR="00BE47B8" w:rsidRDefault="00BE47B8" w:rsidP="00BE47B8">
      <w:pPr>
        <w:pStyle w:val="Heading3"/>
        <w:spacing w:line="240" w:lineRule="auto"/>
        <w:ind w:firstLine="567"/>
        <w:jc w:val="right"/>
        <w:rPr>
          <w:rFonts w:ascii="GHEA Grapalat" w:hAnsi="GHEA Grapalat" w:cs="Sylfaen"/>
          <w:b/>
          <w:i w:val="0"/>
          <w:lang w:val="hy-AM"/>
        </w:rPr>
      </w:pPr>
    </w:p>
    <w:p w14:paraId="2E15031E" w14:textId="7E20D6BA" w:rsidR="00BE47B8" w:rsidRPr="00AD3BB8" w:rsidRDefault="00BE47B8" w:rsidP="00BE47B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72555E2" w14:textId="6435451D" w:rsidR="00BE47B8" w:rsidRPr="002C5401" w:rsidRDefault="00BE47B8" w:rsidP="00BE47B8">
      <w:pPr>
        <w:pStyle w:val="BodyTextIndent3"/>
        <w:spacing w:line="240" w:lineRule="auto"/>
        <w:jc w:val="right"/>
        <w:rPr>
          <w:rFonts w:ascii="GHEA Grapalat" w:hAnsi="GHEA Grapalat" w:cs="Sylfaen"/>
          <w:b/>
          <w:lang w:val="hy-AM"/>
        </w:rPr>
      </w:pPr>
      <w:r w:rsidRPr="002C5401">
        <w:rPr>
          <w:rFonts w:ascii="GHEA Grapalat" w:hAnsi="GHEA Grapalat" w:cs="Sylfaen"/>
          <w:b/>
          <w:lang w:val="hy-AM"/>
        </w:rPr>
        <w:t>«</w:t>
      </w:r>
      <w:r w:rsidR="002C5401" w:rsidRPr="002C5401">
        <w:rPr>
          <w:rFonts w:ascii="GHEA Grapalat" w:hAnsi="GHEA Grapalat" w:cs="Sylfaen"/>
          <w:b/>
          <w:lang w:val="hy-AM"/>
        </w:rPr>
        <w:t>ԵՔ</w:t>
      </w:r>
      <w:r w:rsidRPr="002C5401">
        <w:rPr>
          <w:rFonts w:ascii="GHEA Grapalat" w:hAnsi="GHEA Grapalat" w:cs="Sylfaen"/>
          <w:b/>
          <w:lang w:val="hy-AM"/>
        </w:rPr>
        <w:t>-</w:t>
      </w:r>
      <w:r w:rsidRPr="00AD3BB8">
        <w:rPr>
          <w:rFonts w:ascii="GHEA Grapalat" w:hAnsi="GHEA Grapalat" w:cs="Sylfaen"/>
          <w:b/>
          <w:lang w:val="hy-AM"/>
        </w:rPr>
        <w:t>ԲՄԱՇՁԲ</w:t>
      </w:r>
      <w:r w:rsidRPr="002C5401">
        <w:rPr>
          <w:rFonts w:ascii="GHEA Grapalat" w:hAnsi="GHEA Grapalat" w:cs="Sylfaen"/>
          <w:b/>
          <w:lang w:val="hy-AM"/>
        </w:rPr>
        <w:t>-</w:t>
      </w:r>
      <w:r w:rsidR="002C5401" w:rsidRPr="002C5401">
        <w:rPr>
          <w:rFonts w:ascii="GHEA Grapalat" w:hAnsi="GHEA Grapalat" w:cs="Sylfaen"/>
          <w:b/>
          <w:lang w:val="hy-AM"/>
        </w:rPr>
        <w:t>26</w:t>
      </w:r>
      <w:r w:rsidRPr="002C5401">
        <w:rPr>
          <w:rFonts w:ascii="GHEA Grapalat" w:hAnsi="GHEA Grapalat" w:cs="Sylfaen"/>
          <w:b/>
          <w:lang w:val="hy-AM"/>
        </w:rPr>
        <w:t>/</w:t>
      </w:r>
      <w:r w:rsidR="002C5401" w:rsidRPr="002C5401">
        <w:rPr>
          <w:rFonts w:ascii="GHEA Grapalat" w:hAnsi="GHEA Grapalat" w:cs="Sylfaen"/>
          <w:b/>
          <w:lang w:val="hy-AM"/>
        </w:rPr>
        <w:t>46</w:t>
      </w:r>
      <w:r w:rsidRPr="002C5401">
        <w:rPr>
          <w:rFonts w:ascii="GHEA Grapalat" w:hAnsi="GHEA Grapalat" w:cs="Sylfaen"/>
          <w:b/>
          <w:lang w:val="hy-AM"/>
        </w:rPr>
        <w:t>»</w:t>
      </w:r>
      <w:r w:rsidRPr="00AD3BB8">
        <w:rPr>
          <w:rFonts w:ascii="GHEA Grapalat" w:hAnsi="GHEA Grapalat" w:cs="Sylfaen"/>
          <w:b/>
          <w:lang w:val="hy-AM"/>
        </w:rPr>
        <w:t>*</w:t>
      </w:r>
      <w:r w:rsidRPr="002C5401">
        <w:rPr>
          <w:rFonts w:ascii="GHEA Grapalat" w:hAnsi="GHEA Grapalat" w:cs="Sylfaen"/>
          <w:b/>
          <w:lang w:val="hy-AM"/>
        </w:rPr>
        <w:t xml:space="preserve">  </w:t>
      </w:r>
      <w:r w:rsidRPr="00AD3BB8">
        <w:rPr>
          <w:rFonts w:ascii="GHEA Grapalat" w:hAnsi="GHEA Grapalat" w:cs="Sylfaen"/>
          <w:b/>
          <w:lang w:val="hy-AM"/>
        </w:rPr>
        <w:t>ծածկագրով</w:t>
      </w:r>
    </w:p>
    <w:p w14:paraId="6E5CC3F2" w14:textId="77777777" w:rsidR="00BE47B8" w:rsidRPr="002C5401" w:rsidRDefault="00BE47B8" w:rsidP="00BE47B8">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2C5401">
        <w:rPr>
          <w:rFonts w:ascii="GHEA Grapalat" w:hAnsi="GHEA Grapalat" w:cs="Sylfaen"/>
          <w:b/>
          <w:lang w:val="hy-AM"/>
        </w:rPr>
        <w:t xml:space="preserve"> մրցույթի </w:t>
      </w:r>
      <w:r w:rsidRPr="00AD3BB8">
        <w:rPr>
          <w:rFonts w:ascii="GHEA Grapalat" w:hAnsi="GHEA Grapalat" w:cs="Sylfaen"/>
          <w:b/>
          <w:lang w:val="hy-AM"/>
        </w:rPr>
        <w:t>հրավերի</w:t>
      </w:r>
    </w:p>
    <w:p w14:paraId="77D61D10" w14:textId="77777777" w:rsidR="00BE47B8" w:rsidRPr="00AD3BB8" w:rsidRDefault="00BE47B8" w:rsidP="00BE47B8">
      <w:pPr>
        <w:ind w:left="-66"/>
        <w:jc w:val="center"/>
        <w:rPr>
          <w:rFonts w:ascii="GHEA Grapalat" w:hAnsi="GHEA Grapalat"/>
          <w:b/>
          <w:lang w:val="hy-AM"/>
        </w:rPr>
      </w:pPr>
    </w:p>
    <w:p w14:paraId="6C25DC48" w14:textId="77777777" w:rsidR="00BE47B8" w:rsidRPr="00AD3BB8" w:rsidRDefault="00BE47B8" w:rsidP="00BE47B8">
      <w:pPr>
        <w:pStyle w:val="Heading3"/>
        <w:spacing w:line="240" w:lineRule="auto"/>
        <w:ind w:firstLine="567"/>
        <w:jc w:val="left"/>
        <w:rPr>
          <w:rFonts w:ascii="GHEA Grapalat" w:hAnsi="GHEA Grapalat"/>
          <w:b/>
          <w:i w:val="0"/>
          <w:lang w:val="hy-AM"/>
        </w:rPr>
      </w:pPr>
    </w:p>
    <w:p w14:paraId="03809E89" w14:textId="77777777" w:rsidR="00BE47B8" w:rsidRPr="00AD3BB8" w:rsidRDefault="00BE47B8" w:rsidP="00BE47B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84EA24B" w14:textId="77777777" w:rsidR="00BE47B8" w:rsidRPr="00AD3BB8" w:rsidRDefault="00BE47B8" w:rsidP="00BE47B8">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BB4FDBF" w14:textId="77777777" w:rsidR="00BE47B8" w:rsidRPr="00AD3BB8" w:rsidRDefault="00BE47B8" w:rsidP="00BE47B8">
      <w:pPr>
        <w:ind w:firstLine="567"/>
        <w:jc w:val="both"/>
        <w:rPr>
          <w:rFonts w:ascii="GHEA Grapalat" w:hAnsi="GHEA Grapalat" w:cs="Arial"/>
          <w:sz w:val="20"/>
          <w:szCs w:val="20"/>
          <w:u w:val="single"/>
          <w:lang w:val="es-ES"/>
        </w:rPr>
      </w:pPr>
    </w:p>
    <w:p w14:paraId="697774CE" w14:textId="77777777" w:rsidR="00BE47B8" w:rsidRPr="00AD3BB8" w:rsidRDefault="00BE47B8" w:rsidP="00BE47B8">
      <w:pPr>
        <w:ind w:firstLine="567"/>
        <w:jc w:val="both"/>
        <w:rPr>
          <w:rFonts w:ascii="GHEA Grapalat" w:hAnsi="GHEA Grapalat" w:cs="Arial"/>
          <w:sz w:val="20"/>
          <w:szCs w:val="20"/>
          <w:u w:val="single"/>
          <w:lang w:val="es-ES"/>
        </w:rPr>
      </w:pPr>
    </w:p>
    <w:p w14:paraId="26C8FCBF" w14:textId="07B81E4F" w:rsidR="00BE47B8" w:rsidRPr="00AD3BB8" w:rsidRDefault="00BE47B8" w:rsidP="00BE47B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2C5401">
        <w:rPr>
          <w:rFonts w:ascii="GHEA Grapalat" w:hAnsi="GHEA Grapalat" w:cs="Arial"/>
          <w:sz w:val="20"/>
          <w:szCs w:val="20"/>
          <w:lang w:val="es-ES"/>
        </w:rPr>
        <w:t>ԵՔ</w:t>
      </w:r>
      <w:r w:rsidRPr="00AD3BB8">
        <w:rPr>
          <w:rFonts w:ascii="GHEA Grapalat" w:hAnsi="GHEA Grapalat" w:cs="Arial"/>
          <w:sz w:val="20"/>
          <w:szCs w:val="20"/>
          <w:lang w:val="es-ES"/>
        </w:rPr>
        <w:t>-ԲԱՇՁԲ-</w:t>
      </w:r>
      <w:r w:rsidR="002C5401">
        <w:rPr>
          <w:rFonts w:ascii="GHEA Grapalat" w:hAnsi="GHEA Grapalat" w:cs="Arial"/>
          <w:sz w:val="20"/>
          <w:szCs w:val="20"/>
          <w:lang w:val="es-ES"/>
        </w:rPr>
        <w:t>26</w:t>
      </w:r>
      <w:r w:rsidRPr="00AD3BB8">
        <w:rPr>
          <w:rFonts w:ascii="GHEA Grapalat" w:hAnsi="GHEA Grapalat" w:cs="Arial"/>
          <w:sz w:val="20"/>
          <w:szCs w:val="20"/>
          <w:lang w:val="es-ES"/>
        </w:rPr>
        <w:t>/</w:t>
      </w:r>
      <w:r w:rsidR="002C5401">
        <w:rPr>
          <w:rFonts w:ascii="GHEA Grapalat" w:hAnsi="GHEA Grapalat" w:cs="Arial"/>
          <w:sz w:val="20"/>
          <w:szCs w:val="20"/>
          <w:lang w:val="es-ES"/>
        </w:rPr>
        <w:t>46</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0794F32C" w14:textId="77777777" w:rsidR="00BE47B8" w:rsidRPr="00AD3BB8" w:rsidRDefault="00BE47B8" w:rsidP="00BE47B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84192E8" w14:textId="77777777" w:rsidR="00BE47B8" w:rsidRPr="00DD1884" w:rsidRDefault="00BE47B8" w:rsidP="00BE47B8">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ADC9C4" w14:textId="77777777" w:rsidR="00BE47B8" w:rsidRPr="0093002B" w:rsidRDefault="00BE47B8" w:rsidP="00BE47B8">
      <w:pPr>
        <w:rPr>
          <w:lang w:val="es-ES"/>
        </w:rPr>
      </w:pPr>
    </w:p>
    <w:p w14:paraId="542224DE" w14:textId="77777777" w:rsidR="00BE47B8" w:rsidRPr="00AD3BB8" w:rsidRDefault="00BE47B8" w:rsidP="00BE47B8">
      <w:pPr>
        <w:pStyle w:val="Heading3"/>
        <w:spacing w:line="240" w:lineRule="auto"/>
        <w:ind w:firstLine="567"/>
        <w:jc w:val="left"/>
        <w:rPr>
          <w:rFonts w:ascii="GHEA Grapalat" w:hAnsi="GHEA Grapalat"/>
          <w:b/>
          <w:lang w:val="es-ES"/>
        </w:rPr>
      </w:pPr>
    </w:p>
    <w:p w14:paraId="3CED291F" w14:textId="77777777" w:rsidR="00BE47B8" w:rsidRPr="00AD3BB8" w:rsidRDefault="00BE47B8" w:rsidP="00BE47B8">
      <w:pPr>
        <w:pStyle w:val="Heading3"/>
        <w:spacing w:line="240" w:lineRule="auto"/>
        <w:ind w:firstLine="567"/>
        <w:jc w:val="left"/>
        <w:rPr>
          <w:rFonts w:ascii="GHEA Grapalat" w:hAnsi="GHEA Grapalat"/>
          <w:b/>
          <w:lang w:val="es-ES"/>
        </w:rPr>
      </w:pPr>
    </w:p>
    <w:p w14:paraId="714F673F" w14:textId="77777777" w:rsidR="00BE47B8" w:rsidRPr="00AD3BB8" w:rsidRDefault="00BE47B8" w:rsidP="00BE47B8">
      <w:pPr>
        <w:pStyle w:val="Heading3"/>
        <w:spacing w:line="240" w:lineRule="auto"/>
        <w:ind w:firstLine="567"/>
        <w:jc w:val="left"/>
        <w:rPr>
          <w:rFonts w:ascii="GHEA Grapalat" w:hAnsi="GHEA Grapalat"/>
          <w:b/>
          <w:lang w:val="es-ES"/>
        </w:rPr>
      </w:pPr>
    </w:p>
    <w:p w14:paraId="0E38C5B0" w14:textId="77777777" w:rsidR="00BE47B8" w:rsidRPr="00AD3BB8" w:rsidRDefault="00BE47B8" w:rsidP="00BE47B8">
      <w:pPr>
        <w:pStyle w:val="Heading3"/>
        <w:spacing w:line="240" w:lineRule="auto"/>
        <w:ind w:firstLine="567"/>
        <w:jc w:val="left"/>
        <w:rPr>
          <w:rFonts w:ascii="GHEA Grapalat" w:hAnsi="GHEA Grapalat"/>
          <w:b/>
          <w:lang w:val="es-ES"/>
        </w:rPr>
      </w:pPr>
    </w:p>
    <w:p w14:paraId="3304B6B2" w14:textId="77777777" w:rsidR="00BE47B8" w:rsidRPr="0093002B" w:rsidRDefault="00BE47B8" w:rsidP="00BE47B8">
      <w:pPr>
        <w:rPr>
          <w:rFonts w:ascii="GHEA Grapalat" w:hAnsi="GHEA Grapalat"/>
          <w:sz w:val="20"/>
          <w:lang w:val="es-ES"/>
        </w:rPr>
      </w:pPr>
    </w:p>
    <w:p w14:paraId="56E1A8A0" w14:textId="77777777" w:rsidR="00BE47B8" w:rsidRPr="00AD3BB8" w:rsidRDefault="00BE47B8" w:rsidP="00BE47B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A0ED36D" w14:textId="77777777" w:rsidR="00BE47B8" w:rsidRPr="00AD3BB8" w:rsidRDefault="00BE47B8" w:rsidP="00BE47B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5D1B326" w14:textId="77777777" w:rsidR="00BE47B8" w:rsidRPr="00EF461E" w:rsidRDefault="00BE47B8" w:rsidP="00BE47B8">
      <w:pPr>
        <w:jc w:val="right"/>
        <w:rPr>
          <w:rFonts w:ascii="GHEA Grapalat" w:hAnsi="GHEA Grapalat" w:cs="Sylfaen"/>
          <w:sz w:val="20"/>
          <w:lang w:val="hy-AM"/>
        </w:rPr>
      </w:pPr>
    </w:p>
    <w:p w14:paraId="28D27546" w14:textId="77777777" w:rsidR="00BE47B8" w:rsidRPr="00EF461E" w:rsidRDefault="00BE47B8" w:rsidP="00BE47B8">
      <w:pPr>
        <w:jc w:val="right"/>
        <w:rPr>
          <w:rFonts w:ascii="GHEA Grapalat" w:hAnsi="GHEA Grapalat" w:cs="Sylfaen"/>
          <w:sz w:val="20"/>
          <w:lang w:val="hy-AM"/>
        </w:rPr>
      </w:pPr>
    </w:p>
    <w:p w14:paraId="2CE9C84F" w14:textId="77777777" w:rsidR="00BE47B8" w:rsidRPr="0093002B" w:rsidRDefault="00BE47B8" w:rsidP="00BE47B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FB65C49" w14:textId="77777777" w:rsidR="00BE47B8" w:rsidRPr="0093002B" w:rsidRDefault="00BE47B8" w:rsidP="00BE47B8">
      <w:pPr>
        <w:jc w:val="right"/>
        <w:rPr>
          <w:rFonts w:ascii="GHEA Grapalat" w:hAnsi="GHEA Grapalat"/>
          <w:sz w:val="20"/>
          <w:lang w:val="hy-AM"/>
        </w:rPr>
      </w:pPr>
    </w:p>
    <w:p w14:paraId="31FF3157" w14:textId="77777777" w:rsidR="00BE47B8" w:rsidRPr="0093002B" w:rsidRDefault="00BE47B8" w:rsidP="00BE47B8">
      <w:pPr>
        <w:jc w:val="right"/>
        <w:rPr>
          <w:rFonts w:ascii="GHEA Grapalat" w:hAnsi="GHEA Grapalat"/>
          <w:sz w:val="20"/>
          <w:lang w:val="hy-AM"/>
        </w:rPr>
      </w:pPr>
    </w:p>
    <w:p w14:paraId="2614A1C3" w14:textId="77777777" w:rsidR="00BE47B8" w:rsidRDefault="00BE47B8" w:rsidP="00BE47B8">
      <w:pPr>
        <w:pStyle w:val="FootnoteText"/>
        <w:rPr>
          <w:rFonts w:ascii="GHEA Grapalat" w:hAnsi="GHEA Grapalat"/>
          <w:i/>
          <w:sz w:val="16"/>
          <w:szCs w:val="16"/>
          <w:lang w:val="hy-AM"/>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6DBACEA" w14:textId="77777777" w:rsidR="00BE47B8" w:rsidRDefault="00BE47B8" w:rsidP="00BE47B8">
      <w:pPr>
        <w:pStyle w:val="FootnoteText"/>
        <w:rPr>
          <w:rFonts w:ascii="GHEA Grapalat" w:hAnsi="GHEA Grapalat"/>
          <w:i/>
          <w:sz w:val="16"/>
          <w:szCs w:val="16"/>
          <w:lang w:val="hy-AM"/>
        </w:rPr>
      </w:pPr>
    </w:p>
    <w:p w14:paraId="0E1A9BB5" w14:textId="77777777" w:rsidR="00BE47B8" w:rsidRDefault="00BE47B8" w:rsidP="00BE47B8">
      <w:pPr>
        <w:pStyle w:val="FootnoteText"/>
        <w:rPr>
          <w:rFonts w:ascii="GHEA Grapalat" w:hAnsi="GHEA Grapalat"/>
          <w:i/>
          <w:sz w:val="16"/>
          <w:szCs w:val="16"/>
          <w:lang w:val="af-ZA"/>
        </w:rPr>
      </w:pPr>
    </w:p>
    <w:p w14:paraId="3E1DE403" w14:textId="77777777" w:rsidR="00BE47B8" w:rsidRDefault="00BE47B8" w:rsidP="00BE47B8">
      <w:pPr>
        <w:pStyle w:val="FootnoteText"/>
        <w:rPr>
          <w:rFonts w:ascii="GHEA Grapalat" w:hAnsi="GHEA Grapalat"/>
          <w:i/>
          <w:sz w:val="16"/>
          <w:szCs w:val="16"/>
          <w:lang w:val="af-ZA"/>
        </w:rPr>
      </w:pPr>
    </w:p>
    <w:p w14:paraId="599ACD55" w14:textId="77777777" w:rsidR="00BE47B8" w:rsidRDefault="00BE47B8" w:rsidP="00BE47B8">
      <w:pPr>
        <w:pStyle w:val="FootnoteText"/>
        <w:rPr>
          <w:rFonts w:ascii="GHEA Grapalat" w:hAnsi="GHEA Grapalat"/>
          <w:i/>
          <w:sz w:val="16"/>
          <w:szCs w:val="16"/>
          <w:lang w:val="af-ZA"/>
        </w:rPr>
      </w:pPr>
    </w:p>
    <w:p w14:paraId="58312548" w14:textId="77777777" w:rsidR="00BE47B8" w:rsidRDefault="00BE47B8" w:rsidP="00BE47B8">
      <w:pPr>
        <w:pStyle w:val="FootnoteText"/>
        <w:rPr>
          <w:rFonts w:ascii="GHEA Grapalat" w:hAnsi="GHEA Grapalat"/>
          <w:i/>
          <w:sz w:val="16"/>
          <w:szCs w:val="16"/>
          <w:lang w:val="af-ZA"/>
        </w:rPr>
      </w:pPr>
    </w:p>
    <w:p w14:paraId="15F976C9" w14:textId="77777777" w:rsidR="00BE47B8" w:rsidRDefault="00BE47B8" w:rsidP="00BE47B8">
      <w:pPr>
        <w:pStyle w:val="FootnoteText"/>
        <w:rPr>
          <w:rFonts w:ascii="GHEA Grapalat" w:hAnsi="GHEA Grapalat"/>
          <w:i/>
          <w:sz w:val="16"/>
          <w:szCs w:val="16"/>
          <w:lang w:val="af-ZA"/>
        </w:rPr>
      </w:pPr>
    </w:p>
    <w:p w14:paraId="4FCF5C07" w14:textId="77777777" w:rsidR="00BE47B8" w:rsidRDefault="00BE47B8" w:rsidP="00BE47B8">
      <w:pPr>
        <w:pStyle w:val="FootnoteText"/>
        <w:rPr>
          <w:rFonts w:ascii="GHEA Grapalat" w:hAnsi="GHEA Grapalat"/>
          <w:i/>
          <w:sz w:val="16"/>
          <w:szCs w:val="16"/>
          <w:lang w:val="af-ZA"/>
        </w:rPr>
      </w:pPr>
    </w:p>
    <w:p w14:paraId="63CDCDDC" w14:textId="77777777" w:rsidR="00BE47B8" w:rsidRDefault="00BE47B8" w:rsidP="00BE47B8">
      <w:pPr>
        <w:pStyle w:val="FootnoteText"/>
        <w:rPr>
          <w:rFonts w:ascii="GHEA Grapalat" w:hAnsi="GHEA Grapalat"/>
          <w:i/>
          <w:sz w:val="16"/>
          <w:szCs w:val="16"/>
          <w:lang w:val="af-ZA"/>
        </w:rPr>
      </w:pPr>
    </w:p>
    <w:p w14:paraId="088D2376" w14:textId="77777777" w:rsidR="00BE47B8" w:rsidRDefault="00BE47B8" w:rsidP="00BE47B8">
      <w:pPr>
        <w:pStyle w:val="FootnoteText"/>
        <w:rPr>
          <w:rFonts w:ascii="GHEA Grapalat" w:hAnsi="GHEA Grapalat"/>
          <w:i/>
          <w:sz w:val="16"/>
          <w:szCs w:val="16"/>
          <w:lang w:val="af-ZA"/>
        </w:rPr>
      </w:pPr>
    </w:p>
    <w:p w14:paraId="0108F79B" w14:textId="77777777" w:rsidR="00BE47B8" w:rsidRDefault="00BE47B8" w:rsidP="00BE47B8">
      <w:pPr>
        <w:pStyle w:val="FootnoteText"/>
        <w:rPr>
          <w:rFonts w:ascii="GHEA Grapalat" w:hAnsi="GHEA Grapalat"/>
          <w:i/>
          <w:sz w:val="16"/>
          <w:szCs w:val="16"/>
          <w:lang w:val="af-ZA"/>
        </w:rPr>
      </w:pPr>
    </w:p>
    <w:p w14:paraId="04FBAAFD" w14:textId="77777777" w:rsidR="00BE47B8" w:rsidRDefault="00BE47B8" w:rsidP="00BE47B8">
      <w:pPr>
        <w:pStyle w:val="FootnoteText"/>
        <w:rPr>
          <w:rFonts w:ascii="GHEA Grapalat" w:hAnsi="GHEA Grapalat"/>
          <w:i/>
          <w:sz w:val="16"/>
          <w:szCs w:val="16"/>
          <w:lang w:val="af-ZA"/>
        </w:rPr>
      </w:pPr>
    </w:p>
    <w:p w14:paraId="0B54913C" w14:textId="77777777" w:rsidR="00BE47B8" w:rsidRDefault="00BE47B8" w:rsidP="00BE47B8">
      <w:pPr>
        <w:pStyle w:val="FootnoteText"/>
        <w:rPr>
          <w:rFonts w:ascii="GHEA Grapalat" w:hAnsi="GHEA Grapalat"/>
          <w:i/>
          <w:sz w:val="16"/>
          <w:szCs w:val="16"/>
          <w:lang w:val="af-ZA"/>
        </w:rPr>
      </w:pPr>
    </w:p>
    <w:p w14:paraId="30607632" w14:textId="77777777" w:rsidR="00BE47B8" w:rsidRDefault="00BE47B8" w:rsidP="00BE47B8">
      <w:pPr>
        <w:pStyle w:val="FootnoteText"/>
        <w:rPr>
          <w:rFonts w:ascii="GHEA Grapalat" w:hAnsi="GHEA Grapalat"/>
          <w:i/>
          <w:sz w:val="16"/>
          <w:szCs w:val="16"/>
          <w:lang w:val="af-ZA"/>
        </w:rPr>
      </w:pPr>
    </w:p>
    <w:p w14:paraId="2F6AA36E" w14:textId="77777777" w:rsidR="00BE47B8" w:rsidRDefault="00BE47B8" w:rsidP="00BE47B8">
      <w:pPr>
        <w:pStyle w:val="FootnoteText"/>
        <w:rPr>
          <w:rFonts w:ascii="GHEA Grapalat" w:hAnsi="GHEA Grapalat"/>
          <w:i/>
          <w:sz w:val="16"/>
          <w:szCs w:val="16"/>
          <w:lang w:val="af-ZA"/>
        </w:rPr>
      </w:pPr>
    </w:p>
    <w:p w14:paraId="5FC1FA51" w14:textId="77777777" w:rsidR="00BE47B8" w:rsidRDefault="00BE47B8" w:rsidP="00BE47B8">
      <w:pPr>
        <w:pStyle w:val="FootnoteText"/>
        <w:rPr>
          <w:rFonts w:ascii="GHEA Grapalat" w:hAnsi="GHEA Grapalat"/>
          <w:i/>
          <w:sz w:val="16"/>
          <w:szCs w:val="16"/>
          <w:lang w:val="af-ZA"/>
        </w:rPr>
      </w:pPr>
    </w:p>
    <w:p w14:paraId="17E243FA" w14:textId="77777777" w:rsidR="00BE47B8" w:rsidRDefault="00BE47B8" w:rsidP="00BE47B8">
      <w:pPr>
        <w:pStyle w:val="FootnoteText"/>
        <w:rPr>
          <w:rFonts w:ascii="GHEA Grapalat" w:hAnsi="GHEA Grapalat"/>
          <w:i/>
          <w:sz w:val="16"/>
          <w:szCs w:val="16"/>
          <w:lang w:val="af-ZA"/>
        </w:rPr>
      </w:pPr>
    </w:p>
    <w:p w14:paraId="37661563" w14:textId="77777777" w:rsidR="00BE47B8" w:rsidRDefault="00BE47B8" w:rsidP="00BE47B8">
      <w:pPr>
        <w:pStyle w:val="FootnoteText"/>
        <w:rPr>
          <w:rFonts w:ascii="GHEA Grapalat" w:hAnsi="GHEA Grapalat"/>
          <w:i/>
          <w:sz w:val="16"/>
          <w:szCs w:val="16"/>
          <w:lang w:val="af-ZA"/>
        </w:rPr>
      </w:pPr>
    </w:p>
    <w:p w14:paraId="155D9D39" w14:textId="77777777" w:rsidR="00BE47B8" w:rsidRDefault="00BE47B8" w:rsidP="00BE47B8">
      <w:pPr>
        <w:pStyle w:val="FootnoteText"/>
        <w:rPr>
          <w:rFonts w:ascii="GHEA Grapalat" w:hAnsi="GHEA Grapalat"/>
          <w:i/>
          <w:sz w:val="16"/>
          <w:szCs w:val="16"/>
          <w:lang w:val="af-ZA"/>
        </w:rPr>
      </w:pPr>
    </w:p>
    <w:p w14:paraId="1E77329D" w14:textId="77777777" w:rsidR="00BE47B8" w:rsidRDefault="00BE47B8" w:rsidP="00BE47B8">
      <w:pPr>
        <w:pStyle w:val="FootnoteText"/>
        <w:rPr>
          <w:rFonts w:ascii="GHEA Grapalat" w:hAnsi="GHEA Grapalat"/>
          <w:i/>
          <w:sz w:val="16"/>
          <w:szCs w:val="16"/>
          <w:lang w:val="af-ZA"/>
        </w:rPr>
      </w:pPr>
    </w:p>
    <w:p w14:paraId="1177067D" w14:textId="77777777" w:rsidR="00BE47B8" w:rsidRDefault="00BE47B8" w:rsidP="00BE47B8">
      <w:pPr>
        <w:pStyle w:val="FootnoteText"/>
        <w:rPr>
          <w:rFonts w:ascii="GHEA Grapalat" w:hAnsi="GHEA Grapalat"/>
          <w:i/>
          <w:sz w:val="16"/>
          <w:szCs w:val="16"/>
          <w:lang w:val="af-ZA"/>
        </w:rPr>
      </w:pPr>
    </w:p>
    <w:p w14:paraId="31C96B60" w14:textId="77777777" w:rsidR="00BE47B8" w:rsidRDefault="00BE47B8" w:rsidP="00BE47B8">
      <w:pPr>
        <w:pStyle w:val="FootnoteText"/>
        <w:rPr>
          <w:rFonts w:ascii="GHEA Grapalat" w:hAnsi="GHEA Grapalat"/>
          <w:i/>
          <w:sz w:val="16"/>
          <w:szCs w:val="16"/>
          <w:lang w:val="af-ZA"/>
        </w:rPr>
      </w:pPr>
    </w:p>
    <w:p w14:paraId="1F91C7B9" w14:textId="77777777" w:rsidR="00BE47B8" w:rsidRDefault="00BE47B8" w:rsidP="00BE47B8">
      <w:pPr>
        <w:pStyle w:val="FootnoteText"/>
        <w:rPr>
          <w:rFonts w:ascii="GHEA Grapalat" w:hAnsi="GHEA Grapalat"/>
          <w:i/>
          <w:sz w:val="16"/>
          <w:szCs w:val="16"/>
          <w:lang w:val="af-ZA"/>
        </w:rPr>
      </w:pPr>
    </w:p>
    <w:p w14:paraId="5DFBE6B0" w14:textId="77777777" w:rsidR="00BE47B8" w:rsidRDefault="00BE47B8" w:rsidP="00BE47B8">
      <w:pPr>
        <w:pStyle w:val="FootnoteText"/>
        <w:rPr>
          <w:rFonts w:ascii="GHEA Grapalat" w:hAnsi="GHEA Grapalat"/>
          <w:i/>
          <w:sz w:val="16"/>
          <w:szCs w:val="16"/>
          <w:lang w:val="af-ZA"/>
        </w:rPr>
      </w:pPr>
    </w:p>
    <w:p w14:paraId="2CEDFB7F" w14:textId="77777777" w:rsidR="00BE47B8" w:rsidRDefault="00BE47B8" w:rsidP="00BE47B8">
      <w:pPr>
        <w:pStyle w:val="FootnoteText"/>
        <w:rPr>
          <w:rFonts w:ascii="GHEA Grapalat" w:hAnsi="GHEA Grapalat"/>
          <w:i/>
          <w:sz w:val="16"/>
          <w:szCs w:val="16"/>
          <w:lang w:val="af-ZA"/>
        </w:rPr>
      </w:pPr>
    </w:p>
    <w:p w14:paraId="6AEF4B30" w14:textId="77777777" w:rsidR="00BE47B8" w:rsidRDefault="00BE47B8" w:rsidP="00BE47B8">
      <w:pPr>
        <w:pStyle w:val="FootnoteText"/>
        <w:rPr>
          <w:rFonts w:ascii="GHEA Grapalat" w:hAnsi="GHEA Grapalat"/>
          <w:i/>
          <w:sz w:val="16"/>
          <w:szCs w:val="16"/>
          <w:lang w:val="af-ZA"/>
        </w:rPr>
      </w:pPr>
    </w:p>
    <w:p w14:paraId="00D21114" w14:textId="77777777" w:rsidR="00BE47B8" w:rsidRDefault="00BE47B8" w:rsidP="00BE47B8">
      <w:pPr>
        <w:pStyle w:val="FootnoteText"/>
        <w:rPr>
          <w:rFonts w:ascii="GHEA Grapalat" w:hAnsi="GHEA Grapalat"/>
          <w:i/>
          <w:sz w:val="16"/>
          <w:szCs w:val="16"/>
          <w:lang w:val="af-ZA"/>
        </w:rPr>
      </w:pPr>
    </w:p>
    <w:p w14:paraId="2DA01AE4" w14:textId="77777777" w:rsidR="00BE47B8" w:rsidRDefault="00BE47B8" w:rsidP="00BE47B8">
      <w:pPr>
        <w:pStyle w:val="FootnoteText"/>
        <w:rPr>
          <w:rFonts w:ascii="GHEA Grapalat" w:hAnsi="GHEA Grapalat"/>
          <w:i/>
          <w:sz w:val="16"/>
          <w:szCs w:val="16"/>
          <w:lang w:val="af-ZA"/>
        </w:rPr>
      </w:pPr>
    </w:p>
    <w:p w14:paraId="5D6251C7" w14:textId="77777777" w:rsidR="00BE47B8" w:rsidRDefault="00BE47B8"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6A6C5A4"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AE47C8">
        <w:rPr>
          <w:rFonts w:ascii="GHEA Grapalat" w:hAnsi="GHEA Grapalat"/>
          <w:b/>
          <w:lang w:val="hy-AM"/>
        </w:rPr>
        <w:t>26/46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D081538"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AE47C8">
        <w:rPr>
          <w:rFonts w:ascii="GHEA Grapalat" w:hAnsi="GHEA Grapalat"/>
          <w:b/>
          <w:lang w:val="hy-AM"/>
        </w:rPr>
        <w:t>26/46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6DBBF9F"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AE47C8">
        <w:rPr>
          <w:rFonts w:ascii="GHEA Grapalat" w:hAnsi="GHEA Grapalat" w:cs="Arial"/>
          <w:sz w:val="20"/>
          <w:szCs w:val="20"/>
          <w:lang w:val="es-ES"/>
        </w:rPr>
        <w:t>26/46</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718F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4718F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B5EE2E5" w:rsidR="000854D8" w:rsidRPr="0087345E" w:rsidRDefault="00F9552F" w:rsidP="000854D8">
            <w:pPr>
              <w:rPr>
                <w:rFonts w:ascii="GHEA Grapalat" w:hAnsi="GHEA Grapalat" w:cs="Arial"/>
                <w:sz w:val="18"/>
                <w:szCs w:val="18"/>
                <w:lang w:val="es-ES"/>
              </w:rPr>
            </w:pPr>
            <w:r w:rsidRPr="001B0FF1">
              <w:rPr>
                <w:rFonts w:ascii="GHEA Grapalat" w:hAnsi="GHEA Grapalat"/>
                <w:sz w:val="20"/>
                <w:szCs w:val="20"/>
                <w:lang w:val="af-ZA"/>
              </w:rPr>
              <w:t>Երևան քաղաքի Էրեբունի վարչական շրջանի թիվ 160 դպրոցի տարածքում թենիսի կորտերի և բասկետբոլի դաշտի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3EFEDF7E" w14:textId="77777777" w:rsidR="00632B06" w:rsidRDefault="00632B06" w:rsidP="00090A7B">
      <w:pPr>
        <w:pStyle w:val="BodyTextIndent3"/>
        <w:spacing w:line="240" w:lineRule="auto"/>
        <w:jc w:val="right"/>
        <w:rPr>
          <w:rFonts w:ascii="GHEA Grapalat" w:hAnsi="GHEA Grapalat" w:cs="Sylfaen"/>
          <w:b/>
          <w:lang w:val="hy-AM"/>
        </w:rPr>
      </w:pPr>
    </w:p>
    <w:p w14:paraId="2C2AAA59" w14:textId="77777777" w:rsidR="00632B06" w:rsidRDefault="00632B06" w:rsidP="00090A7B">
      <w:pPr>
        <w:pStyle w:val="BodyTextIndent3"/>
        <w:spacing w:line="240" w:lineRule="auto"/>
        <w:jc w:val="right"/>
        <w:rPr>
          <w:rFonts w:ascii="GHEA Grapalat" w:hAnsi="GHEA Grapalat" w:cs="Sylfaen"/>
          <w:b/>
          <w:lang w:val="hy-AM"/>
        </w:rPr>
      </w:pPr>
    </w:p>
    <w:p w14:paraId="57BE6A6B" w14:textId="77777777" w:rsidR="00632B06" w:rsidRDefault="00632B06" w:rsidP="00090A7B">
      <w:pPr>
        <w:pStyle w:val="BodyTextIndent3"/>
        <w:spacing w:line="240" w:lineRule="auto"/>
        <w:jc w:val="right"/>
        <w:rPr>
          <w:rFonts w:ascii="GHEA Grapalat" w:hAnsi="GHEA Grapalat" w:cs="Sylfaen"/>
          <w:b/>
          <w:lang w:val="hy-AM"/>
        </w:rPr>
      </w:pPr>
    </w:p>
    <w:p w14:paraId="4C5FF283" w14:textId="77777777" w:rsidR="00632B06" w:rsidRDefault="00632B06" w:rsidP="00090A7B">
      <w:pPr>
        <w:pStyle w:val="BodyTextIndent3"/>
        <w:spacing w:line="240" w:lineRule="auto"/>
        <w:jc w:val="right"/>
        <w:rPr>
          <w:rFonts w:ascii="GHEA Grapalat" w:hAnsi="GHEA Grapalat" w:cs="Sylfaen"/>
          <w:b/>
          <w:lang w:val="hy-AM"/>
        </w:rPr>
      </w:pPr>
    </w:p>
    <w:p w14:paraId="2678189D" w14:textId="77777777" w:rsidR="00632B06" w:rsidRDefault="00632B06" w:rsidP="00090A7B">
      <w:pPr>
        <w:pStyle w:val="BodyTextIndent3"/>
        <w:spacing w:line="240" w:lineRule="auto"/>
        <w:jc w:val="right"/>
        <w:rPr>
          <w:rFonts w:ascii="GHEA Grapalat" w:hAnsi="GHEA Grapalat" w:cs="Sylfaen"/>
          <w:b/>
          <w:lang w:val="hy-AM"/>
        </w:rPr>
      </w:pPr>
    </w:p>
    <w:p w14:paraId="203E425D"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49FFA334" w14:textId="37CFFD66"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2419FB9"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AE47C8">
        <w:rPr>
          <w:rFonts w:ascii="GHEA Grapalat" w:hAnsi="GHEA Grapalat"/>
          <w:b/>
          <w:lang w:val="hy-AM"/>
        </w:rPr>
        <w:t>26/46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4E35A6C"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AE47C8">
        <w:rPr>
          <w:rFonts w:ascii="GHEA Grapalat" w:hAnsi="GHEA Grapalat" w:cs="Arial"/>
          <w:b/>
          <w:sz w:val="20"/>
          <w:szCs w:val="20"/>
          <w:lang w:val="hy-AM"/>
        </w:rPr>
        <w:t>26/46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171D1C4"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AE47C8">
        <w:rPr>
          <w:rFonts w:ascii="GHEA Grapalat" w:hAnsi="GHEA Grapalat" w:cs="Arial"/>
          <w:b/>
          <w:sz w:val="20"/>
          <w:szCs w:val="20"/>
          <w:lang w:val="hy-AM"/>
        </w:rPr>
        <w:t>26/46</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67F5C42"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AE47C8">
        <w:rPr>
          <w:rFonts w:ascii="GHEA Grapalat" w:hAnsi="GHEA Grapalat"/>
          <w:b/>
          <w:lang w:val="hy-AM"/>
        </w:rPr>
        <w:t>26/46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AE60088"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AE47C8">
        <w:rPr>
          <w:rFonts w:ascii="GHEA Grapalat" w:hAnsi="GHEA Grapalat"/>
          <w:b/>
          <w:lang w:val="hy-AM"/>
        </w:rPr>
        <w:t>26/46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3B6D9786" w:rsidR="008D2826" w:rsidRPr="00F77305" w:rsidRDefault="008D2826">
      <w:pPr>
        <w:numPr>
          <w:ilvl w:val="1"/>
          <w:numId w:val="3"/>
        </w:numPr>
        <w:ind w:left="0" w:firstLine="426"/>
        <w:jc w:val="both"/>
        <w:rPr>
          <w:rFonts w:ascii="GHEA Grapalat" w:hAnsi="GHEA Grapalat" w:cs="GHEA Grapalat"/>
          <w:sz w:val="20"/>
          <w:szCs w:val="20"/>
          <w:lang w:val="pt-BR"/>
        </w:rPr>
      </w:pPr>
      <w:r w:rsidRPr="00F77305">
        <w:rPr>
          <w:rFonts w:ascii="GHEA Grapalat" w:hAnsi="GHEA Grapalat" w:cs="GHEA Grapalat"/>
          <w:sz w:val="20"/>
          <w:szCs w:val="20"/>
          <w:lang w:val="pt-BR"/>
        </w:rPr>
        <w:t xml:space="preserve">Ընկերությունը մասնակցում է </w:t>
      </w:r>
      <w:r w:rsidR="00F77305" w:rsidRPr="00F77305">
        <w:rPr>
          <w:rFonts w:ascii="GHEA Grapalat" w:hAnsi="GHEA Grapalat" w:cs="GHEA Grapalat"/>
          <w:sz w:val="20"/>
          <w:szCs w:val="20"/>
          <w:lang w:val="pt-BR"/>
        </w:rPr>
        <w:t>Երևանի քաղաքապետարանի</w:t>
      </w:r>
      <w:r w:rsidRPr="00F77305">
        <w:rPr>
          <w:rFonts w:ascii="GHEA Grapalat" w:hAnsi="GHEA Grapalat" w:cs="GHEA Grapalat"/>
          <w:sz w:val="20"/>
          <w:szCs w:val="20"/>
          <w:lang w:val="pt-BR"/>
        </w:rPr>
        <w:t xml:space="preserve">* (այսուհետ` Պատվիրատու) կողմից կազմակերպված` </w:t>
      </w:r>
      <w:r w:rsidR="00F77305" w:rsidRPr="00F77305">
        <w:rPr>
          <w:rFonts w:ascii="GHEA Grapalat" w:hAnsi="GHEA Grapalat" w:cs="GHEA Grapalat"/>
          <w:sz w:val="20"/>
          <w:szCs w:val="20"/>
          <w:lang w:val="pt-BR"/>
        </w:rPr>
        <w:t>«ԵՔ-ԲՄԱՇՁԲ-</w:t>
      </w:r>
      <w:r w:rsidR="00AE47C8">
        <w:rPr>
          <w:rFonts w:ascii="GHEA Grapalat" w:hAnsi="GHEA Grapalat" w:cs="GHEA Grapalat"/>
          <w:sz w:val="20"/>
          <w:szCs w:val="20"/>
          <w:lang w:val="pt-BR"/>
        </w:rPr>
        <w:t>26/46</w:t>
      </w:r>
      <w:r w:rsidR="00F77305" w:rsidRPr="00F77305">
        <w:rPr>
          <w:rFonts w:ascii="GHEA Grapalat" w:hAnsi="GHEA Grapalat" w:cs="GHEA Grapalat"/>
          <w:sz w:val="20"/>
          <w:szCs w:val="20"/>
          <w:lang w:val="pt-BR"/>
        </w:rPr>
        <w:t>»</w:t>
      </w:r>
      <w:r w:rsidRPr="00F77305">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4718F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4718F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4718F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4718F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4718F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148A1E2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AE47C8">
        <w:rPr>
          <w:rFonts w:ascii="GHEA Grapalat" w:hAnsi="GHEA Grapalat"/>
          <w:b/>
          <w:lang w:val="hy-AM"/>
        </w:rPr>
        <w:t>26/46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16D18DD1"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AE47C8">
        <w:rPr>
          <w:rFonts w:ascii="GHEA Grapalat" w:hAnsi="GHEA Grapalat" w:cs="Sylfaen"/>
          <w:b/>
          <w:lang w:val="hy-AM"/>
        </w:rPr>
        <w:t>26/46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F546B0A" w14:textId="59445B60" w:rsidR="00901CD1" w:rsidRPr="00F77305" w:rsidRDefault="00901CD1">
      <w:pPr>
        <w:numPr>
          <w:ilvl w:val="1"/>
          <w:numId w:val="12"/>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77305">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 «ԵՔ-ԲՄԱՇՁԲ-</w:t>
      </w:r>
      <w:r w:rsidR="00AE47C8">
        <w:rPr>
          <w:rFonts w:ascii="GHEA Grapalat" w:hAnsi="GHEA Grapalat" w:cs="GHEA Grapalat"/>
          <w:sz w:val="20"/>
          <w:szCs w:val="20"/>
          <w:lang w:val="pt-BR"/>
        </w:rPr>
        <w:t>26/46</w:t>
      </w:r>
      <w:r w:rsidRPr="00F77305">
        <w:rPr>
          <w:rFonts w:ascii="GHEA Grapalat" w:hAnsi="GHEA Grapalat" w:cs="GHEA Grapalat"/>
          <w:sz w:val="20"/>
          <w:szCs w:val="20"/>
          <w:lang w:val="pt-BR"/>
        </w:rPr>
        <w:t>»*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4718F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4718F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4718F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4718F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4718F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75B7DE8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AE47C8">
        <w:rPr>
          <w:rFonts w:ascii="GHEA Grapalat" w:hAnsi="GHEA Grapalat" w:cs="Sylfaen"/>
          <w:b/>
          <w:lang w:val="hy-AM"/>
        </w:rPr>
        <w:t>26/46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588705C5" w14:textId="2480DCA0" w:rsidR="00AC4DA1" w:rsidRPr="00AD3BB8" w:rsidRDefault="00AC4DA1" w:rsidP="00B026F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026FA" w:rsidRPr="001B0FF1">
        <w:rPr>
          <w:rFonts w:ascii="GHEA Grapalat" w:hAnsi="GHEA Grapalat"/>
          <w:sz w:val="20"/>
          <w:szCs w:val="20"/>
          <w:lang w:val="af-ZA"/>
        </w:rPr>
        <w:t xml:space="preserve">Երևան քաղաքի Էրեբունի վարչական շրջանի թիվ 160 դպրոցի տարածքում թենիսի կորտերի և բասկետբոլի դաշտի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B026FA">
        <w:rPr>
          <w:rFonts w:ascii="GHEA Grapalat" w:hAnsi="GHEA Grapalat" w:cs="Tahoma"/>
          <w:sz w:val="20"/>
          <w:szCs w:val="20"/>
          <w:lang w:val="hy-AM"/>
        </w:rPr>
        <w:t xml:space="preserve">ԵՔ-ԲՄԱՇՁԲ-26/46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w:t>
      </w:r>
      <w:r w:rsidR="00CF7AC3" w:rsidRPr="00B026FA">
        <w:rPr>
          <w:rFonts w:ascii="GHEA Grapalat" w:hAnsi="GHEA Grapalat"/>
          <w:sz w:val="20"/>
          <w:szCs w:val="20"/>
          <w:lang w:val="es-ES"/>
        </w:rPr>
        <w:t>նորմատիվատեխնիկական և հաստատված նախագծանախահաշվային փաստաթղթերին, ինչպես նաև սույն</w:t>
      </w:r>
      <w:r w:rsidRPr="00B026FA">
        <w:rPr>
          <w:rFonts w:ascii="GHEA Grapalat" w:hAnsi="GHEA Grapalat"/>
          <w:sz w:val="20"/>
          <w:szCs w:val="20"/>
          <w:lang w:val="es-ES"/>
        </w:rPr>
        <w:t xml:space="preserve"> պայմանագրի անբաժանելի մասը կազմող աշխատանքի ծավալաթերթ-նախահաշվին  համապատասխան։</w:t>
      </w:r>
    </w:p>
    <w:p w14:paraId="2EAE0905" w14:textId="77777777" w:rsidR="00365559" w:rsidRPr="00B026FA" w:rsidRDefault="00365559" w:rsidP="00365559">
      <w:pPr>
        <w:tabs>
          <w:tab w:val="left" w:pos="1134"/>
        </w:tabs>
        <w:ind w:firstLine="720"/>
        <w:jc w:val="both"/>
        <w:rPr>
          <w:rFonts w:ascii="GHEA Grapalat" w:hAnsi="GHEA Grapalat"/>
          <w:sz w:val="20"/>
          <w:szCs w:val="20"/>
          <w:lang w:val="es-ES"/>
        </w:rPr>
      </w:pPr>
      <w:r w:rsidRPr="00B026FA">
        <w:rPr>
          <w:rFonts w:ascii="GHEA Grapalat" w:hAnsi="GHEA Grapalat"/>
          <w:sz w:val="20"/>
          <w:szCs w:val="20"/>
          <w:lang w:val="es-ES"/>
        </w:rPr>
        <w:t>1.3</w:t>
      </w:r>
      <w:r w:rsidRPr="00B026FA">
        <w:rPr>
          <w:rFonts w:ascii="GHEA Grapalat" w:hAnsi="GHEA Grapalat"/>
          <w:sz w:val="20"/>
          <w:szCs w:val="20"/>
          <w:lang w:val="es-ES"/>
        </w:rPr>
        <w:tab/>
        <w:t xml:space="preserve">Պայմանագրով նախատեսված աշխատանքները սկսվում են պայմանագիրն ուժի մեջ մտնելուց հետո և  կատարման ժամկետը սահմանվում է՝ համաձայն հավելված 2-ի։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4D744C5F" w14:textId="77777777" w:rsidR="00B23006" w:rsidRPr="009C51BA" w:rsidRDefault="00B23006" w:rsidP="00B23006">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01849CAF" w14:textId="77777777" w:rsidR="00900A50" w:rsidRPr="0093002B" w:rsidRDefault="00900A50" w:rsidP="00900A50">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7661FA" w14:paraId="63D466AC"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1C02D"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67902"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D0276" w14:textId="77777777" w:rsidR="007661FA" w:rsidRDefault="007661FA" w:rsidP="005C7248">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7661FA" w14:paraId="2175B8DD"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3AD6C"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0F95F" w14:textId="77777777" w:rsidR="007661FA" w:rsidRDefault="007661FA" w:rsidP="005C7248">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BBC5B"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6A9DD381"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1CCE7"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E92DC"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4CCB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2EEE1457"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7EBF5"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3E5A7"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E14BA"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5AC32F89"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F0F50"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B7BBA"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67E96"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rsidRPr="004718F4" w14:paraId="2F23B838" w14:textId="77777777" w:rsidTr="005C7248">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37BF4"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709AB"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AD0A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7A23168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lastRenderedPageBreak/>
              <w:t>Երկրորդ անգամ կրկնելու դեպքում՝ պայմանագրի խզում</w:t>
            </w:r>
          </w:p>
        </w:tc>
      </w:tr>
    </w:tbl>
    <w:p w14:paraId="431FD452" w14:textId="77777777" w:rsidR="00C730A5" w:rsidRPr="0093002B" w:rsidRDefault="00C730A5"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782DD7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 xml:space="preserve">Ընդ որում  սույն </w:t>
      </w:r>
      <w:r w:rsidRPr="00621143">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5"/>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B75EC41"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w:t>
      </w:r>
      <w:r w:rsidR="006723C9" w:rsidRPr="006723C9">
        <w:rPr>
          <w:rFonts w:ascii="GHEA Grapalat" w:hAnsi="GHEA Grapalat" w:cs="Sylfaen"/>
          <w:sz w:val="20"/>
          <w:szCs w:val="20"/>
          <w:lang w:val="hy-AM"/>
        </w:rPr>
        <w:t>ի</w:t>
      </w:r>
      <w:r w:rsidR="00B575E9" w:rsidRPr="006723C9">
        <w:rPr>
          <w:rFonts w:ascii="GHEA Grapalat" w:hAnsi="GHEA Grapalat" w:cs="Sylfaen"/>
          <w:sz w:val="20"/>
          <w:szCs w:val="20"/>
          <w:lang w:val="hy-AM"/>
        </w:rPr>
        <w:t xml:space="preserve"> քաղաք</w:t>
      </w:r>
      <w:r w:rsidR="006723C9" w:rsidRPr="006723C9">
        <w:rPr>
          <w:rFonts w:ascii="GHEA Grapalat" w:hAnsi="GHEA Grapalat" w:cs="Sylfaen"/>
          <w:sz w:val="20"/>
          <w:szCs w:val="20"/>
          <w:lang w:val="hy-AM"/>
        </w:rPr>
        <w:t>ապետարան</w:t>
      </w:r>
      <w:r w:rsidR="00B575E9" w:rsidRPr="006723C9">
        <w:rPr>
          <w:rFonts w:ascii="GHEA Grapalat" w:hAnsi="GHEA Grapalat" w:cs="Sylfaen"/>
          <w:sz w:val="20"/>
          <w:szCs w:val="20"/>
          <w:lang w:val="hy-AM"/>
        </w:rPr>
        <w:t>ի աշխատակազմ</w:t>
      </w:r>
      <w:r w:rsidR="006723C9" w:rsidRPr="006723C9">
        <w:rPr>
          <w:rFonts w:ascii="GHEA Grapalat" w:hAnsi="GHEA Grapalat" w:cs="Sylfaen"/>
          <w:sz w:val="20"/>
          <w:szCs w:val="20"/>
          <w:lang w:val="hy-AM"/>
        </w:rPr>
        <w:t>ի շինարարության և բարեկարգման վարչությունը</w:t>
      </w:r>
      <w:r w:rsidR="00B87DA2" w:rsidRPr="006723C9">
        <w:rPr>
          <w:rFonts w:ascii="GHEA Grapalat" w:hAnsi="GHEA Grapalat" w:cs="Sylfaen"/>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6"/>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5C004CB" w14:textId="36107C94" w:rsidR="00224CE7" w:rsidRDefault="002D2274" w:rsidP="00224CE7">
      <w:pPr>
        <w:ind w:firstLine="567"/>
        <w:jc w:val="center"/>
        <w:rPr>
          <w:rFonts w:ascii="GHEA Grapalat" w:hAnsi="GHEA Grapalat"/>
          <w:i/>
          <w:lang w:val="pt-BR"/>
        </w:rPr>
      </w:pPr>
      <w:r w:rsidRPr="001B0FF1">
        <w:rPr>
          <w:rFonts w:ascii="GHEA Grapalat" w:hAnsi="GHEA Grapalat"/>
          <w:sz w:val="20"/>
          <w:szCs w:val="20"/>
          <w:lang w:val="af-ZA"/>
        </w:rPr>
        <w:t>Երևան քաղաքի Էրեբունի վարչական շրջանի թիվ 160 դպրոցի տարածքում թենիսի կորտերի և բասկետբոլի դաշտի կառուցման աշխատանքների</w:t>
      </w:r>
    </w:p>
    <w:p w14:paraId="5852A522" w14:textId="77777777" w:rsidR="0078769B" w:rsidRDefault="0078769B" w:rsidP="00224CE7">
      <w:pPr>
        <w:ind w:firstLine="567"/>
        <w:jc w:val="center"/>
        <w:rPr>
          <w:rFonts w:ascii="GHEA Grapalat" w:hAnsi="GHEA Grapalat"/>
          <w:iCs/>
          <w:sz w:val="20"/>
          <w:szCs w:val="20"/>
          <w:lang w:val="pt-BR"/>
        </w:rPr>
      </w:pPr>
    </w:p>
    <w:tbl>
      <w:tblPr>
        <w:tblW w:w="5000" w:type="pct"/>
        <w:tblLook w:val="04A0" w:firstRow="1" w:lastRow="0" w:firstColumn="1" w:lastColumn="0" w:noHBand="0" w:noVBand="1"/>
      </w:tblPr>
      <w:tblGrid>
        <w:gridCol w:w="609"/>
        <w:gridCol w:w="6648"/>
        <w:gridCol w:w="1335"/>
        <w:gridCol w:w="877"/>
        <w:gridCol w:w="3129"/>
        <w:gridCol w:w="1635"/>
        <w:gridCol w:w="1342"/>
      </w:tblGrid>
      <w:tr w:rsidR="007D1669" w:rsidRPr="004A4F7B" w14:paraId="3F7B943F" w14:textId="77777777" w:rsidTr="005C7248">
        <w:trPr>
          <w:trHeight w:val="240"/>
        </w:trPr>
        <w:tc>
          <w:tcPr>
            <w:tcW w:w="200" w:type="pct"/>
            <w:vMerge w:val="restart"/>
            <w:tcBorders>
              <w:top w:val="single" w:sz="4" w:space="0" w:color="auto"/>
              <w:left w:val="single" w:sz="4" w:space="0" w:color="auto"/>
              <w:bottom w:val="single" w:sz="4" w:space="0" w:color="000000"/>
              <w:right w:val="single" w:sz="4" w:space="0" w:color="auto"/>
            </w:tcBorders>
            <w:vAlign w:val="center"/>
            <w:hideMark/>
          </w:tcPr>
          <w:p w14:paraId="0251F00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Հ/Հ  NN</w:t>
            </w:r>
          </w:p>
        </w:tc>
        <w:tc>
          <w:tcPr>
            <w:tcW w:w="2108" w:type="pct"/>
            <w:vMerge w:val="restart"/>
            <w:tcBorders>
              <w:top w:val="single" w:sz="4" w:space="0" w:color="auto"/>
              <w:left w:val="single" w:sz="4" w:space="0" w:color="auto"/>
              <w:bottom w:val="single" w:sz="4" w:space="0" w:color="000000"/>
              <w:right w:val="single" w:sz="4" w:space="0" w:color="auto"/>
            </w:tcBorders>
            <w:vAlign w:val="center"/>
            <w:hideMark/>
          </w:tcPr>
          <w:p w14:paraId="1C72D09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 Աշխատանքների և ծախսերի անվանումը                                                Наименование работ</w:t>
            </w:r>
          </w:p>
        </w:tc>
        <w:tc>
          <w:tcPr>
            <w:tcW w:w="433" w:type="pct"/>
            <w:vMerge w:val="restart"/>
            <w:tcBorders>
              <w:top w:val="single" w:sz="4" w:space="0" w:color="auto"/>
              <w:left w:val="single" w:sz="4" w:space="0" w:color="auto"/>
              <w:bottom w:val="single" w:sz="4" w:space="0" w:color="000000"/>
              <w:right w:val="single" w:sz="4" w:space="0" w:color="auto"/>
            </w:tcBorders>
            <w:noWrap/>
            <w:textDirection w:val="btLr"/>
            <w:vAlign w:val="center"/>
            <w:hideMark/>
          </w:tcPr>
          <w:p w14:paraId="7BB89DE6" w14:textId="77777777" w:rsidR="007D1669" w:rsidRPr="004A4F7B" w:rsidRDefault="007D1669" w:rsidP="005C7248">
            <w:pPr>
              <w:jc w:val="center"/>
              <w:rPr>
                <w:rFonts w:ascii="Arial LatArm" w:hAnsi="Arial LatArm" w:cs="Calibri"/>
                <w:sz w:val="16"/>
                <w:szCs w:val="16"/>
              </w:rPr>
            </w:pPr>
            <w:r w:rsidRPr="004A4F7B">
              <w:rPr>
                <w:rFonts w:ascii="Arial LatArm" w:hAnsi="Arial LatArm" w:cs="Calibri"/>
                <w:sz w:val="16"/>
                <w:szCs w:val="16"/>
              </w:rPr>
              <w:t>Չափ.միավ. Ед.изм</w:t>
            </w:r>
          </w:p>
        </w:tc>
        <w:tc>
          <w:tcPr>
            <w:tcW w:w="286" w:type="pct"/>
            <w:vMerge w:val="restart"/>
            <w:tcBorders>
              <w:top w:val="single" w:sz="4" w:space="0" w:color="auto"/>
              <w:left w:val="single" w:sz="4" w:space="0" w:color="auto"/>
              <w:bottom w:val="single" w:sz="4" w:space="0" w:color="000000"/>
              <w:right w:val="single" w:sz="4" w:space="0" w:color="auto"/>
            </w:tcBorders>
            <w:noWrap/>
            <w:textDirection w:val="btLr"/>
            <w:vAlign w:val="bottom"/>
            <w:hideMark/>
          </w:tcPr>
          <w:p w14:paraId="748E731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  Քանակ количество     </w:t>
            </w:r>
          </w:p>
        </w:tc>
        <w:tc>
          <w:tcPr>
            <w:tcW w:w="1538" w:type="pct"/>
            <w:gridSpan w:val="2"/>
            <w:tcBorders>
              <w:top w:val="single" w:sz="4" w:space="0" w:color="auto"/>
              <w:left w:val="nil"/>
              <w:bottom w:val="nil"/>
              <w:right w:val="single" w:sz="4" w:space="0" w:color="000000"/>
            </w:tcBorders>
            <w:noWrap/>
            <w:vAlign w:val="center"/>
            <w:hideMark/>
          </w:tcPr>
          <w:p w14:paraId="17E33BC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Արժեքը հազ դրամ </w:t>
            </w:r>
          </w:p>
        </w:tc>
        <w:tc>
          <w:tcPr>
            <w:tcW w:w="436" w:type="pct"/>
            <w:tcBorders>
              <w:top w:val="single" w:sz="4" w:space="0" w:color="auto"/>
              <w:left w:val="nil"/>
              <w:bottom w:val="nil"/>
              <w:right w:val="single" w:sz="4" w:space="0" w:color="auto"/>
            </w:tcBorders>
            <w:noWrap/>
            <w:vAlign w:val="bottom"/>
            <w:hideMark/>
          </w:tcPr>
          <w:p w14:paraId="0378770B" w14:textId="77777777" w:rsidR="007D1669" w:rsidRPr="004A4F7B" w:rsidRDefault="007D1669" w:rsidP="005C7248">
            <w:pPr>
              <w:jc w:val="center"/>
              <w:rPr>
                <w:rFonts w:ascii="Arial LatArm" w:hAnsi="Arial LatArm" w:cs="Calibri"/>
                <w:sz w:val="16"/>
                <w:szCs w:val="16"/>
              </w:rPr>
            </w:pPr>
            <w:r w:rsidRPr="004A4F7B">
              <w:rPr>
                <w:rFonts w:ascii="Arial LatArm" w:hAnsi="Arial LatArm" w:cs="Calibri"/>
                <w:sz w:val="16"/>
                <w:szCs w:val="16"/>
              </w:rPr>
              <w:t xml:space="preserve">Ընդհանուր % </w:t>
            </w:r>
          </w:p>
        </w:tc>
      </w:tr>
      <w:tr w:rsidR="007D1669" w:rsidRPr="004A4F7B" w14:paraId="0EE5D16A" w14:textId="77777777" w:rsidTr="005C7248">
        <w:trPr>
          <w:trHeight w:val="240"/>
        </w:trPr>
        <w:tc>
          <w:tcPr>
            <w:tcW w:w="200" w:type="pct"/>
            <w:vMerge/>
            <w:tcBorders>
              <w:top w:val="single" w:sz="4" w:space="0" w:color="auto"/>
              <w:left w:val="single" w:sz="4" w:space="0" w:color="auto"/>
              <w:bottom w:val="single" w:sz="4" w:space="0" w:color="000000"/>
              <w:right w:val="single" w:sz="4" w:space="0" w:color="auto"/>
            </w:tcBorders>
            <w:vAlign w:val="center"/>
            <w:hideMark/>
          </w:tcPr>
          <w:p w14:paraId="02F31805" w14:textId="77777777" w:rsidR="007D1669" w:rsidRPr="004A4F7B" w:rsidRDefault="007D1669" w:rsidP="005C7248">
            <w:pPr>
              <w:rPr>
                <w:rFonts w:ascii="Arial LatArm" w:hAnsi="Arial LatArm" w:cs="Calibri"/>
                <w:sz w:val="18"/>
                <w:szCs w:val="18"/>
              </w:rPr>
            </w:pPr>
          </w:p>
        </w:tc>
        <w:tc>
          <w:tcPr>
            <w:tcW w:w="2108" w:type="pct"/>
            <w:vMerge/>
            <w:tcBorders>
              <w:top w:val="single" w:sz="4" w:space="0" w:color="auto"/>
              <w:left w:val="single" w:sz="4" w:space="0" w:color="auto"/>
              <w:bottom w:val="single" w:sz="4" w:space="0" w:color="000000"/>
              <w:right w:val="single" w:sz="4" w:space="0" w:color="auto"/>
            </w:tcBorders>
            <w:vAlign w:val="center"/>
            <w:hideMark/>
          </w:tcPr>
          <w:p w14:paraId="42ED3735" w14:textId="77777777" w:rsidR="007D1669" w:rsidRPr="004A4F7B" w:rsidRDefault="007D1669" w:rsidP="005C7248">
            <w:pPr>
              <w:rPr>
                <w:rFonts w:ascii="Arial LatArm" w:hAnsi="Arial LatArm" w:cs="Calibri"/>
                <w:sz w:val="18"/>
                <w:szCs w:val="18"/>
              </w:rPr>
            </w:pPr>
          </w:p>
        </w:tc>
        <w:tc>
          <w:tcPr>
            <w:tcW w:w="433" w:type="pct"/>
            <w:vMerge/>
            <w:tcBorders>
              <w:top w:val="single" w:sz="4" w:space="0" w:color="auto"/>
              <w:left w:val="single" w:sz="4" w:space="0" w:color="auto"/>
              <w:bottom w:val="single" w:sz="4" w:space="0" w:color="000000"/>
              <w:right w:val="single" w:sz="4" w:space="0" w:color="auto"/>
            </w:tcBorders>
            <w:vAlign w:val="center"/>
            <w:hideMark/>
          </w:tcPr>
          <w:p w14:paraId="216BB95C" w14:textId="77777777" w:rsidR="007D1669" w:rsidRPr="004A4F7B" w:rsidRDefault="007D1669" w:rsidP="005C7248">
            <w:pPr>
              <w:rPr>
                <w:rFonts w:ascii="Arial LatArm" w:hAnsi="Arial LatArm" w:cs="Calibri"/>
                <w:sz w:val="16"/>
                <w:szCs w:val="16"/>
              </w:rPr>
            </w:pPr>
          </w:p>
        </w:tc>
        <w:tc>
          <w:tcPr>
            <w:tcW w:w="286" w:type="pct"/>
            <w:vMerge/>
            <w:tcBorders>
              <w:top w:val="single" w:sz="4" w:space="0" w:color="auto"/>
              <w:left w:val="single" w:sz="4" w:space="0" w:color="auto"/>
              <w:bottom w:val="single" w:sz="4" w:space="0" w:color="000000"/>
              <w:right w:val="single" w:sz="4" w:space="0" w:color="auto"/>
            </w:tcBorders>
            <w:vAlign w:val="center"/>
            <w:hideMark/>
          </w:tcPr>
          <w:p w14:paraId="3CB2C561" w14:textId="77777777" w:rsidR="007D1669" w:rsidRPr="004A4F7B" w:rsidRDefault="007D1669" w:rsidP="005C7248">
            <w:pPr>
              <w:rPr>
                <w:rFonts w:ascii="Arial LatArm" w:hAnsi="Arial LatArm" w:cs="Calibri"/>
                <w:sz w:val="18"/>
                <w:szCs w:val="18"/>
              </w:rPr>
            </w:pPr>
          </w:p>
        </w:tc>
        <w:tc>
          <w:tcPr>
            <w:tcW w:w="1009" w:type="pct"/>
            <w:tcBorders>
              <w:top w:val="nil"/>
              <w:left w:val="nil"/>
              <w:bottom w:val="nil"/>
              <w:right w:val="nil"/>
            </w:tcBorders>
            <w:noWrap/>
            <w:vAlign w:val="center"/>
            <w:hideMark/>
          </w:tcPr>
          <w:p w14:paraId="314AF49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                       Стоимость тыс.драм   </w:t>
            </w:r>
          </w:p>
        </w:tc>
        <w:tc>
          <w:tcPr>
            <w:tcW w:w="529" w:type="pct"/>
            <w:tcBorders>
              <w:top w:val="nil"/>
              <w:left w:val="nil"/>
              <w:bottom w:val="nil"/>
              <w:right w:val="single" w:sz="4" w:space="0" w:color="auto"/>
            </w:tcBorders>
            <w:noWrap/>
            <w:vAlign w:val="center"/>
            <w:hideMark/>
          </w:tcPr>
          <w:p w14:paraId="2396940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62B9D9C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Всего </w:t>
            </w:r>
          </w:p>
        </w:tc>
      </w:tr>
      <w:tr w:rsidR="007D1669" w:rsidRPr="004A4F7B" w14:paraId="3B6F9FAA" w14:textId="77777777" w:rsidTr="005C7248">
        <w:trPr>
          <w:trHeight w:val="480"/>
        </w:trPr>
        <w:tc>
          <w:tcPr>
            <w:tcW w:w="200" w:type="pct"/>
            <w:vMerge/>
            <w:tcBorders>
              <w:top w:val="single" w:sz="4" w:space="0" w:color="auto"/>
              <w:left w:val="single" w:sz="4" w:space="0" w:color="auto"/>
              <w:bottom w:val="single" w:sz="4" w:space="0" w:color="000000"/>
              <w:right w:val="single" w:sz="4" w:space="0" w:color="auto"/>
            </w:tcBorders>
            <w:vAlign w:val="center"/>
            <w:hideMark/>
          </w:tcPr>
          <w:p w14:paraId="219F829C" w14:textId="77777777" w:rsidR="007D1669" w:rsidRPr="004A4F7B" w:rsidRDefault="007D1669" w:rsidP="005C7248">
            <w:pPr>
              <w:rPr>
                <w:rFonts w:ascii="Arial LatArm" w:hAnsi="Arial LatArm" w:cs="Calibri"/>
                <w:sz w:val="18"/>
                <w:szCs w:val="18"/>
              </w:rPr>
            </w:pPr>
          </w:p>
        </w:tc>
        <w:tc>
          <w:tcPr>
            <w:tcW w:w="2108" w:type="pct"/>
            <w:vMerge/>
            <w:tcBorders>
              <w:top w:val="single" w:sz="4" w:space="0" w:color="auto"/>
              <w:left w:val="single" w:sz="4" w:space="0" w:color="auto"/>
              <w:bottom w:val="single" w:sz="4" w:space="0" w:color="000000"/>
              <w:right w:val="single" w:sz="4" w:space="0" w:color="auto"/>
            </w:tcBorders>
            <w:vAlign w:val="center"/>
            <w:hideMark/>
          </w:tcPr>
          <w:p w14:paraId="7F626FDD" w14:textId="77777777" w:rsidR="007D1669" w:rsidRPr="004A4F7B" w:rsidRDefault="007D1669" w:rsidP="005C7248">
            <w:pPr>
              <w:rPr>
                <w:rFonts w:ascii="Arial LatArm" w:hAnsi="Arial LatArm" w:cs="Calibri"/>
                <w:sz w:val="18"/>
                <w:szCs w:val="18"/>
              </w:rPr>
            </w:pPr>
          </w:p>
        </w:tc>
        <w:tc>
          <w:tcPr>
            <w:tcW w:w="433" w:type="pct"/>
            <w:vMerge/>
            <w:tcBorders>
              <w:top w:val="single" w:sz="4" w:space="0" w:color="auto"/>
              <w:left w:val="single" w:sz="4" w:space="0" w:color="auto"/>
              <w:bottom w:val="single" w:sz="4" w:space="0" w:color="000000"/>
              <w:right w:val="single" w:sz="4" w:space="0" w:color="auto"/>
            </w:tcBorders>
            <w:vAlign w:val="center"/>
            <w:hideMark/>
          </w:tcPr>
          <w:p w14:paraId="7E6A5F47" w14:textId="77777777" w:rsidR="007D1669" w:rsidRPr="004A4F7B" w:rsidRDefault="007D1669" w:rsidP="005C7248">
            <w:pPr>
              <w:rPr>
                <w:rFonts w:ascii="Arial LatArm" w:hAnsi="Arial LatArm" w:cs="Calibri"/>
                <w:sz w:val="16"/>
                <w:szCs w:val="16"/>
              </w:rPr>
            </w:pPr>
          </w:p>
        </w:tc>
        <w:tc>
          <w:tcPr>
            <w:tcW w:w="286" w:type="pct"/>
            <w:vMerge/>
            <w:tcBorders>
              <w:top w:val="single" w:sz="4" w:space="0" w:color="auto"/>
              <w:left w:val="single" w:sz="4" w:space="0" w:color="auto"/>
              <w:bottom w:val="single" w:sz="4" w:space="0" w:color="000000"/>
              <w:right w:val="single" w:sz="4" w:space="0" w:color="auto"/>
            </w:tcBorders>
            <w:vAlign w:val="center"/>
            <w:hideMark/>
          </w:tcPr>
          <w:p w14:paraId="51D61982" w14:textId="77777777" w:rsidR="007D1669" w:rsidRPr="004A4F7B" w:rsidRDefault="007D1669" w:rsidP="005C7248">
            <w:pPr>
              <w:rPr>
                <w:rFonts w:ascii="Arial LatArm" w:hAnsi="Arial LatArm" w:cs="Calibri"/>
                <w:sz w:val="18"/>
                <w:szCs w:val="18"/>
              </w:rPr>
            </w:pPr>
          </w:p>
        </w:tc>
        <w:tc>
          <w:tcPr>
            <w:tcW w:w="1009" w:type="pct"/>
            <w:tcBorders>
              <w:top w:val="single" w:sz="4" w:space="0" w:color="auto"/>
              <w:left w:val="nil"/>
              <w:bottom w:val="nil"/>
              <w:right w:val="single" w:sz="4" w:space="0" w:color="auto"/>
            </w:tcBorders>
            <w:vAlign w:val="center"/>
            <w:hideMark/>
          </w:tcPr>
          <w:p w14:paraId="1D9D6DA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Միավորի            за единицу</w:t>
            </w:r>
          </w:p>
        </w:tc>
        <w:tc>
          <w:tcPr>
            <w:tcW w:w="529" w:type="pct"/>
            <w:tcBorders>
              <w:top w:val="single" w:sz="4" w:space="0" w:color="auto"/>
              <w:left w:val="nil"/>
              <w:bottom w:val="nil"/>
              <w:right w:val="single" w:sz="4" w:space="0" w:color="auto"/>
            </w:tcBorders>
            <w:vAlign w:val="center"/>
            <w:hideMark/>
          </w:tcPr>
          <w:p w14:paraId="3B84D9A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Ընդհանուր    Всего</w:t>
            </w:r>
          </w:p>
        </w:tc>
        <w:tc>
          <w:tcPr>
            <w:tcW w:w="436" w:type="pct"/>
            <w:tcBorders>
              <w:top w:val="nil"/>
              <w:left w:val="nil"/>
              <w:bottom w:val="single" w:sz="4" w:space="0" w:color="auto"/>
              <w:right w:val="single" w:sz="4" w:space="0" w:color="auto"/>
            </w:tcBorders>
            <w:noWrap/>
            <w:vAlign w:val="bottom"/>
            <w:hideMark/>
          </w:tcPr>
          <w:p w14:paraId="729E3BF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ED69A0A" w14:textId="77777777" w:rsidTr="005C7248">
        <w:trPr>
          <w:trHeight w:val="240"/>
        </w:trPr>
        <w:tc>
          <w:tcPr>
            <w:tcW w:w="200" w:type="pct"/>
            <w:tcBorders>
              <w:top w:val="nil"/>
              <w:left w:val="single" w:sz="4" w:space="0" w:color="auto"/>
              <w:bottom w:val="single" w:sz="4" w:space="0" w:color="auto"/>
              <w:right w:val="single" w:sz="4" w:space="0" w:color="auto"/>
            </w:tcBorders>
            <w:noWrap/>
            <w:vAlign w:val="bottom"/>
            <w:hideMark/>
          </w:tcPr>
          <w:p w14:paraId="444D1F4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noWrap/>
            <w:vAlign w:val="bottom"/>
            <w:hideMark/>
          </w:tcPr>
          <w:p w14:paraId="5DB62E4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433" w:type="pct"/>
            <w:tcBorders>
              <w:top w:val="nil"/>
              <w:left w:val="nil"/>
              <w:bottom w:val="single" w:sz="4" w:space="0" w:color="auto"/>
              <w:right w:val="single" w:sz="4" w:space="0" w:color="auto"/>
            </w:tcBorders>
            <w:noWrap/>
            <w:vAlign w:val="center"/>
            <w:hideMark/>
          </w:tcPr>
          <w:p w14:paraId="31193B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86" w:type="pct"/>
            <w:tcBorders>
              <w:top w:val="nil"/>
              <w:left w:val="nil"/>
              <w:bottom w:val="single" w:sz="4" w:space="0" w:color="auto"/>
              <w:right w:val="nil"/>
            </w:tcBorders>
            <w:noWrap/>
            <w:vAlign w:val="center"/>
            <w:hideMark/>
          </w:tcPr>
          <w:p w14:paraId="30058C1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1009" w:type="pct"/>
            <w:tcBorders>
              <w:top w:val="single" w:sz="4" w:space="0" w:color="auto"/>
              <w:left w:val="single" w:sz="4" w:space="0" w:color="auto"/>
              <w:bottom w:val="single" w:sz="4" w:space="0" w:color="auto"/>
              <w:right w:val="single" w:sz="4" w:space="0" w:color="auto"/>
            </w:tcBorders>
            <w:noWrap/>
            <w:vAlign w:val="center"/>
            <w:hideMark/>
          </w:tcPr>
          <w:p w14:paraId="5FDCE76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5.00000  </w:t>
            </w:r>
          </w:p>
        </w:tc>
        <w:tc>
          <w:tcPr>
            <w:tcW w:w="529" w:type="pct"/>
            <w:tcBorders>
              <w:top w:val="single" w:sz="4" w:space="0" w:color="auto"/>
              <w:left w:val="nil"/>
              <w:bottom w:val="single" w:sz="4" w:space="0" w:color="auto"/>
              <w:right w:val="single" w:sz="4" w:space="0" w:color="auto"/>
            </w:tcBorders>
            <w:noWrap/>
            <w:vAlign w:val="center"/>
            <w:hideMark/>
          </w:tcPr>
          <w:p w14:paraId="38A68D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436" w:type="pct"/>
            <w:tcBorders>
              <w:top w:val="nil"/>
              <w:left w:val="nil"/>
              <w:bottom w:val="single" w:sz="4" w:space="0" w:color="auto"/>
              <w:right w:val="single" w:sz="4" w:space="0" w:color="auto"/>
            </w:tcBorders>
            <w:noWrap/>
            <w:vAlign w:val="bottom"/>
            <w:hideMark/>
          </w:tcPr>
          <w:p w14:paraId="689A9F1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r>
      <w:tr w:rsidR="007D1669" w:rsidRPr="004A4F7B" w14:paraId="0E49DA40" w14:textId="77777777" w:rsidTr="005C7248">
        <w:trPr>
          <w:trHeight w:val="525"/>
        </w:trPr>
        <w:tc>
          <w:tcPr>
            <w:tcW w:w="200" w:type="pct"/>
            <w:tcBorders>
              <w:top w:val="nil"/>
              <w:left w:val="single" w:sz="4" w:space="0" w:color="auto"/>
              <w:bottom w:val="single" w:sz="8" w:space="0" w:color="auto"/>
              <w:right w:val="single" w:sz="4" w:space="0" w:color="auto"/>
            </w:tcBorders>
            <w:vAlign w:val="center"/>
            <w:hideMark/>
          </w:tcPr>
          <w:p w14:paraId="59E033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8" w:space="0" w:color="auto"/>
              <w:right w:val="single" w:sz="4" w:space="0" w:color="auto"/>
            </w:tcBorders>
            <w:vAlign w:val="center"/>
            <w:hideMark/>
          </w:tcPr>
          <w:p w14:paraId="0918DC89"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1. Տարածքի բարեկարգում                                 Благоустройство территории</w:t>
            </w:r>
          </w:p>
        </w:tc>
        <w:tc>
          <w:tcPr>
            <w:tcW w:w="433" w:type="pct"/>
            <w:tcBorders>
              <w:top w:val="nil"/>
              <w:left w:val="nil"/>
              <w:bottom w:val="single" w:sz="8" w:space="0" w:color="auto"/>
              <w:right w:val="single" w:sz="4" w:space="0" w:color="auto"/>
            </w:tcBorders>
            <w:vAlign w:val="center"/>
            <w:hideMark/>
          </w:tcPr>
          <w:p w14:paraId="19D11F4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8" w:space="0" w:color="auto"/>
              <w:right w:val="single" w:sz="4" w:space="0" w:color="auto"/>
            </w:tcBorders>
            <w:vAlign w:val="center"/>
            <w:hideMark/>
          </w:tcPr>
          <w:p w14:paraId="06AABB4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8" w:space="0" w:color="auto"/>
              <w:right w:val="single" w:sz="4" w:space="0" w:color="auto"/>
            </w:tcBorders>
            <w:vAlign w:val="center"/>
            <w:hideMark/>
          </w:tcPr>
          <w:p w14:paraId="5EDF07E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8" w:space="0" w:color="auto"/>
              <w:right w:val="single" w:sz="4" w:space="0" w:color="auto"/>
            </w:tcBorders>
            <w:vAlign w:val="center"/>
            <w:hideMark/>
          </w:tcPr>
          <w:p w14:paraId="2D40025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single" w:sz="8" w:space="0" w:color="auto"/>
              <w:right w:val="single" w:sz="4" w:space="0" w:color="auto"/>
            </w:tcBorders>
            <w:noWrap/>
            <w:vAlign w:val="bottom"/>
            <w:hideMark/>
          </w:tcPr>
          <w:p w14:paraId="0BA6850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D74825B" w14:textId="77777777" w:rsidTr="005C7248">
        <w:trPr>
          <w:trHeight w:val="510"/>
        </w:trPr>
        <w:tc>
          <w:tcPr>
            <w:tcW w:w="200" w:type="pct"/>
            <w:tcBorders>
              <w:top w:val="nil"/>
              <w:left w:val="single" w:sz="4" w:space="0" w:color="auto"/>
              <w:bottom w:val="nil"/>
              <w:right w:val="single" w:sz="4" w:space="0" w:color="auto"/>
            </w:tcBorders>
            <w:vAlign w:val="center"/>
            <w:hideMark/>
          </w:tcPr>
          <w:p w14:paraId="42467D0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nil"/>
              <w:right w:val="single" w:sz="4" w:space="0" w:color="auto"/>
            </w:tcBorders>
            <w:vAlign w:val="center"/>
            <w:hideMark/>
          </w:tcPr>
          <w:p w14:paraId="25373CBA"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Քանդման աշխատանքներ                                    Разборные работы</w:t>
            </w:r>
          </w:p>
        </w:tc>
        <w:tc>
          <w:tcPr>
            <w:tcW w:w="433" w:type="pct"/>
            <w:tcBorders>
              <w:top w:val="nil"/>
              <w:left w:val="nil"/>
              <w:bottom w:val="nil"/>
              <w:right w:val="single" w:sz="4" w:space="0" w:color="auto"/>
            </w:tcBorders>
            <w:vAlign w:val="center"/>
            <w:hideMark/>
          </w:tcPr>
          <w:p w14:paraId="5321747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nil"/>
              <w:right w:val="single" w:sz="4" w:space="0" w:color="auto"/>
            </w:tcBorders>
            <w:vAlign w:val="center"/>
            <w:hideMark/>
          </w:tcPr>
          <w:p w14:paraId="457E3C0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nil"/>
              <w:right w:val="single" w:sz="4" w:space="0" w:color="auto"/>
            </w:tcBorders>
            <w:vAlign w:val="center"/>
            <w:hideMark/>
          </w:tcPr>
          <w:p w14:paraId="16D2560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nil"/>
              <w:right w:val="single" w:sz="4" w:space="0" w:color="auto"/>
            </w:tcBorders>
            <w:vAlign w:val="center"/>
            <w:hideMark/>
          </w:tcPr>
          <w:p w14:paraId="1E3B10D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5B01570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74A3E2C" w14:textId="77777777" w:rsidTr="005C7248">
        <w:trPr>
          <w:trHeight w:val="480"/>
        </w:trPr>
        <w:tc>
          <w:tcPr>
            <w:tcW w:w="200" w:type="pct"/>
            <w:tcBorders>
              <w:top w:val="single" w:sz="4" w:space="0" w:color="auto"/>
              <w:left w:val="single" w:sz="4" w:space="0" w:color="auto"/>
              <w:bottom w:val="single" w:sz="4" w:space="0" w:color="auto"/>
              <w:right w:val="single" w:sz="4" w:space="0" w:color="auto"/>
            </w:tcBorders>
            <w:vAlign w:val="center"/>
            <w:hideMark/>
          </w:tcPr>
          <w:p w14:paraId="59B9BC9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single" w:sz="4" w:space="0" w:color="auto"/>
              <w:left w:val="nil"/>
              <w:bottom w:val="single" w:sz="4" w:space="0" w:color="auto"/>
              <w:right w:val="single" w:sz="4" w:space="0" w:color="auto"/>
            </w:tcBorders>
            <w:vAlign w:val="center"/>
            <w:hideMark/>
          </w:tcPr>
          <w:p w14:paraId="4584DD66"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Տարածքի</w:t>
            </w:r>
            <w:r w:rsidRPr="007D1669">
              <w:rPr>
                <w:rFonts w:ascii="Arial LatArm" w:hAnsi="Arial LatArm" w:cs="Calibri"/>
                <w:sz w:val="18"/>
                <w:szCs w:val="18"/>
                <w:lang w:val="ru-RU"/>
              </w:rPr>
              <w:t xml:space="preserve"> </w:t>
            </w:r>
            <w:r w:rsidRPr="004A4F7B">
              <w:rPr>
                <w:rFonts w:ascii="Arial LatArm" w:hAnsi="Arial LatArm" w:cs="Calibri"/>
                <w:sz w:val="18"/>
                <w:szCs w:val="18"/>
              </w:rPr>
              <w:t>հարթեցում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մեխանիզմով</w:t>
            </w:r>
            <w:r w:rsidRPr="007D1669">
              <w:rPr>
                <w:rFonts w:ascii="Arial LatArm" w:hAnsi="Arial LatArm" w:cs="Calibri"/>
                <w:sz w:val="18"/>
                <w:szCs w:val="18"/>
                <w:lang w:val="ru-RU"/>
              </w:rPr>
              <w:t xml:space="preserve">   Планировка площадей механизированным способом</w:t>
            </w:r>
          </w:p>
        </w:tc>
        <w:tc>
          <w:tcPr>
            <w:tcW w:w="433" w:type="pct"/>
            <w:tcBorders>
              <w:top w:val="single" w:sz="4" w:space="0" w:color="auto"/>
              <w:left w:val="nil"/>
              <w:bottom w:val="single" w:sz="4" w:space="0" w:color="auto"/>
              <w:right w:val="single" w:sz="4" w:space="0" w:color="auto"/>
            </w:tcBorders>
            <w:vAlign w:val="center"/>
            <w:hideMark/>
          </w:tcPr>
          <w:p w14:paraId="152E652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single" w:sz="4" w:space="0" w:color="auto"/>
              <w:left w:val="nil"/>
              <w:bottom w:val="single" w:sz="4" w:space="0" w:color="auto"/>
              <w:right w:val="single" w:sz="4" w:space="0" w:color="auto"/>
            </w:tcBorders>
            <w:vAlign w:val="center"/>
            <w:hideMark/>
          </w:tcPr>
          <w:p w14:paraId="2FEB4D8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w:t>
            </w:r>
          </w:p>
        </w:tc>
        <w:tc>
          <w:tcPr>
            <w:tcW w:w="1009" w:type="pct"/>
            <w:tcBorders>
              <w:top w:val="single" w:sz="4" w:space="0" w:color="auto"/>
              <w:left w:val="nil"/>
              <w:bottom w:val="single" w:sz="4" w:space="0" w:color="auto"/>
              <w:right w:val="single" w:sz="4" w:space="0" w:color="auto"/>
            </w:tcBorders>
            <w:vAlign w:val="center"/>
            <w:hideMark/>
          </w:tcPr>
          <w:p w14:paraId="71091A8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1.78257  </w:t>
            </w:r>
          </w:p>
        </w:tc>
        <w:tc>
          <w:tcPr>
            <w:tcW w:w="529" w:type="pct"/>
            <w:tcBorders>
              <w:top w:val="single" w:sz="4" w:space="0" w:color="auto"/>
              <w:left w:val="nil"/>
              <w:bottom w:val="single" w:sz="4" w:space="0" w:color="auto"/>
              <w:right w:val="single" w:sz="4" w:space="0" w:color="auto"/>
            </w:tcBorders>
            <w:vAlign w:val="center"/>
            <w:hideMark/>
          </w:tcPr>
          <w:p w14:paraId="054B0C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98.04135  </w:t>
            </w:r>
          </w:p>
        </w:tc>
        <w:tc>
          <w:tcPr>
            <w:tcW w:w="436" w:type="pct"/>
            <w:tcBorders>
              <w:top w:val="nil"/>
              <w:left w:val="nil"/>
              <w:bottom w:val="nil"/>
              <w:right w:val="single" w:sz="4" w:space="0" w:color="auto"/>
            </w:tcBorders>
            <w:vAlign w:val="center"/>
            <w:hideMark/>
          </w:tcPr>
          <w:p w14:paraId="2B37D09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3D05D7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63FE77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2CA08785"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Բետոնե</w:t>
            </w:r>
            <w:r w:rsidRPr="007D1669">
              <w:rPr>
                <w:rFonts w:ascii="Arial LatArm" w:hAnsi="Arial LatArm" w:cs="Calibri"/>
                <w:sz w:val="18"/>
                <w:szCs w:val="18"/>
                <w:lang w:val="ru-RU"/>
              </w:rPr>
              <w:t xml:space="preserve"> </w:t>
            </w:r>
            <w:r w:rsidRPr="004A4F7B">
              <w:rPr>
                <w:rFonts w:ascii="Arial LatArm" w:hAnsi="Arial LatArm" w:cs="Calibri"/>
                <w:sz w:val="18"/>
                <w:szCs w:val="18"/>
              </w:rPr>
              <w:t>հենապատի</w:t>
            </w:r>
            <w:r w:rsidRPr="007D1669">
              <w:rPr>
                <w:rFonts w:ascii="Arial LatArm" w:hAnsi="Arial LatArm" w:cs="Calibri"/>
                <w:sz w:val="18"/>
                <w:szCs w:val="18"/>
                <w:lang w:val="ru-RU"/>
              </w:rPr>
              <w:t xml:space="preserve"> </w:t>
            </w:r>
            <w:r w:rsidRPr="004A4F7B">
              <w:rPr>
                <w:rFonts w:ascii="Arial LatArm" w:hAnsi="Arial LatArm" w:cs="Calibri"/>
                <w:sz w:val="18"/>
                <w:szCs w:val="18"/>
              </w:rPr>
              <w:t>քանդում</w:t>
            </w:r>
            <w:r w:rsidRPr="007D1669">
              <w:rPr>
                <w:rFonts w:ascii="Arial LatArm" w:hAnsi="Arial LatArm" w:cs="Calibri"/>
                <w:sz w:val="18"/>
                <w:szCs w:val="18"/>
                <w:lang w:val="ru-RU"/>
              </w:rPr>
              <w:t xml:space="preserve">  Разборка бетонной подпорной стены</w:t>
            </w:r>
          </w:p>
        </w:tc>
        <w:tc>
          <w:tcPr>
            <w:tcW w:w="433" w:type="pct"/>
            <w:tcBorders>
              <w:top w:val="nil"/>
              <w:left w:val="nil"/>
              <w:bottom w:val="single" w:sz="4" w:space="0" w:color="auto"/>
              <w:right w:val="single" w:sz="4" w:space="0" w:color="auto"/>
            </w:tcBorders>
            <w:vAlign w:val="center"/>
            <w:hideMark/>
          </w:tcPr>
          <w:p w14:paraId="257BBC6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16F69E8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w:t>
            </w:r>
          </w:p>
        </w:tc>
        <w:tc>
          <w:tcPr>
            <w:tcW w:w="1009" w:type="pct"/>
            <w:tcBorders>
              <w:top w:val="nil"/>
              <w:left w:val="nil"/>
              <w:bottom w:val="single" w:sz="4" w:space="0" w:color="auto"/>
              <w:right w:val="single" w:sz="4" w:space="0" w:color="auto"/>
            </w:tcBorders>
            <w:vAlign w:val="center"/>
            <w:hideMark/>
          </w:tcPr>
          <w:p w14:paraId="0E2C208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30.85189  </w:t>
            </w:r>
          </w:p>
        </w:tc>
        <w:tc>
          <w:tcPr>
            <w:tcW w:w="529" w:type="pct"/>
            <w:tcBorders>
              <w:top w:val="nil"/>
              <w:left w:val="nil"/>
              <w:bottom w:val="single" w:sz="4" w:space="0" w:color="auto"/>
              <w:right w:val="single" w:sz="4" w:space="0" w:color="auto"/>
            </w:tcBorders>
            <w:vAlign w:val="center"/>
            <w:hideMark/>
          </w:tcPr>
          <w:p w14:paraId="4DE85D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49.36302  </w:t>
            </w:r>
          </w:p>
        </w:tc>
        <w:tc>
          <w:tcPr>
            <w:tcW w:w="436" w:type="pct"/>
            <w:tcBorders>
              <w:top w:val="nil"/>
              <w:left w:val="nil"/>
              <w:bottom w:val="nil"/>
              <w:right w:val="single" w:sz="4" w:space="0" w:color="auto"/>
            </w:tcBorders>
            <w:noWrap/>
            <w:vAlign w:val="bottom"/>
            <w:hideMark/>
          </w:tcPr>
          <w:p w14:paraId="66610A2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9537EC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B9EF8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7CA47F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եզրաքարերի 150*300մմ  քանդում  Разборка бетонных бортовых камней 150*300мм</w:t>
            </w:r>
          </w:p>
        </w:tc>
        <w:tc>
          <w:tcPr>
            <w:tcW w:w="433" w:type="pct"/>
            <w:tcBorders>
              <w:top w:val="nil"/>
              <w:left w:val="nil"/>
              <w:bottom w:val="single" w:sz="4" w:space="0" w:color="auto"/>
              <w:right w:val="single" w:sz="4" w:space="0" w:color="auto"/>
            </w:tcBorders>
            <w:vAlign w:val="center"/>
            <w:hideMark/>
          </w:tcPr>
          <w:p w14:paraId="4DAB6E0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44A95E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222</w:t>
            </w:r>
          </w:p>
        </w:tc>
        <w:tc>
          <w:tcPr>
            <w:tcW w:w="1009" w:type="pct"/>
            <w:tcBorders>
              <w:top w:val="nil"/>
              <w:left w:val="nil"/>
              <w:bottom w:val="single" w:sz="4" w:space="0" w:color="auto"/>
              <w:right w:val="single" w:sz="4" w:space="0" w:color="auto"/>
            </w:tcBorders>
            <w:vAlign w:val="center"/>
            <w:hideMark/>
          </w:tcPr>
          <w:p w14:paraId="30A50C3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1.38180  </w:t>
            </w:r>
          </w:p>
        </w:tc>
        <w:tc>
          <w:tcPr>
            <w:tcW w:w="529" w:type="pct"/>
            <w:tcBorders>
              <w:top w:val="nil"/>
              <w:left w:val="nil"/>
              <w:bottom w:val="single" w:sz="4" w:space="0" w:color="auto"/>
              <w:right w:val="single" w:sz="4" w:space="0" w:color="auto"/>
            </w:tcBorders>
            <w:vAlign w:val="center"/>
            <w:hideMark/>
          </w:tcPr>
          <w:p w14:paraId="46D3A9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306.75960  </w:t>
            </w:r>
          </w:p>
        </w:tc>
        <w:tc>
          <w:tcPr>
            <w:tcW w:w="436" w:type="pct"/>
            <w:tcBorders>
              <w:top w:val="nil"/>
              <w:left w:val="nil"/>
              <w:bottom w:val="nil"/>
              <w:right w:val="single" w:sz="4" w:space="0" w:color="auto"/>
            </w:tcBorders>
            <w:vAlign w:val="center"/>
            <w:hideMark/>
          </w:tcPr>
          <w:p w14:paraId="411D3A5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6C4715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332B4F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3B543A9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ապամոնտաժում  h=2մ    Демонтаж металлической ограды   h=2м</w:t>
            </w:r>
          </w:p>
        </w:tc>
        <w:tc>
          <w:tcPr>
            <w:tcW w:w="433" w:type="pct"/>
            <w:tcBorders>
              <w:top w:val="nil"/>
              <w:left w:val="nil"/>
              <w:bottom w:val="single" w:sz="4" w:space="0" w:color="auto"/>
              <w:right w:val="single" w:sz="4" w:space="0" w:color="auto"/>
            </w:tcBorders>
            <w:vAlign w:val="center"/>
            <w:hideMark/>
          </w:tcPr>
          <w:p w14:paraId="2957D5A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9ABF64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20.8</w:t>
            </w:r>
          </w:p>
        </w:tc>
        <w:tc>
          <w:tcPr>
            <w:tcW w:w="1009" w:type="pct"/>
            <w:tcBorders>
              <w:top w:val="nil"/>
              <w:left w:val="nil"/>
              <w:bottom w:val="single" w:sz="4" w:space="0" w:color="auto"/>
              <w:right w:val="single" w:sz="4" w:space="0" w:color="auto"/>
            </w:tcBorders>
            <w:vAlign w:val="center"/>
            <w:hideMark/>
          </w:tcPr>
          <w:p w14:paraId="4513EBB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0.63894  </w:t>
            </w:r>
          </w:p>
        </w:tc>
        <w:tc>
          <w:tcPr>
            <w:tcW w:w="529" w:type="pct"/>
            <w:tcBorders>
              <w:top w:val="nil"/>
              <w:left w:val="nil"/>
              <w:bottom w:val="single" w:sz="4" w:space="0" w:color="auto"/>
              <w:right w:val="single" w:sz="4" w:space="0" w:color="auto"/>
            </w:tcBorders>
            <w:vAlign w:val="center"/>
            <w:hideMark/>
          </w:tcPr>
          <w:p w14:paraId="2847AB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13.28995  </w:t>
            </w:r>
          </w:p>
        </w:tc>
        <w:tc>
          <w:tcPr>
            <w:tcW w:w="436" w:type="pct"/>
            <w:tcBorders>
              <w:top w:val="nil"/>
              <w:left w:val="nil"/>
              <w:bottom w:val="nil"/>
              <w:right w:val="single" w:sz="4" w:space="0" w:color="auto"/>
            </w:tcBorders>
            <w:noWrap/>
            <w:vAlign w:val="bottom"/>
            <w:hideMark/>
          </w:tcPr>
          <w:p w14:paraId="6093878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43256C2"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93DAC4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1E0772D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Տուֆ քարից շարվածքի քանդում      Разборка стен из туфа  h=2.5м</w:t>
            </w:r>
          </w:p>
        </w:tc>
        <w:tc>
          <w:tcPr>
            <w:tcW w:w="433" w:type="pct"/>
            <w:tcBorders>
              <w:top w:val="nil"/>
              <w:left w:val="nil"/>
              <w:bottom w:val="single" w:sz="4" w:space="0" w:color="auto"/>
              <w:right w:val="single" w:sz="4" w:space="0" w:color="auto"/>
            </w:tcBorders>
            <w:vAlign w:val="center"/>
            <w:hideMark/>
          </w:tcPr>
          <w:p w14:paraId="1ECE7C4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2826A2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14.4</w:t>
            </w:r>
          </w:p>
        </w:tc>
        <w:tc>
          <w:tcPr>
            <w:tcW w:w="1009" w:type="pct"/>
            <w:tcBorders>
              <w:top w:val="nil"/>
              <w:left w:val="nil"/>
              <w:bottom w:val="single" w:sz="4" w:space="0" w:color="auto"/>
              <w:right w:val="single" w:sz="4" w:space="0" w:color="auto"/>
            </w:tcBorders>
            <w:vAlign w:val="center"/>
            <w:hideMark/>
          </w:tcPr>
          <w:p w14:paraId="102F93D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18.12209  </w:t>
            </w:r>
          </w:p>
        </w:tc>
        <w:tc>
          <w:tcPr>
            <w:tcW w:w="529" w:type="pct"/>
            <w:tcBorders>
              <w:top w:val="nil"/>
              <w:left w:val="nil"/>
              <w:bottom w:val="single" w:sz="4" w:space="0" w:color="auto"/>
              <w:right w:val="single" w:sz="4" w:space="0" w:color="auto"/>
            </w:tcBorders>
            <w:vAlign w:val="center"/>
            <w:hideMark/>
          </w:tcPr>
          <w:p w14:paraId="0C477D2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260.95810  </w:t>
            </w:r>
          </w:p>
        </w:tc>
        <w:tc>
          <w:tcPr>
            <w:tcW w:w="436" w:type="pct"/>
            <w:tcBorders>
              <w:top w:val="nil"/>
              <w:left w:val="nil"/>
              <w:bottom w:val="nil"/>
              <w:right w:val="single" w:sz="4" w:space="0" w:color="auto"/>
            </w:tcBorders>
            <w:noWrap/>
            <w:vAlign w:val="bottom"/>
            <w:hideMark/>
          </w:tcPr>
          <w:p w14:paraId="2D98A65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EAD147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A3733A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22C686E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Կաթսայատան շուրջ բետոնե  հատակի քանդում   Разборка бетонного основания</w:t>
            </w:r>
          </w:p>
        </w:tc>
        <w:tc>
          <w:tcPr>
            <w:tcW w:w="433" w:type="pct"/>
            <w:tcBorders>
              <w:top w:val="nil"/>
              <w:left w:val="nil"/>
              <w:bottom w:val="single" w:sz="4" w:space="0" w:color="auto"/>
              <w:right w:val="single" w:sz="4" w:space="0" w:color="auto"/>
            </w:tcBorders>
            <w:vAlign w:val="center"/>
            <w:hideMark/>
          </w:tcPr>
          <w:p w14:paraId="353347C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B56808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108D9A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62.21073  </w:t>
            </w:r>
          </w:p>
        </w:tc>
        <w:tc>
          <w:tcPr>
            <w:tcW w:w="529" w:type="pct"/>
            <w:tcBorders>
              <w:top w:val="nil"/>
              <w:left w:val="nil"/>
              <w:bottom w:val="single" w:sz="4" w:space="0" w:color="auto"/>
              <w:right w:val="single" w:sz="4" w:space="0" w:color="auto"/>
            </w:tcBorders>
            <w:vAlign w:val="center"/>
            <w:hideMark/>
          </w:tcPr>
          <w:p w14:paraId="237E494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161.74790  </w:t>
            </w:r>
          </w:p>
        </w:tc>
        <w:tc>
          <w:tcPr>
            <w:tcW w:w="436" w:type="pct"/>
            <w:tcBorders>
              <w:top w:val="nil"/>
              <w:left w:val="nil"/>
              <w:bottom w:val="nil"/>
              <w:right w:val="single" w:sz="4" w:space="0" w:color="auto"/>
            </w:tcBorders>
            <w:noWrap/>
            <w:vAlign w:val="bottom"/>
            <w:hideMark/>
          </w:tcPr>
          <w:p w14:paraId="3ECECD7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8553B9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0F5EE1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25BBEDA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Չոր ծառերի և թփերի հատում    Корчевка сухих деревьев и кустарников</w:t>
            </w:r>
          </w:p>
        </w:tc>
        <w:tc>
          <w:tcPr>
            <w:tcW w:w="433" w:type="pct"/>
            <w:tcBorders>
              <w:top w:val="nil"/>
              <w:left w:val="nil"/>
              <w:bottom w:val="single" w:sz="4" w:space="0" w:color="auto"/>
              <w:right w:val="single" w:sz="4" w:space="0" w:color="auto"/>
            </w:tcBorders>
            <w:vAlign w:val="center"/>
            <w:hideMark/>
          </w:tcPr>
          <w:p w14:paraId="3598FEE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4977B8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w:t>
            </w:r>
          </w:p>
        </w:tc>
        <w:tc>
          <w:tcPr>
            <w:tcW w:w="1009" w:type="pct"/>
            <w:tcBorders>
              <w:top w:val="nil"/>
              <w:left w:val="nil"/>
              <w:bottom w:val="single" w:sz="4" w:space="0" w:color="auto"/>
              <w:right w:val="single" w:sz="4" w:space="0" w:color="auto"/>
            </w:tcBorders>
            <w:vAlign w:val="center"/>
            <w:hideMark/>
          </w:tcPr>
          <w:p w14:paraId="10F136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0.50998  </w:t>
            </w:r>
          </w:p>
        </w:tc>
        <w:tc>
          <w:tcPr>
            <w:tcW w:w="529" w:type="pct"/>
            <w:tcBorders>
              <w:top w:val="nil"/>
              <w:left w:val="nil"/>
              <w:bottom w:val="single" w:sz="4" w:space="0" w:color="auto"/>
              <w:right w:val="single" w:sz="4" w:space="0" w:color="auto"/>
            </w:tcBorders>
            <w:vAlign w:val="center"/>
            <w:hideMark/>
          </w:tcPr>
          <w:p w14:paraId="10B439B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5.09980  </w:t>
            </w:r>
          </w:p>
        </w:tc>
        <w:tc>
          <w:tcPr>
            <w:tcW w:w="436" w:type="pct"/>
            <w:tcBorders>
              <w:top w:val="nil"/>
              <w:left w:val="nil"/>
              <w:bottom w:val="nil"/>
              <w:right w:val="single" w:sz="4" w:space="0" w:color="auto"/>
            </w:tcBorders>
            <w:vAlign w:val="center"/>
            <w:hideMark/>
          </w:tcPr>
          <w:p w14:paraId="6D17E26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985FBB"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8DD113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9</w:t>
            </w:r>
          </w:p>
        </w:tc>
        <w:tc>
          <w:tcPr>
            <w:tcW w:w="2108" w:type="pct"/>
            <w:tcBorders>
              <w:top w:val="nil"/>
              <w:left w:val="nil"/>
              <w:bottom w:val="single" w:sz="4" w:space="0" w:color="auto"/>
              <w:right w:val="single" w:sz="4" w:space="0" w:color="auto"/>
            </w:tcBorders>
            <w:vAlign w:val="center"/>
            <w:hideMark/>
          </w:tcPr>
          <w:p w14:paraId="23EA254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Բեռնում շինարարական աղբի ավտոմոբիլային փոխադրումների ժամանակ  Погрузка строительного мусора на автосамосвалы</w:t>
            </w:r>
          </w:p>
        </w:tc>
        <w:tc>
          <w:tcPr>
            <w:tcW w:w="433" w:type="pct"/>
            <w:tcBorders>
              <w:top w:val="nil"/>
              <w:left w:val="nil"/>
              <w:bottom w:val="single" w:sz="4" w:space="0" w:color="auto"/>
              <w:right w:val="single" w:sz="4" w:space="0" w:color="auto"/>
            </w:tcBorders>
            <w:vAlign w:val="center"/>
            <w:hideMark/>
          </w:tcPr>
          <w:p w14:paraId="68A4D46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6757BC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55.1</w:t>
            </w:r>
          </w:p>
        </w:tc>
        <w:tc>
          <w:tcPr>
            <w:tcW w:w="1009" w:type="pct"/>
            <w:tcBorders>
              <w:top w:val="nil"/>
              <w:left w:val="nil"/>
              <w:bottom w:val="single" w:sz="4" w:space="0" w:color="auto"/>
              <w:right w:val="single" w:sz="4" w:space="0" w:color="auto"/>
            </w:tcBorders>
            <w:vAlign w:val="center"/>
            <w:hideMark/>
          </w:tcPr>
          <w:p w14:paraId="341ABE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0104CD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39.28630  </w:t>
            </w:r>
          </w:p>
        </w:tc>
        <w:tc>
          <w:tcPr>
            <w:tcW w:w="436" w:type="pct"/>
            <w:tcBorders>
              <w:top w:val="nil"/>
              <w:left w:val="nil"/>
              <w:bottom w:val="nil"/>
              <w:right w:val="single" w:sz="4" w:space="0" w:color="auto"/>
            </w:tcBorders>
            <w:noWrap/>
            <w:vAlign w:val="bottom"/>
            <w:hideMark/>
          </w:tcPr>
          <w:p w14:paraId="3057DBC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FFF3C5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19D4B8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10</w:t>
            </w:r>
          </w:p>
        </w:tc>
        <w:tc>
          <w:tcPr>
            <w:tcW w:w="2108" w:type="pct"/>
            <w:tcBorders>
              <w:top w:val="nil"/>
              <w:left w:val="nil"/>
              <w:bottom w:val="single" w:sz="4" w:space="0" w:color="auto"/>
              <w:right w:val="single" w:sz="4" w:space="0" w:color="auto"/>
            </w:tcBorders>
            <w:vAlign w:val="center"/>
            <w:hideMark/>
          </w:tcPr>
          <w:p w14:paraId="7A668FCB"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Շինարարական</w:t>
            </w:r>
            <w:r w:rsidRPr="007D1669">
              <w:rPr>
                <w:rFonts w:ascii="Arial LatArm" w:hAnsi="Arial LatArm" w:cs="Calibri"/>
                <w:sz w:val="18"/>
                <w:szCs w:val="18"/>
                <w:lang w:val="ru-RU"/>
              </w:rPr>
              <w:t xml:space="preserve"> </w:t>
            </w:r>
            <w:r w:rsidRPr="004A4F7B">
              <w:rPr>
                <w:rFonts w:ascii="Arial LatArm" w:hAnsi="Arial LatArm" w:cs="Calibri"/>
                <w:sz w:val="18"/>
                <w:szCs w:val="18"/>
              </w:rPr>
              <w:t>աղբի</w:t>
            </w:r>
            <w:r w:rsidRPr="007D166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մինչև</w:t>
            </w:r>
            <w:r w:rsidRPr="007D1669">
              <w:rPr>
                <w:rFonts w:ascii="Arial LatArm" w:hAnsi="Arial LatArm" w:cs="Calibri"/>
                <w:sz w:val="18"/>
                <w:szCs w:val="18"/>
                <w:lang w:val="ru-RU"/>
              </w:rPr>
              <w:t xml:space="preserve"> 13</w:t>
            </w:r>
            <w:r w:rsidRPr="004A4F7B">
              <w:rPr>
                <w:rFonts w:ascii="Arial LatArm" w:hAnsi="Arial LatArm" w:cs="Calibri"/>
                <w:sz w:val="18"/>
                <w:szCs w:val="18"/>
              </w:rPr>
              <w:t>կմ</w:t>
            </w:r>
            <w:r w:rsidRPr="007D1669">
              <w:rPr>
                <w:rFonts w:ascii="Arial LatArm" w:hAnsi="Arial LatArm" w:cs="Calibri"/>
                <w:sz w:val="18"/>
                <w:szCs w:val="18"/>
                <w:lang w:val="ru-RU"/>
              </w:rPr>
              <w:t xml:space="preserve">   Отвозка строительного мусора на расстояние 13 км   (29*1.9)</w:t>
            </w:r>
          </w:p>
        </w:tc>
        <w:tc>
          <w:tcPr>
            <w:tcW w:w="433" w:type="pct"/>
            <w:tcBorders>
              <w:top w:val="nil"/>
              <w:left w:val="nil"/>
              <w:bottom w:val="single" w:sz="4" w:space="0" w:color="auto"/>
              <w:right w:val="single" w:sz="4" w:space="0" w:color="auto"/>
            </w:tcBorders>
            <w:vAlign w:val="center"/>
            <w:hideMark/>
          </w:tcPr>
          <w:p w14:paraId="4BA7493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BB0C78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55.1</w:t>
            </w:r>
          </w:p>
        </w:tc>
        <w:tc>
          <w:tcPr>
            <w:tcW w:w="1009" w:type="pct"/>
            <w:tcBorders>
              <w:top w:val="nil"/>
              <w:left w:val="nil"/>
              <w:bottom w:val="single" w:sz="4" w:space="0" w:color="auto"/>
              <w:right w:val="single" w:sz="4" w:space="0" w:color="auto"/>
            </w:tcBorders>
            <w:vAlign w:val="center"/>
            <w:hideMark/>
          </w:tcPr>
          <w:p w14:paraId="77E36C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6ABC7D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196.44638  </w:t>
            </w:r>
          </w:p>
        </w:tc>
        <w:tc>
          <w:tcPr>
            <w:tcW w:w="436" w:type="pct"/>
            <w:tcBorders>
              <w:top w:val="nil"/>
              <w:left w:val="nil"/>
              <w:bottom w:val="nil"/>
              <w:right w:val="single" w:sz="4" w:space="0" w:color="auto"/>
            </w:tcBorders>
            <w:noWrap/>
            <w:vAlign w:val="bottom"/>
            <w:hideMark/>
          </w:tcPr>
          <w:p w14:paraId="5C24EF5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345CAEA"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DBABDF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1017210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Բեռնաթափում շինարարական աղբի ավտոմոբիլային փոխադրումների ժամանակ   Выгрузка строительного мусора</w:t>
            </w:r>
          </w:p>
        </w:tc>
        <w:tc>
          <w:tcPr>
            <w:tcW w:w="433" w:type="pct"/>
            <w:tcBorders>
              <w:top w:val="nil"/>
              <w:left w:val="nil"/>
              <w:bottom w:val="single" w:sz="4" w:space="0" w:color="auto"/>
              <w:right w:val="single" w:sz="4" w:space="0" w:color="auto"/>
            </w:tcBorders>
            <w:vAlign w:val="center"/>
            <w:hideMark/>
          </w:tcPr>
          <w:p w14:paraId="6259B62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6AE802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55.1</w:t>
            </w:r>
          </w:p>
        </w:tc>
        <w:tc>
          <w:tcPr>
            <w:tcW w:w="1009" w:type="pct"/>
            <w:tcBorders>
              <w:top w:val="nil"/>
              <w:left w:val="nil"/>
              <w:bottom w:val="single" w:sz="4" w:space="0" w:color="auto"/>
              <w:right w:val="single" w:sz="4" w:space="0" w:color="auto"/>
            </w:tcBorders>
            <w:vAlign w:val="center"/>
            <w:hideMark/>
          </w:tcPr>
          <w:p w14:paraId="0F779E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0.87150  </w:t>
            </w:r>
          </w:p>
        </w:tc>
        <w:tc>
          <w:tcPr>
            <w:tcW w:w="529" w:type="pct"/>
            <w:tcBorders>
              <w:top w:val="nil"/>
              <w:left w:val="nil"/>
              <w:bottom w:val="single" w:sz="4" w:space="0" w:color="auto"/>
              <w:right w:val="single" w:sz="4" w:space="0" w:color="auto"/>
            </w:tcBorders>
            <w:vAlign w:val="center"/>
            <w:hideMark/>
          </w:tcPr>
          <w:p w14:paraId="7B02CD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48.01965  </w:t>
            </w:r>
          </w:p>
        </w:tc>
        <w:tc>
          <w:tcPr>
            <w:tcW w:w="436" w:type="pct"/>
            <w:tcBorders>
              <w:top w:val="nil"/>
              <w:left w:val="nil"/>
              <w:bottom w:val="nil"/>
              <w:right w:val="single" w:sz="4" w:space="0" w:color="auto"/>
            </w:tcBorders>
            <w:noWrap/>
            <w:vAlign w:val="bottom"/>
            <w:hideMark/>
          </w:tcPr>
          <w:p w14:paraId="358E685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68ECA3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7864FC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12</w:t>
            </w:r>
          </w:p>
        </w:tc>
        <w:tc>
          <w:tcPr>
            <w:tcW w:w="2108" w:type="pct"/>
            <w:tcBorders>
              <w:top w:val="nil"/>
              <w:left w:val="nil"/>
              <w:bottom w:val="single" w:sz="4" w:space="0" w:color="auto"/>
              <w:right w:val="single" w:sz="4" w:space="0" w:color="auto"/>
            </w:tcBorders>
            <w:vAlign w:val="center"/>
            <w:hideMark/>
          </w:tcPr>
          <w:p w14:paraId="16AF0D77"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Վերականգնման աշխատանքներ                                  Восстановительные  работы</w:t>
            </w:r>
          </w:p>
        </w:tc>
        <w:tc>
          <w:tcPr>
            <w:tcW w:w="433" w:type="pct"/>
            <w:tcBorders>
              <w:top w:val="nil"/>
              <w:left w:val="nil"/>
              <w:bottom w:val="single" w:sz="4" w:space="0" w:color="auto"/>
              <w:right w:val="single" w:sz="4" w:space="0" w:color="auto"/>
            </w:tcBorders>
            <w:vAlign w:val="center"/>
            <w:hideMark/>
          </w:tcPr>
          <w:p w14:paraId="54A439F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3B517BB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0052A4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132A741" w14:textId="77777777" w:rsidR="007D1669" w:rsidRPr="004A4F7B" w:rsidRDefault="007D1669" w:rsidP="005C7248">
            <w:pPr>
              <w:rPr>
                <w:rFonts w:ascii="Arial LatArm" w:hAnsi="Arial LatArm" w:cs="Calibri"/>
                <w:color w:val="FF0000"/>
                <w:sz w:val="18"/>
                <w:szCs w:val="18"/>
              </w:rPr>
            </w:pPr>
            <w:r w:rsidRPr="004A4F7B">
              <w:rPr>
                <w:rFonts w:ascii="Arial LatArm" w:hAnsi="Arial LatArm" w:cs="Calibri"/>
                <w:color w:val="FF0000"/>
                <w:sz w:val="18"/>
                <w:szCs w:val="18"/>
              </w:rPr>
              <w:t> </w:t>
            </w:r>
          </w:p>
        </w:tc>
        <w:tc>
          <w:tcPr>
            <w:tcW w:w="436" w:type="pct"/>
            <w:tcBorders>
              <w:top w:val="nil"/>
              <w:left w:val="nil"/>
              <w:bottom w:val="nil"/>
              <w:right w:val="single" w:sz="4" w:space="0" w:color="auto"/>
            </w:tcBorders>
            <w:noWrap/>
            <w:vAlign w:val="bottom"/>
            <w:hideMark/>
          </w:tcPr>
          <w:p w14:paraId="2F471F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F64A54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EF0330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1FE1D92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 կարգ գռ. բետոնե եզրաքարերի տակ  Разработка грунта 4 гр. вручную под бетонные бортовые камни</w:t>
            </w:r>
          </w:p>
        </w:tc>
        <w:tc>
          <w:tcPr>
            <w:tcW w:w="433" w:type="pct"/>
            <w:tcBorders>
              <w:top w:val="nil"/>
              <w:left w:val="nil"/>
              <w:bottom w:val="single" w:sz="4" w:space="0" w:color="auto"/>
              <w:right w:val="single" w:sz="4" w:space="0" w:color="auto"/>
            </w:tcBorders>
            <w:vAlign w:val="center"/>
            <w:hideMark/>
          </w:tcPr>
          <w:p w14:paraId="36555A1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36D9D1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88</w:t>
            </w:r>
          </w:p>
        </w:tc>
        <w:tc>
          <w:tcPr>
            <w:tcW w:w="1009" w:type="pct"/>
            <w:tcBorders>
              <w:top w:val="nil"/>
              <w:left w:val="nil"/>
              <w:bottom w:val="single" w:sz="4" w:space="0" w:color="auto"/>
              <w:right w:val="single" w:sz="4" w:space="0" w:color="auto"/>
            </w:tcBorders>
            <w:vAlign w:val="center"/>
            <w:hideMark/>
          </w:tcPr>
          <w:p w14:paraId="1F303D7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6.09242  </w:t>
            </w:r>
          </w:p>
        </w:tc>
        <w:tc>
          <w:tcPr>
            <w:tcW w:w="529" w:type="pct"/>
            <w:tcBorders>
              <w:top w:val="nil"/>
              <w:left w:val="nil"/>
              <w:bottom w:val="single" w:sz="4" w:space="0" w:color="auto"/>
              <w:right w:val="single" w:sz="4" w:space="0" w:color="auto"/>
            </w:tcBorders>
            <w:vAlign w:val="center"/>
            <w:hideMark/>
          </w:tcPr>
          <w:p w14:paraId="18B1F9D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536.13296  </w:t>
            </w:r>
          </w:p>
        </w:tc>
        <w:tc>
          <w:tcPr>
            <w:tcW w:w="436" w:type="pct"/>
            <w:tcBorders>
              <w:top w:val="nil"/>
              <w:left w:val="nil"/>
              <w:bottom w:val="nil"/>
              <w:right w:val="single" w:sz="4" w:space="0" w:color="auto"/>
            </w:tcBorders>
            <w:noWrap/>
            <w:vAlign w:val="bottom"/>
            <w:hideMark/>
          </w:tcPr>
          <w:p w14:paraId="7ECA3BC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633DED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3264A9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2F0992D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Щебеночная подготовка толщ.100мм под бетонные бортовые камни </w:t>
            </w:r>
          </w:p>
        </w:tc>
        <w:tc>
          <w:tcPr>
            <w:tcW w:w="433" w:type="pct"/>
            <w:tcBorders>
              <w:top w:val="nil"/>
              <w:left w:val="nil"/>
              <w:bottom w:val="single" w:sz="4" w:space="0" w:color="auto"/>
              <w:right w:val="single" w:sz="4" w:space="0" w:color="auto"/>
            </w:tcBorders>
            <w:vAlign w:val="center"/>
            <w:hideMark/>
          </w:tcPr>
          <w:p w14:paraId="1D52730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F14C8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22</w:t>
            </w:r>
          </w:p>
        </w:tc>
        <w:tc>
          <w:tcPr>
            <w:tcW w:w="1009" w:type="pct"/>
            <w:tcBorders>
              <w:top w:val="nil"/>
              <w:left w:val="nil"/>
              <w:bottom w:val="single" w:sz="4" w:space="0" w:color="auto"/>
              <w:right w:val="single" w:sz="4" w:space="0" w:color="auto"/>
            </w:tcBorders>
            <w:vAlign w:val="center"/>
            <w:hideMark/>
          </w:tcPr>
          <w:p w14:paraId="5B4CD2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10.72829  </w:t>
            </w:r>
          </w:p>
        </w:tc>
        <w:tc>
          <w:tcPr>
            <w:tcW w:w="529" w:type="pct"/>
            <w:tcBorders>
              <w:top w:val="nil"/>
              <w:left w:val="nil"/>
              <w:bottom w:val="single" w:sz="4" w:space="0" w:color="auto"/>
              <w:right w:val="single" w:sz="4" w:space="0" w:color="auto"/>
            </w:tcBorders>
            <w:vAlign w:val="center"/>
            <w:hideMark/>
          </w:tcPr>
          <w:p w14:paraId="2D2DAE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236.02238  </w:t>
            </w:r>
          </w:p>
        </w:tc>
        <w:tc>
          <w:tcPr>
            <w:tcW w:w="436" w:type="pct"/>
            <w:tcBorders>
              <w:top w:val="nil"/>
              <w:left w:val="nil"/>
              <w:bottom w:val="nil"/>
              <w:right w:val="single" w:sz="4" w:space="0" w:color="auto"/>
            </w:tcBorders>
            <w:noWrap/>
            <w:vAlign w:val="bottom"/>
            <w:hideMark/>
          </w:tcPr>
          <w:p w14:paraId="4C871B6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F39912C"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EF7D6E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15</w:t>
            </w:r>
          </w:p>
        </w:tc>
        <w:tc>
          <w:tcPr>
            <w:tcW w:w="2108" w:type="pct"/>
            <w:tcBorders>
              <w:top w:val="nil"/>
              <w:left w:val="nil"/>
              <w:bottom w:val="single" w:sz="4" w:space="0" w:color="auto"/>
              <w:right w:val="single" w:sz="4" w:space="0" w:color="auto"/>
            </w:tcBorders>
            <w:vAlign w:val="center"/>
            <w:hideMark/>
          </w:tcPr>
          <w:p w14:paraId="44FD74F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Բազալտե  եզրաքարերի տեղադրում բետոնե հիմքի վրա  200х80մմ  կտրվածքով    Установка новых базальтовых камней 200*80мм</w:t>
            </w:r>
          </w:p>
        </w:tc>
        <w:tc>
          <w:tcPr>
            <w:tcW w:w="433" w:type="pct"/>
            <w:tcBorders>
              <w:top w:val="nil"/>
              <w:left w:val="nil"/>
              <w:bottom w:val="single" w:sz="4" w:space="0" w:color="auto"/>
              <w:right w:val="single" w:sz="4" w:space="0" w:color="auto"/>
            </w:tcBorders>
            <w:vAlign w:val="center"/>
            <w:hideMark/>
          </w:tcPr>
          <w:p w14:paraId="4A7C7E3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50312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880</w:t>
            </w:r>
          </w:p>
        </w:tc>
        <w:tc>
          <w:tcPr>
            <w:tcW w:w="1009" w:type="pct"/>
            <w:tcBorders>
              <w:top w:val="nil"/>
              <w:left w:val="nil"/>
              <w:bottom w:val="single" w:sz="4" w:space="0" w:color="auto"/>
              <w:right w:val="single" w:sz="4" w:space="0" w:color="auto"/>
            </w:tcBorders>
            <w:vAlign w:val="center"/>
            <w:hideMark/>
          </w:tcPr>
          <w:p w14:paraId="01E6782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9.95605  </w:t>
            </w:r>
          </w:p>
        </w:tc>
        <w:tc>
          <w:tcPr>
            <w:tcW w:w="529" w:type="pct"/>
            <w:tcBorders>
              <w:top w:val="nil"/>
              <w:left w:val="nil"/>
              <w:bottom w:val="single" w:sz="4" w:space="0" w:color="auto"/>
              <w:right w:val="single" w:sz="4" w:space="0" w:color="auto"/>
            </w:tcBorders>
            <w:vAlign w:val="center"/>
            <w:hideMark/>
          </w:tcPr>
          <w:p w14:paraId="019D200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8,761.32400  </w:t>
            </w:r>
          </w:p>
        </w:tc>
        <w:tc>
          <w:tcPr>
            <w:tcW w:w="436" w:type="pct"/>
            <w:tcBorders>
              <w:top w:val="nil"/>
              <w:left w:val="nil"/>
              <w:bottom w:val="nil"/>
              <w:right w:val="single" w:sz="4" w:space="0" w:color="auto"/>
            </w:tcBorders>
            <w:noWrap/>
            <w:vAlign w:val="bottom"/>
            <w:hideMark/>
          </w:tcPr>
          <w:p w14:paraId="03E18F0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B19D9D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E833F8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16</w:t>
            </w:r>
          </w:p>
        </w:tc>
        <w:tc>
          <w:tcPr>
            <w:tcW w:w="2108" w:type="pct"/>
            <w:tcBorders>
              <w:top w:val="nil"/>
              <w:left w:val="nil"/>
              <w:bottom w:val="single" w:sz="4" w:space="0" w:color="auto"/>
              <w:right w:val="single" w:sz="4" w:space="0" w:color="auto"/>
            </w:tcBorders>
            <w:vAlign w:val="center"/>
            <w:hideMark/>
          </w:tcPr>
          <w:p w14:paraId="6C29C5EF"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Ասֆալտեբետոնե անցուղիների իրականացում   Асфальтобетонное покрытие</w:t>
            </w:r>
          </w:p>
        </w:tc>
        <w:tc>
          <w:tcPr>
            <w:tcW w:w="433" w:type="pct"/>
            <w:tcBorders>
              <w:top w:val="nil"/>
              <w:left w:val="nil"/>
              <w:bottom w:val="single" w:sz="4" w:space="0" w:color="auto"/>
              <w:right w:val="single" w:sz="4" w:space="0" w:color="auto"/>
            </w:tcBorders>
            <w:vAlign w:val="center"/>
            <w:hideMark/>
          </w:tcPr>
          <w:p w14:paraId="199B472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750486A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9AE309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3A8C251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2D77E1B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CFFB1E4"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9C773E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17</w:t>
            </w:r>
          </w:p>
        </w:tc>
        <w:tc>
          <w:tcPr>
            <w:tcW w:w="2108" w:type="pct"/>
            <w:tcBorders>
              <w:top w:val="nil"/>
              <w:left w:val="nil"/>
              <w:bottom w:val="single" w:sz="4" w:space="0" w:color="auto"/>
              <w:right w:val="single" w:sz="4" w:space="0" w:color="auto"/>
            </w:tcBorders>
            <w:vAlign w:val="center"/>
            <w:hideMark/>
          </w:tcPr>
          <w:p w14:paraId="53B5905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(խտացում բիտումով)  Укладка щебеночного основания с битумной пропиткой </w:t>
            </w:r>
          </w:p>
        </w:tc>
        <w:tc>
          <w:tcPr>
            <w:tcW w:w="433" w:type="pct"/>
            <w:tcBorders>
              <w:top w:val="nil"/>
              <w:left w:val="nil"/>
              <w:bottom w:val="single" w:sz="4" w:space="0" w:color="auto"/>
              <w:right w:val="single" w:sz="4" w:space="0" w:color="auto"/>
            </w:tcBorders>
            <w:vAlign w:val="center"/>
            <w:hideMark/>
          </w:tcPr>
          <w:p w14:paraId="776E973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68AC1BB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980</w:t>
            </w:r>
          </w:p>
        </w:tc>
        <w:tc>
          <w:tcPr>
            <w:tcW w:w="1009" w:type="pct"/>
            <w:tcBorders>
              <w:top w:val="nil"/>
              <w:left w:val="nil"/>
              <w:bottom w:val="single" w:sz="4" w:space="0" w:color="auto"/>
              <w:right w:val="single" w:sz="4" w:space="0" w:color="auto"/>
            </w:tcBorders>
            <w:vAlign w:val="center"/>
            <w:hideMark/>
          </w:tcPr>
          <w:p w14:paraId="2DB0AD6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3.55057  </w:t>
            </w:r>
          </w:p>
        </w:tc>
        <w:tc>
          <w:tcPr>
            <w:tcW w:w="529" w:type="pct"/>
            <w:tcBorders>
              <w:top w:val="nil"/>
              <w:left w:val="nil"/>
              <w:bottom w:val="single" w:sz="4" w:space="0" w:color="auto"/>
              <w:right w:val="single" w:sz="4" w:space="0" w:color="auto"/>
            </w:tcBorders>
            <w:vAlign w:val="center"/>
            <w:hideMark/>
          </w:tcPr>
          <w:p w14:paraId="6DF9F5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3,479.55860  </w:t>
            </w:r>
          </w:p>
        </w:tc>
        <w:tc>
          <w:tcPr>
            <w:tcW w:w="436" w:type="pct"/>
            <w:tcBorders>
              <w:top w:val="nil"/>
              <w:left w:val="nil"/>
              <w:bottom w:val="nil"/>
              <w:right w:val="single" w:sz="4" w:space="0" w:color="auto"/>
            </w:tcBorders>
            <w:vAlign w:val="center"/>
            <w:hideMark/>
          </w:tcPr>
          <w:p w14:paraId="295C824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11E9D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858639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18</w:t>
            </w:r>
          </w:p>
        </w:tc>
        <w:tc>
          <w:tcPr>
            <w:tcW w:w="2108" w:type="pct"/>
            <w:tcBorders>
              <w:top w:val="nil"/>
              <w:left w:val="nil"/>
              <w:bottom w:val="single" w:sz="4" w:space="0" w:color="auto"/>
              <w:right w:val="single" w:sz="4" w:space="0" w:color="auto"/>
            </w:tcBorders>
            <w:vAlign w:val="center"/>
            <w:hideMark/>
          </w:tcPr>
          <w:p w14:paraId="51F0DFE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Մանրահատիկ ասֆալտբետոնե խառնուրդից ծածակույթի իրականացնում 4սմ հաստ.  Устройство мелкозернистого асфальтобетона толщ.4 см  </w:t>
            </w:r>
          </w:p>
        </w:tc>
        <w:tc>
          <w:tcPr>
            <w:tcW w:w="433" w:type="pct"/>
            <w:tcBorders>
              <w:top w:val="nil"/>
              <w:left w:val="nil"/>
              <w:bottom w:val="single" w:sz="4" w:space="0" w:color="auto"/>
              <w:right w:val="single" w:sz="4" w:space="0" w:color="auto"/>
            </w:tcBorders>
            <w:vAlign w:val="center"/>
            <w:hideMark/>
          </w:tcPr>
          <w:p w14:paraId="20C9C70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77E44C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980</w:t>
            </w:r>
          </w:p>
        </w:tc>
        <w:tc>
          <w:tcPr>
            <w:tcW w:w="1009" w:type="pct"/>
            <w:tcBorders>
              <w:top w:val="nil"/>
              <w:left w:val="nil"/>
              <w:bottom w:val="single" w:sz="4" w:space="0" w:color="auto"/>
              <w:right w:val="single" w:sz="4" w:space="0" w:color="auto"/>
            </w:tcBorders>
            <w:vAlign w:val="center"/>
            <w:hideMark/>
          </w:tcPr>
          <w:p w14:paraId="0C53D9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4.16122  </w:t>
            </w:r>
          </w:p>
        </w:tc>
        <w:tc>
          <w:tcPr>
            <w:tcW w:w="529" w:type="pct"/>
            <w:tcBorders>
              <w:top w:val="nil"/>
              <w:left w:val="nil"/>
              <w:bottom w:val="single" w:sz="4" w:space="0" w:color="auto"/>
              <w:right w:val="single" w:sz="4" w:space="0" w:color="auto"/>
            </w:tcBorders>
            <w:vAlign w:val="center"/>
            <w:hideMark/>
          </w:tcPr>
          <w:p w14:paraId="07CB9B1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4,077.99560  </w:t>
            </w:r>
          </w:p>
        </w:tc>
        <w:tc>
          <w:tcPr>
            <w:tcW w:w="436" w:type="pct"/>
            <w:tcBorders>
              <w:top w:val="nil"/>
              <w:left w:val="nil"/>
              <w:bottom w:val="nil"/>
              <w:right w:val="single" w:sz="4" w:space="0" w:color="auto"/>
            </w:tcBorders>
            <w:vAlign w:val="center"/>
            <w:hideMark/>
          </w:tcPr>
          <w:p w14:paraId="290A169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4558B5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144930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19</w:t>
            </w:r>
          </w:p>
        </w:tc>
        <w:tc>
          <w:tcPr>
            <w:tcW w:w="2108" w:type="pct"/>
            <w:tcBorders>
              <w:top w:val="nil"/>
              <w:left w:val="nil"/>
              <w:bottom w:val="single" w:sz="4" w:space="0" w:color="auto"/>
              <w:right w:val="single" w:sz="4" w:space="0" w:color="auto"/>
            </w:tcBorders>
            <w:vAlign w:val="center"/>
            <w:hideMark/>
          </w:tcPr>
          <w:p w14:paraId="1ECA518A"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Պարիսպի և հենապատի հարդարման աշխատանքներ   Отделочные работы (ограды и подпорной стены)</w:t>
            </w:r>
          </w:p>
        </w:tc>
        <w:tc>
          <w:tcPr>
            <w:tcW w:w="433" w:type="pct"/>
            <w:tcBorders>
              <w:top w:val="nil"/>
              <w:left w:val="nil"/>
              <w:bottom w:val="single" w:sz="4" w:space="0" w:color="auto"/>
              <w:right w:val="single" w:sz="4" w:space="0" w:color="auto"/>
            </w:tcBorders>
            <w:vAlign w:val="center"/>
            <w:hideMark/>
          </w:tcPr>
          <w:p w14:paraId="52A6D04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490457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0DC70AF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7FC091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0AF6422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E4B8CAA"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00D078E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20</w:t>
            </w:r>
          </w:p>
        </w:tc>
        <w:tc>
          <w:tcPr>
            <w:tcW w:w="2108" w:type="pct"/>
            <w:tcBorders>
              <w:top w:val="nil"/>
              <w:left w:val="nil"/>
              <w:bottom w:val="single" w:sz="4" w:space="0" w:color="auto"/>
              <w:right w:val="single" w:sz="4" w:space="0" w:color="auto"/>
            </w:tcBorders>
            <w:vAlign w:val="center"/>
            <w:hideMark/>
          </w:tcPr>
          <w:p w14:paraId="58BA208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էքսկավատորներով, բարձելով ինթնաթափի վրա, շերեփի տարողությունը 0,5 խմ, գրունտ 3 կարգ    Разработка грунта 3 гр. экскаватором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777E141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AD574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43</w:t>
            </w:r>
          </w:p>
        </w:tc>
        <w:tc>
          <w:tcPr>
            <w:tcW w:w="1009" w:type="pct"/>
            <w:tcBorders>
              <w:top w:val="nil"/>
              <w:left w:val="nil"/>
              <w:bottom w:val="single" w:sz="4" w:space="0" w:color="auto"/>
              <w:right w:val="single" w:sz="4" w:space="0" w:color="auto"/>
            </w:tcBorders>
            <w:vAlign w:val="center"/>
            <w:hideMark/>
          </w:tcPr>
          <w:p w14:paraId="29ED8F3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0.86603  </w:t>
            </w:r>
          </w:p>
        </w:tc>
        <w:tc>
          <w:tcPr>
            <w:tcW w:w="529" w:type="pct"/>
            <w:tcBorders>
              <w:top w:val="nil"/>
              <w:left w:val="nil"/>
              <w:bottom w:val="single" w:sz="4" w:space="0" w:color="auto"/>
              <w:right w:val="single" w:sz="4" w:space="0" w:color="auto"/>
            </w:tcBorders>
            <w:vAlign w:val="center"/>
            <w:hideMark/>
          </w:tcPr>
          <w:p w14:paraId="199D2A0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37.23929  </w:t>
            </w:r>
          </w:p>
        </w:tc>
        <w:tc>
          <w:tcPr>
            <w:tcW w:w="436" w:type="pct"/>
            <w:tcBorders>
              <w:top w:val="nil"/>
              <w:left w:val="nil"/>
              <w:bottom w:val="nil"/>
              <w:right w:val="single" w:sz="4" w:space="0" w:color="auto"/>
            </w:tcBorders>
            <w:noWrap/>
            <w:vAlign w:val="bottom"/>
            <w:hideMark/>
          </w:tcPr>
          <w:p w14:paraId="3D61DC4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601A7E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3605AE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21</w:t>
            </w:r>
          </w:p>
        </w:tc>
        <w:tc>
          <w:tcPr>
            <w:tcW w:w="2108" w:type="pct"/>
            <w:tcBorders>
              <w:top w:val="nil"/>
              <w:left w:val="nil"/>
              <w:bottom w:val="single" w:sz="4" w:space="0" w:color="auto"/>
              <w:right w:val="single" w:sz="4" w:space="0" w:color="auto"/>
            </w:tcBorders>
            <w:vAlign w:val="center"/>
            <w:hideMark/>
          </w:tcPr>
          <w:p w14:paraId="028C479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էքսկավատորներով, կողլիցք, գրունտ 3 կարգ    Разработка грунта 3 гр. экскаватором в отвал</w:t>
            </w:r>
          </w:p>
        </w:tc>
        <w:tc>
          <w:tcPr>
            <w:tcW w:w="433" w:type="pct"/>
            <w:tcBorders>
              <w:top w:val="nil"/>
              <w:left w:val="nil"/>
              <w:bottom w:val="single" w:sz="4" w:space="0" w:color="auto"/>
              <w:right w:val="single" w:sz="4" w:space="0" w:color="auto"/>
            </w:tcBorders>
            <w:vAlign w:val="center"/>
            <w:hideMark/>
          </w:tcPr>
          <w:p w14:paraId="5AA2D5A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3EC30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157</w:t>
            </w:r>
          </w:p>
        </w:tc>
        <w:tc>
          <w:tcPr>
            <w:tcW w:w="1009" w:type="pct"/>
            <w:tcBorders>
              <w:top w:val="nil"/>
              <w:left w:val="nil"/>
              <w:bottom w:val="single" w:sz="4" w:space="0" w:color="auto"/>
              <w:right w:val="single" w:sz="4" w:space="0" w:color="auto"/>
            </w:tcBorders>
            <w:vAlign w:val="center"/>
            <w:hideMark/>
          </w:tcPr>
          <w:p w14:paraId="071464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0.71034  </w:t>
            </w:r>
          </w:p>
        </w:tc>
        <w:tc>
          <w:tcPr>
            <w:tcW w:w="529" w:type="pct"/>
            <w:tcBorders>
              <w:top w:val="nil"/>
              <w:left w:val="nil"/>
              <w:bottom w:val="single" w:sz="4" w:space="0" w:color="auto"/>
              <w:right w:val="single" w:sz="4" w:space="0" w:color="auto"/>
            </w:tcBorders>
            <w:vAlign w:val="center"/>
            <w:hideMark/>
          </w:tcPr>
          <w:p w14:paraId="3450C13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111.52338  </w:t>
            </w:r>
          </w:p>
        </w:tc>
        <w:tc>
          <w:tcPr>
            <w:tcW w:w="436" w:type="pct"/>
            <w:tcBorders>
              <w:top w:val="nil"/>
              <w:left w:val="nil"/>
              <w:bottom w:val="nil"/>
              <w:right w:val="single" w:sz="4" w:space="0" w:color="auto"/>
            </w:tcBorders>
            <w:noWrap/>
            <w:vAlign w:val="bottom"/>
            <w:hideMark/>
          </w:tcPr>
          <w:p w14:paraId="191216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8797F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89395F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22</w:t>
            </w:r>
          </w:p>
        </w:tc>
        <w:tc>
          <w:tcPr>
            <w:tcW w:w="2108" w:type="pct"/>
            <w:tcBorders>
              <w:top w:val="nil"/>
              <w:left w:val="nil"/>
              <w:bottom w:val="single" w:sz="4" w:space="0" w:color="auto"/>
              <w:right w:val="single" w:sz="4" w:space="0" w:color="auto"/>
            </w:tcBorders>
            <w:vAlign w:val="center"/>
            <w:hideMark/>
          </w:tcPr>
          <w:p w14:paraId="00EE374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3 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4DCA3D0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29451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w:t>
            </w:r>
          </w:p>
        </w:tc>
        <w:tc>
          <w:tcPr>
            <w:tcW w:w="1009" w:type="pct"/>
            <w:tcBorders>
              <w:top w:val="nil"/>
              <w:left w:val="nil"/>
              <w:bottom w:val="single" w:sz="4" w:space="0" w:color="auto"/>
              <w:right w:val="single" w:sz="4" w:space="0" w:color="auto"/>
            </w:tcBorders>
            <w:vAlign w:val="center"/>
            <w:hideMark/>
          </w:tcPr>
          <w:p w14:paraId="6EFDAE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4.14537  </w:t>
            </w:r>
          </w:p>
        </w:tc>
        <w:tc>
          <w:tcPr>
            <w:tcW w:w="529" w:type="pct"/>
            <w:tcBorders>
              <w:top w:val="nil"/>
              <w:left w:val="nil"/>
              <w:bottom w:val="single" w:sz="4" w:space="0" w:color="auto"/>
              <w:right w:val="single" w:sz="4" w:space="0" w:color="auto"/>
            </w:tcBorders>
            <w:vAlign w:val="center"/>
            <w:hideMark/>
          </w:tcPr>
          <w:p w14:paraId="150B5C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33.16296  </w:t>
            </w:r>
          </w:p>
        </w:tc>
        <w:tc>
          <w:tcPr>
            <w:tcW w:w="436" w:type="pct"/>
            <w:tcBorders>
              <w:top w:val="nil"/>
              <w:left w:val="nil"/>
              <w:bottom w:val="nil"/>
              <w:right w:val="single" w:sz="4" w:space="0" w:color="auto"/>
            </w:tcBorders>
            <w:noWrap/>
            <w:vAlign w:val="bottom"/>
            <w:hideMark/>
          </w:tcPr>
          <w:p w14:paraId="6FF8C41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6D721C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DDD06D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23</w:t>
            </w:r>
          </w:p>
        </w:tc>
        <w:tc>
          <w:tcPr>
            <w:tcW w:w="2108" w:type="pct"/>
            <w:tcBorders>
              <w:top w:val="nil"/>
              <w:left w:val="nil"/>
              <w:bottom w:val="single" w:sz="4" w:space="0" w:color="auto"/>
              <w:right w:val="single" w:sz="4" w:space="0" w:color="auto"/>
            </w:tcBorders>
            <w:vAlign w:val="center"/>
            <w:hideMark/>
          </w:tcPr>
          <w:p w14:paraId="135C3D7A"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7D166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մինչև</w:t>
            </w:r>
            <w:r w:rsidRPr="007D1669">
              <w:rPr>
                <w:rFonts w:ascii="Arial LatArm" w:hAnsi="Arial LatArm" w:cs="Calibri"/>
                <w:sz w:val="18"/>
                <w:szCs w:val="18"/>
                <w:lang w:val="ru-RU"/>
              </w:rPr>
              <w:t xml:space="preserve"> 13</w:t>
            </w:r>
            <w:r w:rsidRPr="004A4F7B">
              <w:rPr>
                <w:rFonts w:ascii="Arial LatArm" w:hAnsi="Arial LatArm" w:cs="Calibri"/>
                <w:sz w:val="18"/>
                <w:szCs w:val="18"/>
              </w:rPr>
              <w:t>կմ</w:t>
            </w:r>
            <w:r w:rsidRPr="007D1669">
              <w:rPr>
                <w:rFonts w:ascii="Arial LatArm" w:hAnsi="Arial LatArm" w:cs="Calibri"/>
                <w:sz w:val="18"/>
                <w:szCs w:val="18"/>
                <w:lang w:val="ru-RU"/>
              </w:rPr>
              <w:t xml:space="preserve">   Отвозка грунта на расстояние  13 км (43х1.8) </w:t>
            </w:r>
          </w:p>
        </w:tc>
        <w:tc>
          <w:tcPr>
            <w:tcW w:w="433" w:type="pct"/>
            <w:tcBorders>
              <w:top w:val="nil"/>
              <w:left w:val="nil"/>
              <w:bottom w:val="single" w:sz="4" w:space="0" w:color="auto"/>
              <w:right w:val="single" w:sz="4" w:space="0" w:color="auto"/>
            </w:tcBorders>
            <w:vAlign w:val="center"/>
            <w:hideMark/>
          </w:tcPr>
          <w:p w14:paraId="54AF1CD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CF2C57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77.4</w:t>
            </w:r>
          </w:p>
        </w:tc>
        <w:tc>
          <w:tcPr>
            <w:tcW w:w="1009" w:type="pct"/>
            <w:tcBorders>
              <w:top w:val="nil"/>
              <w:left w:val="nil"/>
              <w:bottom w:val="single" w:sz="4" w:space="0" w:color="auto"/>
              <w:right w:val="single" w:sz="4" w:space="0" w:color="auto"/>
            </w:tcBorders>
            <w:vAlign w:val="center"/>
            <w:hideMark/>
          </w:tcPr>
          <w:p w14:paraId="688F34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58E31E1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275.95190  </w:t>
            </w:r>
          </w:p>
        </w:tc>
        <w:tc>
          <w:tcPr>
            <w:tcW w:w="436" w:type="pct"/>
            <w:tcBorders>
              <w:top w:val="nil"/>
              <w:left w:val="nil"/>
              <w:bottom w:val="nil"/>
              <w:right w:val="single" w:sz="4" w:space="0" w:color="auto"/>
            </w:tcBorders>
            <w:noWrap/>
            <w:vAlign w:val="bottom"/>
            <w:hideMark/>
          </w:tcPr>
          <w:p w14:paraId="1C06402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9179D55"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637CFC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24</w:t>
            </w:r>
          </w:p>
        </w:tc>
        <w:tc>
          <w:tcPr>
            <w:tcW w:w="2108" w:type="pct"/>
            <w:tcBorders>
              <w:top w:val="nil"/>
              <w:left w:val="nil"/>
              <w:bottom w:val="single" w:sz="4" w:space="0" w:color="auto"/>
              <w:right w:val="single" w:sz="4" w:space="0" w:color="auto"/>
            </w:tcBorders>
            <w:vAlign w:val="center"/>
            <w:hideMark/>
          </w:tcPr>
          <w:p w14:paraId="562B8C4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Հողային աշխատանքների կատարում թափոնակույտում, ավտոտրանսպարտով տեղափոխման ժամանկ 2-3 կարգ գրունտ  Работа на отвале  </w:t>
            </w:r>
          </w:p>
        </w:tc>
        <w:tc>
          <w:tcPr>
            <w:tcW w:w="433" w:type="pct"/>
            <w:tcBorders>
              <w:top w:val="nil"/>
              <w:left w:val="nil"/>
              <w:bottom w:val="single" w:sz="4" w:space="0" w:color="auto"/>
              <w:right w:val="single" w:sz="4" w:space="0" w:color="auto"/>
            </w:tcBorders>
            <w:vAlign w:val="center"/>
            <w:hideMark/>
          </w:tcPr>
          <w:p w14:paraId="5FB1E24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464381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43</w:t>
            </w:r>
          </w:p>
        </w:tc>
        <w:tc>
          <w:tcPr>
            <w:tcW w:w="1009" w:type="pct"/>
            <w:tcBorders>
              <w:top w:val="nil"/>
              <w:left w:val="nil"/>
              <w:bottom w:val="single" w:sz="4" w:space="0" w:color="auto"/>
              <w:right w:val="single" w:sz="4" w:space="0" w:color="auto"/>
            </w:tcBorders>
            <w:vAlign w:val="center"/>
            <w:hideMark/>
          </w:tcPr>
          <w:p w14:paraId="26D0FFA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3AEBFD9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2.31684  </w:t>
            </w:r>
          </w:p>
        </w:tc>
        <w:tc>
          <w:tcPr>
            <w:tcW w:w="436" w:type="pct"/>
            <w:tcBorders>
              <w:top w:val="nil"/>
              <w:left w:val="nil"/>
              <w:bottom w:val="nil"/>
              <w:right w:val="single" w:sz="4" w:space="0" w:color="auto"/>
            </w:tcBorders>
            <w:noWrap/>
            <w:vAlign w:val="bottom"/>
            <w:hideMark/>
          </w:tcPr>
          <w:p w14:paraId="0A6D2B0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9A09F5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9FB82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25</w:t>
            </w:r>
          </w:p>
        </w:tc>
        <w:tc>
          <w:tcPr>
            <w:tcW w:w="2108" w:type="pct"/>
            <w:tcBorders>
              <w:top w:val="nil"/>
              <w:left w:val="nil"/>
              <w:bottom w:val="single" w:sz="4" w:space="0" w:color="auto"/>
              <w:right w:val="single" w:sz="4" w:space="0" w:color="auto"/>
            </w:tcBorders>
            <w:vAlign w:val="center"/>
            <w:hideMark/>
          </w:tcPr>
          <w:p w14:paraId="00D5997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 Գրունտի ետլիցք, մինչև 96կվտ (130ձ.ու) հզորության բուլդոզերով, տեղափոխելով մինչև 10մ, գրունտ 2 կարգ   Обратная засыпка бульдозером с перемещением на 10 м</w:t>
            </w:r>
          </w:p>
        </w:tc>
        <w:tc>
          <w:tcPr>
            <w:tcW w:w="433" w:type="pct"/>
            <w:tcBorders>
              <w:top w:val="nil"/>
              <w:left w:val="nil"/>
              <w:bottom w:val="single" w:sz="4" w:space="0" w:color="auto"/>
              <w:right w:val="single" w:sz="4" w:space="0" w:color="auto"/>
            </w:tcBorders>
            <w:vAlign w:val="center"/>
            <w:hideMark/>
          </w:tcPr>
          <w:p w14:paraId="1D6C22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8762B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165</w:t>
            </w:r>
          </w:p>
        </w:tc>
        <w:tc>
          <w:tcPr>
            <w:tcW w:w="1009" w:type="pct"/>
            <w:tcBorders>
              <w:top w:val="nil"/>
              <w:left w:val="nil"/>
              <w:bottom w:val="single" w:sz="4" w:space="0" w:color="auto"/>
              <w:right w:val="single" w:sz="4" w:space="0" w:color="auto"/>
            </w:tcBorders>
            <w:vAlign w:val="center"/>
            <w:hideMark/>
          </w:tcPr>
          <w:p w14:paraId="48800AF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0.08687  </w:t>
            </w:r>
          </w:p>
        </w:tc>
        <w:tc>
          <w:tcPr>
            <w:tcW w:w="529" w:type="pct"/>
            <w:tcBorders>
              <w:top w:val="nil"/>
              <w:left w:val="nil"/>
              <w:bottom w:val="single" w:sz="4" w:space="0" w:color="auto"/>
              <w:right w:val="single" w:sz="4" w:space="0" w:color="auto"/>
            </w:tcBorders>
            <w:vAlign w:val="center"/>
            <w:hideMark/>
          </w:tcPr>
          <w:p w14:paraId="73324CA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14.33355  </w:t>
            </w:r>
          </w:p>
        </w:tc>
        <w:tc>
          <w:tcPr>
            <w:tcW w:w="436" w:type="pct"/>
            <w:tcBorders>
              <w:top w:val="nil"/>
              <w:left w:val="nil"/>
              <w:bottom w:val="nil"/>
              <w:right w:val="single" w:sz="4" w:space="0" w:color="auto"/>
            </w:tcBorders>
            <w:noWrap/>
            <w:vAlign w:val="bottom"/>
            <w:hideMark/>
          </w:tcPr>
          <w:p w14:paraId="6BB353B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701A68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20D246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26</w:t>
            </w:r>
          </w:p>
        </w:tc>
        <w:tc>
          <w:tcPr>
            <w:tcW w:w="2108" w:type="pct"/>
            <w:tcBorders>
              <w:top w:val="nil"/>
              <w:left w:val="nil"/>
              <w:bottom w:val="single" w:sz="4" w:space="0" w:color="auto"/>
              <w:right w:val="single" w:sz="4" w:space="0" w:color="auto"/>
            </w:tcBorders>
            <w:vAlign w:val="center"/>
            <w:hideMark/>
          </w:tcPr>
          <w:p w14:paraId="4D39159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խտացում օդաճնշական տոփանիչով, գրունտ 1-2 կարգ    Уплотнение грунта пневматрамбовками</w:t>
            </w:r>
          </w:p>
        </w:tc>
        <w:tc>
          <w:tcPr>
            <w:tcW w:w="433" w:type="pct"/>
            <w:tcBorders>
              <w:top w:val="nil"/>
              <w:left w:val="nil"/>
              <w:bottom w:val="single" w:sz="4" w:space="0" w:color="auto"/>
              <w:right w:val="single" w:sz="4" w:space="0" w:color="auto"/>
            </w:tcBorders>
            <w:vAlign w:val="center"/>
            <w:hideMark/>
          </w:tcPr>
          <w:p w14:paraId="21FE54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4F0C2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165</w:t>
            </w:r>
          </w:p>
        </w:tc>
        <w:tc>
          <w:tcPr>
            <w:tcW w:w="1009" w:type="pct"/>
            <w:tcBorders>
              <w:top w:val="nil"/>
              <w:left w:val="nil"/>
              <w:bottom w:val="single" w:sz="4" w:space="0" w:color="auto"/>
              <w:right w:val="single" w:sz="4" w:space="0" w:color="auto"/>
            </w:tcBorders>
            <w:vAlign w:val="center"/>
            <w:hideMark/>
          </w:tcPr>
          <w:p w14:paraId="136F0F7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0.33296  </w:t>
            </w:r>
          </w:p>
        </w:tc>
        <w:tc>
          <w:tcPr>
            <w:tcW w:w="529" w:type="pct"/>
            <w:tcBorders>
              <w:top w:val="nil"/>
              <w:left w:val="nil"/>
              <w:bottom w:val="single" w:sz="4" w:space="0" w:color="auto"/>
              <w:right w:val="single" w:sz="4" w:space="0" w:color="auto"/>
            </w:tcBorders>
            <w:vAlign w:val="center"/>
            <w:hideMark/>
          </w:tcPr>
          <w:p w14:paraId="26B20B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54.93840  </w:t>
            </w:r>
          </w:p>
        </w:tc>
        <w:tc>
          <w:tcPr>
            <w:tcW w:w="436" w:type="pct"/>
            <w:tcBorders>
              <w:top w:val="nil"/>
              <w:left w:val="nil"/>
              <w:bottom w:val="nil"/>
              <w:right w:val="single" w:sz="4" w:space="0" w:color="auto"/>
            </w:tcBorders>
            <w:noWrap/>
            <w:vAlign w:val="bottom"/>
            <w:hideMark/>
          </w:tcPr>
          <w:p w14:paraId="176C0B7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DEA075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55E8D5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27</w:t>
            </w:r>
          </w:p>
        </w:tc>
        <w:tc>
          <w:tcPr>
            <w:tcW w:w="2108" w:type="pct"/>
            <w:tcBorders>
              <w:top w:val="nil"/>
              <w:left w:val="nil"/>
              <w:bottom w:val="single" w:sz="4" w:space="0" w:color="auto"/>
              <w:right w:val="single" w:sz="4" w:space="0" w:color="auto"/>
            </w:tcBorders>
            <w:vAlign w:val="center"/>
            <w:hideMark/>
          </w:tcPr>
          <w:p w14:paraId="176220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նախապատրաստական շերտի իրականացում В-7.5 (М-100) Подготовительный слой бетоном В-7.5 (М-100)</w:t>
            </w:r>
          </w:p>
        </w:tc>
        <w:tc>
          <w:tcPr>
            <w:tcW w:w="433" w:type="pct"/>
            <w:tcBorders>
              <w:top w:val="nil"/>
              <w:left w:val="nil"/>
              <w:bottom w:val="single" w:sz="4" w:space="0" w:color="auto"/>
              <w:right w:val="single" w:sz="4" w:space="0" w:color="auto"/>
            </w:tcBorders>
            <w:vAlign w:val="center"/>
            <w:hideMark/>
          </w:tcPr>
          <w:p w14:paraId="2A83925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14915CF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w:t>
            </w:r>
          </w:p>
        </w:tc>
        <w:tc>
          <w:tcPr>
            <w:tcW w:w="1009" w:type="pct"/>
            <w:tcBorders>
              <w:top w:val="nil"/>
              <w:left w:val="nil"/>
              <w:bottom w:val="single" w:sz="4" w:space="0" w:color="auto"/>
              <w:right w:val="single" w:sz="4" w:space="0" w:color="auto"/>
            </w:tcBorders>
            <w:vAlign w:val="center"/>
            <w:hideMark/>
          </w:tcPr>
          <w:p w14:paraId="27A8F96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36.79328  </w:t>
            </w:r>
          </w:p>
        </w:tc>
        <w:tc>
          <w:tcPr>
            <w:tcW w:w="529" w:type="pct"/>
            <w:tcBorders>
              <w:top w:val="nil"/>
              <w:left w:val="nil"/>
              <w:bottom w:val="single" w:sz="4" w:space="0" w:color="auto"/>
              <w:right w:val="single" w:sz="4" w:space="0" w:color="auto"/>
            </w:tcBorders>
            <w:vAlign w:val="center"/>
            <w:hideMark/>
          </w:tcPr>
          <w:p w14:paraId="1875A83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220.75968  </w:t>
            </w:r>
          </w:p>
        </w:tc>
        <w:tc>
          <w:tcPr>
            <w:tcW w:w="436" w:type="pct"/>
            <w:tcBorders>
              <w:top w:val="nil"/>
              <w:left w:val="nil"/>
              <w:bottom w:val="nil"/>
              <w:right w:val="single" w:sz="4" w:space="0" w:color="auto"/>
            </w:tcBorders>
            <w:noWrap/>
            <w:vAlign w:val="bottom"/>
            <w:hideMark/>
          </w:tcPr>
          <w:p w14:paraId="74C1E7E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C31FED6"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6289C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28</w:t>
            </w:r>
          </w:p>
        </w:tc>
        <w:tc>
          <w:tcPr>
            <w:tcW w:w="2108" w:type="pct"/>
            <w:tcBorders>
              <w:top w:val="nil"/>
              <w:left w:val="nil"/>
              <w:bottom w:val="single" w:sz="4" w:space="0" w:color="auto"/>
              <w:right w:val="single" w:sz="4" w:space="0" w:color="auto"/>
            </w:tcBorders>
            <w:vAlign w:val="center"/>
            <w:hideMark/>
          </w:tcPr>
          <w:p w14:paraId="7EF58E7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Ե/բետոնե ժապավենային հիմքերի իրականացում В-25 (М-300)  դասի բետոնով  Устройство ленточного ж/бетонного фундамента  из бетона В-25 (М-300) </w:t>
            </w:r>
          </w:p>
        </w:tc>
        <w:tc>
          <w:tcPr>
            <w:tcW w:w="433" w:type="pct"/>
            <w:tcBorders>
              <w:top w:val="nil"/>
              <w:left w:val="nil"/>
              <w:bottom w:val="single" w:sz="4" w:space="0" w:color="auto"/>
              <w:right w:val="single" w:sz="4" w:space="0" w:color="auto"/>
            </w:tcBorders>
            <w:vAlign w:val="center"/>
            <w:hideMark/>
          </w:tcPr>
          <w:p w14:paraId="2D66EBE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074EF2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w:t>
            </w:r>
          </w:p>
        </w:tc>
        <w:tc>
          <w:tcPr>
            <w:tcW w:w="1009" w:type="pct"/>
            <w:tcBorders>
              <w:top w:val="nil"/>
              <w:left w:val="nil"/>
              <w:bottom w:val="single" w:sz="4" w:space="0" w:color="auto"/>
              <w:right w:val="single" w:sz="4" w:space="0" w:color="auto"/>
            </w:tcBorders>
            <w:vAlign w:val="center"/>
            <w:hideMark/>
          </w:tcPr>
          <w:p w14:paraId="0108B7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67.37584  </w:t>
            </w:r>
          </w:p>
        </w:tc>
        <w:tc>
          <w:tcPr>
            <w:tcW w:w="529" w:type="pct"/>
            <w:tcBorders>
              <w:top w:val="nil"/>
              <w:left w:val="nil"/>
              <w:bottom w:val="single" w:sz="4" w:space="0" w:color="auto"/>
              <w:right w:val="single" w:sz="4" w:space="0" w:color="auto"/>
            </w:tcBorders>
            <w:vAlign w:val="center"/>
            <w:hideMark/>
          </w:tcPr>
          <w:p w14:paraId="46873D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1,145.38928  </w:t>
            </w:r>
          </w:p>
        </w:tc>
        <w:tc>
          <w:tcPr>
            <w:tcW w:w="436" w:type="pct"/>
            <w:tcBorders>
              <w:top w:val="nil"/>
              <w:left w:val="nil"/>
              <w:bottom w:val="nil"/>
              <w:right w:val="single" w:sz="4" w:space="0" w:color="auto"/>
            </w:tcBorders>
            <w:noWrap/>
            <w:vAlign w:val="bottom"/>
            <w:hideMark/>
          </w:tcPr>
          <w:p w14:paraId="4D511F7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8FC0E8F"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50A3E5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29</w:t>
            </w:r>
          </w:p>
        </w:tc>
        <w:tc>
          <w:tcPr>
            <w:tcW w:w="2108" w:type="pct"/>
            <w:tcBorders>
              <w:top w:val="nil"/>
              <w:left w:val="nil"/>
              <w:bottom w:val="single" w:sz="4" w:space="0" w:color="auto"/>
              <w:right w:val="single" w:sz="4" w:space="0" w:color="auto"/>
            </w:tcBorders>
            <w:vAlign w:val="center"/>
            <w:hideMark/>
          </w:tcPr>
          <w:p w14:paraId="55059CD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Ե/բետոնե հենապատերի  իրականացում  В-25 (М-300)  դասի բետոնով  Устройство ж/бетонной  подпорной стены из бетона В-25 (М-300)</w:t>
            </w:r>
          </w:p>
        </w:tc>
        <w:tc>
          <w:tcPr>
            <w:tcW w:w="433" w:type="pct"/>
            <w:tcBorders>
              <w:top w:val="nil"/>
              <w:left w:val="nil"/>
              <w:bottom w:val="single" w:sz="4" w:space="0" w:color="auto"/>
              <w:right w:val="single" w:sz="4" w:space="0" w:color="auto"/>
            </w:tcBorders>
            <w:vAlign w:val="center"/>
            <w:hideMark/>
          </w:tcPr>
          <w:p w14:paraId="535DCD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098DD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1388C1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91.28391  </w:t>
            </w:r>
          </w:p>
        </w:tc>
        <w:tc>
          <w:tcPr>
            <w:tcW w:w="529" w:type="pct"/>
            <w:tcBorders>
              <w:top w:val="nil"/>
              <w:left w:val="nil"/>
              <w:bottom w:val="single" w:sz="4" w:space="0" w:color="auto"/>
              <w:right w:val="single" w:sz="4" w:space="0" w:color="auto"/>
            </w:tcBorders>
            <w:vAlign w:val="center"/>
            <w:hideMark/>
          </w:tcPr>
          <w:p w14:paraId="0063B60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2,373.38166  </w:t>
            </w:r>
          </w:p>
        </w:tc>
        <w:tc>
          <w:tcPr>
            <w:tcW w:w="436" w:type="pct"/>
            <w:tcBorders>
              <w:top w:val="nil"/>
              <w:left w:val="nil"/>
              <w:bottom w:val="nil"/>
              <w:right w:val="single" w:sz="4" w:space="0" w:color="auto"/>
            </w:tcBorders>
            <w:noWrap/>
            <w:vAlign w:val="bottom"/>
            <w:hideMark/>
          </w:tcPr>
          <w:p w14:paraId="0C4B8A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D008C4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8C7532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30</w:t>
            </w:r>
          </w:p>
        </w:tc>
        <w:tc>
          <w:tcPr>
            <w:tcW w:w="2108" w:type="pct"/>
            <w:tcBorders>
              <w:top w:val="nil"/>
              <w:left w:val="nil"/>
              <w:bottom w:val="single" w:sz="4" w:space="0" w:color="auto"/>
              <w:right w:val="single" w:sz="4" w:space="0" w:color="auto"/>
            </w:tcBorders>
            <w:vAlign w:val="center"/>
            <w:hideMark/>
          </w:tcPr>
          <w:p w14:paraId="61CD566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Պատերի, հիմքերի ջրամեկուսացում  2շերտ իզոգամով  Боковая обмазочная изоляция в 2 слоя изогамом</w:t>
            </w:r>
          </w:p>
        </w:tc>
        <w:tc>
          <w:tcPr>
            <w:tcW w:w="433" w:type="pct"/>
            <w:tcBorders>
              <w:top w:val="nil"/>
              <w:left w:val="nil"/>
              <w:bottom w:val="single" w:sz="4" w:space="0" w:color="auto"/>
              <w:right w:val="single" w:sz="4" w:space="0" w:color="auto"/>
            </w:tcBorders>
            <w:vAlign w:val="center"/>
            <w:hideMark/>
          </w:tcPr>
          <w:p w14:paraId="1D78B4D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3ABD72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144</w:t>
            </w:r>
          </w:p>
        </w:tc>
        <w:tc>
          <w:tcPr>
            <w:tcW w:w="1009" w:type="pct"/>
            <w:tcBorders>
              <w:top w:val="nil"/>
              <w:left w:val="nil"/>
              <w:bottom w:val="single" w:sz="4" w:space="0" w:color="auto"/>
              <w:right w:val="single" w:sz="4" w:space="0" w:color="auto"/>
            </w:tcBorders>
            <w:vAlign w:val="center"/>
            <w:hideMark/>
          </w:tcPr>
          <w:p w14:paraId="10CBF7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5.43267  </w:t>
            </w:r>
          </w:p>
        </w:tc>
        <w:tc>
          <w:tcPr>
            <w:tcW w:w="529" w:type="pct"/>
            <w:tcBorders>
              <w:top w:val="nil"/>
              <w:left w:val="nil"/>
              <w:bottom w:val="single" w:sz="4" w:space="0" w:color="auto"/>
              <w:right w:val="single" w:sz="4" w:space="0" w:color="auto"/>
            </w:tcBorders>
            <w:vAlign w:val="center"/>
            <w:hideMark/>
          </w:tcPr>
          <w:p w14:paraId="7BD7EB2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782.30448  </w:t>
            </w:r>
          </w:p>
        </w:tc>
        <w:tc>
          <w:tcPr>
            <w:tcW w:w="436" w:type="pct"/>
            <w:tcBorders>
              <w:top w:val="nil"/>
              <w:left w:val="nil"/>
              <w:bottom w:val="nil"/>
              <w:right w:val="single" w:sz="4" w:space="0" w:color="auto"/>
            </w:tcBorders>
            <w:noWrap/>
            <w:vAlign w:val="bottom"/>
            <w:hideMark/>
          </w:tcPr>
          <w:p w14:paraId="2565C9E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C82FDC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9131B7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31</w:t>
            </w:r>
          </w:p>
        </w:tc>
        <w:tc>
          <w:tcPr>
            <w:tcW w:w="2108" w:type="pct"/>
            <w:tcBorders>
              <w:top w:val="nil"/>
              <w:left w:val="nil"/>
              <w:bottom w:val="single" w:sz="4" w:space="0" w:color="auto"/>
              <w:right w:val="single" w:sz="4" w:space="0" w:color="auto"/>
            </w:tcBorders>
            <w:vAlign w:val="center"/>
            <w:hideMark/>
          </w:tcPr>
          <w:p w14:paraId="5D11BEF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Ամրան  Арматура</w:t>
            </w:r>
          </w:p>
        </w:tc>
        <w:tc>
          <w:tcPr>
            <w:tcW w:w="433" w:type="pct"/>
            <w:tcBorders>
              <w:top w:val="nil"/>
              <w:left w:val="nil"/>
              <w:bottom w:val="single" w:sz="4" w:space="0" w:color="auto"/>
              <w:right w:val="single" w:sz="4" w:space="0" w:color="auto"/>
            </w:tcBorders>
            <w:vAlign w:val="center"/>
            <w:hideMark/>
          </w:tcPr>
          <w:p w14:paraId="0CD79A3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644085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3B00118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0CAE06F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0B4D38A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77E1077"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84E0A4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4ED9A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*Ամրան А500   Арматура  А500   </w:t>
            </w:r>
          </w:p>
        </w:tc>
        <w:tc>
          <w:tcPr>
            <w:tcW w:w="433" w:type="pct"/>
            <w:tcBorders>
              <w:top w:val="nil"/>
              <w:left w:val="nil"/>
              <w:bottom w:val="single" w:sz="4" w:space="0" w:color="auto"/>
              <w:right w:val="single" w:sz="4" w:space="0" w:color="auto"/>
            </w:tcBorders>
            <w:vAlign w:val="center"/>
            <w:hideMark/>
          </w:tcPr>
          <w:p w14:paraId="4A5347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77DE2D8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3600</w:t>
            </w:r>
          </w:p>
        </w:tc>
        <w:tc>
          <w:tcPr>
            <w:tcW w:w="1009" w:type="pct"/>
            <w:tcBorders>
              <w:top w:val="nil"/>
              <w:left w:val="nil"/>
              <w:bottom w:val="single" w:sz="4" w:space="0" w:color="auto"/>
              <w:right w:val="single" w:sz="4" w:space="0" w:color="auto"/>
            </w:tcBorders>
            <w:vAlign w:val="center"/>
            <w:hideMark/>
          </w:tcPr>
          <w:p w14:paraId="2185D6B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0.43772  </w:t>
            </w:r>
          </w:p>
        </w:tc>
        <w:tc>
          <w:tcPr>
            <w:tcW w:w="529" w:type="pct"/>
            <w:tcBorders>
              <w:top w:val="nil"/>
              <w:left w:val="nil"/>
              <w:bottom w:val="single" w:sz="4" w:space="0" w:color="auto"/>
              <w:right w:val="single" w:sz="4" w:space="0" w:color="auto"/>
            </w:tcBorders>
            <w:vAlign w:val="center"/>
            <w:hideMark/>
          </w:tcPr>
          <w:p w14:paraId="268AB40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1,575.79200  </w:t>
            </w:r>
          </w:p>
        </w:tc>
        <w:tc>
          <w:tcPr>
            <w:tcW w:w="436" w:type="pct"/>
            <w:tcBorders>
              <w:top w:val="nil"/>
              <w:left w:val="nil"/>
              <w:bottom w:val="nil"/>
              <w:right w:val="single" w:sz="4" w:space="0" w:color="auto"/>
            </w:tcBorders>
            <w:noWrap/>
            <w:vAlign w:val="bottom"/>
            <w:hideMark/>
          </w:tcPr>
          <w:p w14:paraId="32281A1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86D2FE3"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4A4A87D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849F8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*Ամրան А240   Арматура  А240    </w:t>
            </w:r>
          </w:p>
        </w:tc>
        <w:tc>
          <w:tcPr>
            <w:tcW w:w="433" w:type="pct"/>
            <w:tcBorders>
              <w:top w:val="nil"/>
              <w:left w:val="nil"/>
              <w:bottom w:val="single" w:sz="4" w:space="0" w:color="auto"/>
              <w:right w:val="single" w:sz="4" w:space="0" w:color="auto"/>
            </w:tcBorders>
            <w:vAlign w:val="center"/>
            <w:hideMark/>
          </w:tcPr>
          <w:p w14:paraId="38BF013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129E6E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185</w:t>
            </w:r>
          </w:p>
        </w:tc>
        <w:tc>
          <w:tcPr>
            <w:tcW w:w="1009" w:type="pct"/>
            <w:tcBorders>
              <w:top w:val="nil"/>
              <w:left w:val="nil"/>
              <w:bottom w:val="single" w:sz="4" w:space="0" w:color="auto"/>
              <w:right w:val="single" w:sz="4" w:space="0" w:color="auto"/>
            </w:tcBorders>
            <w:vAlign w:val="center"/>
            <w:hideMark/>
          </w:tcPr>
          <w:p w14:paraId="6308B89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609D64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59.38500  </w:t>
            </w:r>
          </w:p>
        </w:tc>
        <w:tc>
          <w:tcPr>
            <w:tcW w:w="436" w:type="pct"/>
            <w:tcBorders>
              <w:top w:val="nil"/>
              <w:left w:val="nil"/>
              <w:bottom w:val="nil"/>
              <w:right w:val="single" w:sz="4" w:space="0" w:color="auto"/>
            </w:tcBorders>
            <w:noWrap/>
            <w:vAlign w:val="bottom"/>
            <w:hideMark/>
          </w:tcPr>
          <w:p w14:paraId="112DE3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120334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FD2E51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32</w:t>
            </w:r>
          </w:p>
        </w:tc>
        <w:tc>
          <w:tcPr>
            <w:tcW w:w="2108" w:type="pct"/>
            <w:tcBorders>
              <w:top w:val="nil"/>
              <w:left w:val="nil"/>
              <w:bottom w:val="single" w:sz="4" w:space="0" w:color="auto"/>
              <w:right w:val="single" w:sz="4" w:space="0" w:color="auto"/>
            </w:tcBorders>
            <w:vAlign w:val="center"/>
            <w:hideMark/>
          </w:tcPr>
          <w:p w14:paraId="58AB8416"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Դրենաժային</w:t>
            </w:r>
            <w:r w:rsidRPr="002D2274">
              <w:rPr>
                <w:rFonts w:ascii="Arial LatArm" w:hAnsi="Arial LatArm" w:cs="Calibri"/>
                <w:sz w:val="18"/>
                <w:szCs w:val="18"/>
                <w:lang w:val="ru-RU"/>
              </w:rPr>
              <w:t xml:space="preserve"> </w:t>
            </w:r>
            <w:r w:rsidRPr="004A4F7B">
              <w:rPr>
                <w:rFonts w:ascii="Arial LatArm" w:hAnsi="Arial LatArm" w:cs="Calibri"/>
                <w:sz w:val="18"/>
                <w:szCs w:val="18"/>
              </w:rPr>
              <w:t>խողովակ</w:t>
            </w:r>
            <w:r w:rsidRPr="002D2274">
              <w:rPr>
                <w:rFonts w:ascii="Arial LatArm" w:hAnsi="Arial LatArm" w:cs="Calibri"/>
                <w:sz w:val="18"/>
                <w:szCs w:val="18"/>
                <w:lang w:val="ru-RU"/>
              </w:rPr>
              <w:t xml:space="preserve"> д-160</w:t>
            </w:r>
            <w:r w:rsidRPr="004A4F7B">
              <w:rPr>
                <w:rFonts w:ascii="Arial LatArm" w:hAnsi="Arial LatArm" w:cs="Calibri"/>
                <w:sz w:val="18"/>
                <w:szCs w:val="18"/>
              </w:rPr>
              <w:t>մմ</w:t>
            </w:r>
            <w:r w:rsidRPr="002D2274">
              <w:rPr>
                <w:rFonts w:ascii="Arial LatArm" w:hAnsi="Arial LatArm" w:cs="Calibri"/>
                <w:sz w:val="18"/>
                <w:szCs w:val="18"/>
                <w:lang w:val="ru-RU"/>
              </w:rPr>
              <w:t xml:space="preserve">  Устройство дренажа из п/э трубы д-160мм</w:t>
            </w:r>
          </w:p>
        </w:tc>
        <w:tc>
          <w:tcPr>
            <w:tcW w:w="433" w:type="pct"/>
            <w:tcBorders>
              <w:top w:val="nil"/>
              <w:left w:val="nil"/>
              <w:bottom w:val="single" w:sz="4" w:space="0" w:color="auto"/>
              <w:right w:val="single" w:sz="4" w:space="0" w:color="auto"/>
            </w:tcBorders>
            <w:vAlign w:val="center"/>
            <w:hideMark/>
          </w:tcPr>
          <w:p w14:paraId="46F72D0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386B0F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313EFA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7.96223  </w:t>
            </w:r>
          </w:p>
        </w:tc>
        <w:tc>
          <w:tcPr>
            <w:tcW w:w="529" w:type="pct"/>
            <w:tcBorders>
              <w:top w:val="nil"/>
              <w:left w:val="nil"/>
              <w:bottom w:val="single" w:sz="4" w:space="0" w:color="auto"/>
              <w:right w:val="single" w:sz="4" w:space="0" w:color="auto"/>
            </w:tcBorders>
            <w:vAlign w:val="center"/>
            <w:hideMark/>
          </w:tcPr>
          <w:p w14:paraId="580E58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207.01798  </w:t>
            </w:r>
          </w:p>
        </w:tc>
        <w:tc>
          <w:tcPr>
            <w:tcW w:w="436" w:type="pct"/>
            <w:tcBorders>
              <w:top w:val="nil"/>
              <w:left w:val="nil"/>
              <w:bottom w:val="nil"/>
              <w:right w:val="single" w:sz="4" w:space="0" w:color="auto"/>
            </w:tcBorders>
            <w:noWrap/>
            <w:vAlign w:val="bottom"/>
            <w:hideMark/>
          </w:tcPr>
          <w:p w14:paraId="396C770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6305A1F"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1B5AC59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33</w:t>
            </w:r>
          </w:p>
        </w:tc>
        <w:tc>
          <w:tcPr>
            <w:tcW w:w="2108" w:type="pct"/>
            <w:tcBorders>
              <w:top w:val="nil"/>
              <w:left w:val="nil"/>
              <w:bottom w:val="single" w:sz="4" w:space="0" w:color="auto"/>
              <w:right w:val="single" w:sz="4" w:space="0" w:color="auto"/>
            </w:tcBorders>
            <w:vAlign w:val="center"/>
            <w:hideMark/>
          </w:tcPr>
          <w:p w14:paraId="045AF33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Գ/ու հենապատի սվաղում ցեմենտային շաղախով (Вр ցանցով 100х100 հաստ.50մմ)  Штукатурка сущ. подпорной стены цементным раствором по сетке Вр 100х100 толщина 50мм</w:t>
            </w:r>
          </w:p>
        </w:tc>
        <w:tc>
          <w:tcPr>
            <w:tcW w:w="433" w:type="pct"/>
            <w:tcBorders>
              <w:top w:val="nil"/>
              <w:left w:val="nil"/>
              <w:bottom w:val="single" w:sz="4" w:space="0" w:color="auto"/>
              <w:right w:val="single" w:sz="4" w:space="0" w:color="auto"/>
            </w:tcBorders>
            <w:vAlign w:val="center"/>
            <w:hideMark/>
          </w:tcPr>
          <w:p w14:paraId="303087A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0CFE3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90</w:t>
            </w:r>
          </w:p>
        </w:tc>
        <w:tc>
          <w:tcPr>
            <w:tcW w:w="1009" w:type="pct"/>
            <w:tcBorders>
              <w:top w:val="nil"/>
              <w:left w:val="nil"/>
              <w:bottom w:val="single" w:sz="4" w:space="0" w:color="auto"/>
              <w:right w:val="single" w:sz="4" w:space="0" w:color="auto"/>
            </w:tcBorders>
            <w:vAlign w:val="center"/>
            <w:hideMark/>
          </w:tcPr>
          <w:p w14:paraId="525313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6.08270  </w:t>
            </w:r>
          </w:p>
        </w:tc>
        <w:tc>
          <w:tcPr>
            <w:tcW w:w="529" w:type="pct"/>
            <w:tcBorders>
              <w:top w:val="nil"/>
              <w:left w:val="nil"/>
              <w:bottom w:val="single" w:sz="4" w:space="0" w:color="auto"/>
              <w:right w:val="single" w:sz="4" w:space="0" w:color="auto"/>
            </w:tcBorders>
            <w:vAlign w:val="center"/>
            <w:hideMark/>
          </w:tcPr>
          <w:p w14:paraId="582A5F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547.44300  </w:t>
            </w:r>
          </w:p>
        </w:tc>
        <w:tc>
          <w:tcPr>
            <w:tcW w:w="436" w:type="pct"/>
            <w:tcBorders>
              <w:top w:val="nil"/>
              <w:left w:val="nil"/>
              <w:bottom w:val="nil"/>
              <w:right w:val="single" w:sz="4" w:space="0" w:color="auto"/>
            </w:tcBorders>
            <w:noWrap/>
            <w:vAlign w:val="bottom"/>
            <w:hideMark/>
          </w:tcPr>
          <w:p w14:paraId="6C990A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719DBC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7FE2F4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34</w:t>
            </w:r>
          </w:p>
        </w:tc>
        <w:tc>
          <w:tcPr>
            <w:tcW w:w="2108" w:type="pct"/>
            <w:tcBorders>
              <w:top w:val="nil"/>
              <w:left w:val="nil"/>
              <w:bottom w:val="single" w:sz="4" w:space="0" w:color="auto"/>
              <w:right w:val="single" w:sz="4" w:space="0" w:color="auto"/>
            </w:tcBorders>
            <w:vAlign w:val="center"/>
            <w:hideMark/>
          </w:tcPr>
          <w:p w14:paraId="7D69873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Գ/ու բետոնե հենապատի սվաղում դեկորատիվ տիպի սվաղով   Штукатурка сущ.подпорной стены декоративной краской</w:t>
            </w:r>
          </w:p>
        </w:tc>
        <w:tc>
          <w:tcPr>
            <w:tcW w:w="433" w:type="pct"/>
            <w:tcBorders>
              <w:top w:val="nil"/>
              <w:left w:val="nil"/>
              <w:bottom w:val="single" w:sz="4" w:space="0" w:color="auto"/>
              <w:right w:val="single" w:sz="4" w:space="0" w:color="auto"/>
            </w:tcBorders>
            <w:vAlign w:val="center"/>
            <w:hideMark/>
          </w:tcPr>
          <w:p w14:paraId="54755EE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35C6FC5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90</w:t>
            </w:r>
          </w:p>
        </w:tc>
        <w:tc>
          <w:tcPr>
            <w:tcW w:w="1009" w:type="pct"/>
            <w:tcBorders>
              <w:top w:val="nil"/>
              <w:left w:val="nil"/>
              <w:bottom w:val="single" w:sz="4" w:space="0" w:color="auto"/>
              <w:right w:val="single" w:sz="4" w:space="0" w:color="auto"/>
            </w:tcBorders>
            <w:vAlign w:val="center"/>
            <w:hideMark/>
          </w:tcPr>
          <w:p w14:paraId="2DCA89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6.59650  </w:t>
            </w:r>
          </w:p>
        </w:tc>
        <w:tc>
          <w:tcPr>
            <w:tcW w:w="529" w:type="pct"/>
            <w:tcBorders>
              <w:top w:val="nil"/>
              <w:left w:val="nil"/>
              <w:bottom w:val="single" w:sz="4" w:space="0" w:color="auto"/>
              <w:right w:val="single" w:sz="4" w:space="0" w:color="auto"/>
            </w:tcBorders>
            <w:vAlign w:val="center"/>
            <w:hideMark/>
          </w:tcPr>
          <w:p w14:paraId="4E1AA6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593.68500  </w:t>
            </w:r>
          </w:p>
        </w:tc>
        <w:tc>
          <w:tcPr>
            <w:tcW w:w="436" w:type="pct"/>
            <w:tcBorders>
              <w:top w:val="nil"/>
              <w:left w:val="nil"/>
              <w:bottom w:val="nil"/>
              <w:right w:val="single" w:sz="4" w:space="0" w:color="auto"/>
            </w:tcBorders>
            <w:noWrap/>
            <w:vAlign w:val="bottom"/>
            <w:hideMark/>
          </w:tcPr>
          <w:p w14:paraId="6F67404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C1C9F1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6104D9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35</w:t>
            </w:r>
          </w:p>
        </w:tc>
        <w:tc>
          <w:tcPr>
            <w:tcW w:w="2108" w:type="pct"/>
            <w:tcBorders>
              <w:top w:val="nil"/>
              <w:left w:val="nil"/>
              <w:bottom w:val="single" w:sz="4" w:space="0" w:color="auto"/>
              <w:right w:val="single" w:sz="4" w:space="0" w:color="auto"/>
            </w:tcBorders>
            <w:vAlign w:val="center"/>
            <w:hideMark/>
          </w:tcPr>
          <w:p w14:paraId="1A7E32F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Գ/ու բետոնե հենապատի ճակատային մասերի նկարազարթուն   Разрисовка фасадов подпорной стены</w:t>
            </w:r>
          </w:p>
        </w:tc>
        <w:tc>
          <w:tcPr>
            <w:tcW w:w="433" w:type="pct"/>
            <w:tcBorders>
              <w:top w:val="nil"/>
              <w:left w:val="nil"/>
              <w:bottom w:val="single" w:sz="4" w:space="0" w:color="auto"/>
              <w:right w:val="single" w:sz="4" w:space="0" w:color="auto"/>
            </w:tcBorders>
            <w:vAlign w:val="center"/>
            <w:hideMark/>
          </w:tcPr>
          <w:p w14:paraId="7676DB2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8C2D0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90</w:t>
            </w:r>
          </w:p>
        </w:tc>
        <w:tc>
          <w:tcPr>
            <w:tcW w:w="1009" w:type="pct"/>
            <w:tcBorders>
              <w:top w:val="nil"/>
              <w:left w:val="nil"/>
              <w:bottom w:val="single" w:sz="4" w:space="0" w:color="auto"/>
              <w:right w:val="single" w:sz="4" w:space="0" w:color="auto"/>
            </w:tcBorders>
            <w:vAlign w:val="center"/>
            <w:hideMark/>
          </w:tcPr>
          <w:p w14:paraId="74C563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13.09572  </w:t>
            </w:r>
          </w:p>
        </w:tc>
        <w:tc>
          <w:tcPr>
            <w:tcW w:w="529" w:type="pct"/>
            <w:tcBorders>
              <w:top w:val="nil"/>
              <w:left w:val="nil"/>
              <w:bottom w:val="single" w:sz="4" w:space="0" w:color="auto"/>
              <w:right w:val="single" w:sz="4" w:space="0" w:color="auto"/>
            </w:tcBorders>
            <w:vAlign w:val="center"/>
            <w:hideMark/>
          </w:tcPr>
          <w:p w14:paraId="5395ED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1,178.61480  </w:t>
            </w:r>
          </w:p>
        </w:tc>
        <w:tc>
          <w:tcPr>
            <w:tcW w:w="436" w:type="pct"/>
            <w:tcBorders>
              <w:top w:val="nil"/>
              <w:left w:val="nil"/>
              <w:bottom w:val="nil"/>
              <w:right w:val="single" w:sz="4" w:space="0" w:color="auto"/>
            </w:tcBorders>
            <w:noWrap/>
            <w:vAlign w:val="bottom"/>
            <w:hideMark/>
          </w:tcPr>
          <w:p w14:paraId="39D0D8D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12F1BC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1109C3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36</w:t>
            </w:r>
          </w:p>
        </w:tc>
        <w:tc>
          <w:tcPr>
            <w:tcW w:w="2108" w:type="pct"/>
            <w:tcBorders>
              <w:top w:val="nil"/>
              <w:left w:val="nil"/>
              <w:bottom w:val="single" w:sz="4" w:space="0" w:color="auto"/>
              <w:right w:val="single" w:sz="4" w:space="0" w:color="auto"/>
            </w:tcBorders>
            <w:vAlign w:val="center"/>
            <w:hideMark/>
          </w:tcPr>
          <w:p w14:paraId="45458F72"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Բազատե</w:t>
            </w:r>
            <w:r w:rsidRPr="002D2274">
              <w:rPr>
                <w:rFonts w:ascii="Arial LatArm" w:hAnsi="Arial LatArm" w:cs="Calibri"/>
                <w:sz w:val="18"/>
                <w:szCs w:val="18"/>
                <w:lang w:val="ru-RU"/>
              </w:rPr>
              <w:t xml:space="preserve"> </w:t>
            </w:r>
            <w:r w:rsidRPr="004A4F7B">
              <w:rPr>
                <w:rFonts w:ascii="Arial LatArm" w:hAnsi="Arial LatArm" w:cs="Calibri"/>
                <w:sz w:val="18"/>
                <w:szCs w:val="18"/>
              </w:rPr>
              <w:t>թասակ</w:t>
            </w:r>
            <w:r w:rsidRPr="002D2274">
              <w:rPr>
                <w:rFonts w:ascii="Arial LatArm" w:hAnsi="Arial LatArm" w:cs="Calibri"/>
                <w:sz w:val="18"/>
                <w:szCs w:val="18"/>
                <w:lang w:val="ru-RU"/>
              </w:rPr>
              <w:t xml:space="preserve">  1000х500х100</w:t>
            </w:r>
            <w:r w:rsidRPr="004A4F7B">
              <w:rPr>
                <w:rFonts w:ascii="Arial LatArm" w:hAnsi="Arial LatArm" w:cs="Calibri"/>
                <w:sz w:val="18"/>
                <w:szCs w:val="18"/>
              </w:rPr>
              <w:t>մմ</w:t>
            </w:r>
            <w:r w:rsidRPr="002D2274">
              <w:rPr>
                <w:rFonts w:ascii="Arial LatArm" w:hAnsi="Arial LatArm" w:cs="Calibri"/>
                <w:sz w:val="18"/>
                <w:szCs w:val="18"/>
                <w:lang w:val="ru-RU"/>
              </w:rPr>
              <w:t xml:space="preserve">   Базальтовый колпак 1000х500х100мм </w:t>
            </w:r>
          </w:p>
        </w:tc>
        <w:tc>
          <w:tcPr>
            <w:tcW w:w="433" w:type="pct"/>
            <w:tcBorders>
              <w:top w:val="nil"/>
              <w:left w:val="nil"/>
              <w:bottom w:val="single" w:sz="4" w:space="0" w:color="auto"/>
              <w:right w:val="single" w:sz="4" w:space="0" w:color="auto"/>
            </w:tcBorders>
            <w:vAlign w:val="center"/>
            <w:hideMark/>
          </w:tcPr>
          <w:p w14:paraId="189CDB5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498352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6E3D20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28.10941  </w:t>
            </w:r>
          </w:p>
        </w:tc>
        <w:tc>
          <w:tcPr>
            <w:tcW w:w="529" w:type="pct"/>
            <w:tcBorders>
              <w:top w:val="nil"/>
              <w:left w:val="nil"/>
              <w:bottom w:val="single" w:sz="4" w:space="0" w:color="auto"/>
              <w:right w:val="single" w:sz="4" w:space="0" w:color="auto"/>
            </w:tcBorders>
            <w:vAlign w:val="center"/>
            <w:hideMark/>
          </w:tcPr>
          <w:p w14:paraId="3A269C3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730.84466  </w:t>
            </w:r>
          </w:p>
        </w:tc>
        <w:tc>
          <w:tcPr>
            <w:tcW w:w="436" w:type="pct"/>
            <w:tcBorders>
              <w:top w:val="nil"/>
              <w:left w:val="nil"/>
              <w:bottom w:val="nil"/>
              <w:right w:val="single" w:sz="4" w:space="0" w:color="auto"/>
            </w:tcBorders>
            <w:noWrap/>
            <w:vAlign w:val="bottom"/>
            <w:hideMark/>
          </w:tcPr>
          <w:p w14:paraId="7643C6D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376EF13"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749E28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37</w:t>
            </w:r>
          </w:p>
        </w:tc>
        <w:tc>
          <w:tcPr>
            <w:tcW w:w="2108" w:type="pct"/>
            <w:tcBorders>
              <w:top w:val="nil"/>
              <w:left w:val="nil"/>
              <w:bottom w:val="single" w:sz="4" w:space="0" w:color="auto"/>
              <w:right w:val="single" w:sz="4" w:space="0" w:color="auto"/>
            </w:tcBorders>
            <w:vAlign w:val="center"/>
            <w:hideMark/>
          </w:tcPr>
          <w:p w14:paraId="5884668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Բազատե թասակի հղկում  Шлифовка базальтового колпака</w:t>
            </w:r>
          </w:p>
        </w:tc>
        <w:tc>
          <w:tcPr>
            <w:tcW w:w="433" w:type="pct"/>
            <w:tcBorders>
              <w:top w:val="nil"/>
              <w:left w:val="nil"/>
              <w:bottom w:val="single" w:sz="4" w:space="0" w:color="auto"/>
              <w:right w:val="single" w:sz="4" w:space="0" w:color="auto"/>
            </w:tcBorders>
            <w:vAlign w:val="center"/>
            <w:hideMark/>
          </w:tcPr>
          <w:p w14:paraId="6A5F25A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F358B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24257CA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10.99155  </w:t>
            </w:r>
          </w:p>
        </w:tc>
        <w:tc>
          <w:tcPr>
            <w:tcW w:w="529" w:type="pct"/>
            <w:tcBorders>
              <w:top w:val="nil"/>
              <w:left w:val="nil"/>
              <w:bottom w:val="single" w:sz="4" w:space="0" w:color="auto"/>
              <w:right w:val="single" w:sz="4" w:space="0" w:color="auto"/>
            </w:tcBorders>
            <w:vAlign w:val="center"/>
            <w:hideMark/>
          </w:tcPr>
          <w:p w14:paraId="4D2C96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285.78030  </w:t>
            </w:r>
          </w:p>
        </w:tc>
        <w:tc>
          <w:tcPr>
            <w:tcW w:w="436" w:type="pct"/>
            <w:tcBorders>
              <w:top w:val="nil"/>
              <w:left w:val="nil"/>
              <w:bottom w:val="nil"/>
              <w:right w:val="single" w:sz="4" w:space="0" w:color="auto"/>
            </w:tcBorders>
            <w:noWrap/>
            <w:vAlign w:val="bottom"/>
            <w:hideMark/>
          </w:tcPr>
          <w:p w14:paraId="429183B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FF4224F"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64BEA5C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38</w:t>
            </w:r>
          </w:p>
        </w:tc>
        <w:tc>
          <w:tcPr>
            <w:tcW w:w="2108" w:type="pct"/>
            <w:tcBorders>
              <w:top w:val="nil"/>
              <w:left w:val="nil"/>
              <w:bottom w:val="single" w:sz="4" w:space="0" w:color="auto"/>
              <w:right w:val="single" w:sz="4" w:space="0" w:color="auto"/>
            </w:tcBorders>
            <w:vAlign w:val="center"/>
            <w:hideMark/>
          </w:tcPr>
          <w:p w14:paraId="00EBE45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Քարե պատնեշի երկկողմանի սվաղում ցեմենտային շաղախով (Вр ցանցով  200х200 հաստ.5մմ)  Штукатурка каменной стены с 2-х сторон цементным раствором по сетке Вр 200х200 толщ. 5мм</w:t>
            </w:r>
          </w:p>
        </w:tc>
        <w:tc>
          <w:tcPr>
            <w:tcW w:w="433" w:type="pct"/>
            <w:tcBorders>
              <w:top w:val="nil"/>
              <w:left w:val="nil"/>
              <w:bottom w:val="single" w:sz="4" w:space="0" w:color="auto"/>
              <w:right w:val="single" w:sz="4" w:space="0" w:color="auto"/>
            </w:tcBorders>
            <w:vAlign w:val="center"/>
            <w:hideMark/>
          </w:tcPr>
          <w:p w14:paraId="74A3DE4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D925F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840</w:t>
            </w:r>
          </w:p>
        </w:tc>
        <w:tc>
          <w:tcPr>
            <w:tcW w:w="1009" w:type="pct"/>
            <w:tcBorders>
              <w:top w:val="nil"/>
              <w:left w:val="nil"/>
              <w:bottom w:val="single" w:sz="4" w:space="0" w:color="auto"/>
              <w:right w:val="single" w:sz="4" w:space="0" w:color="auto"/>
            </w:tcBorders>
            <w:vAlign w:val="center"/>
            <w:hideMark/>
          </w:tcPr>
          <w:p w14:paraId="03570E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5.25103  </w:t>
            </w:r>
          </w:p>
        </w:tc>
        <w:tc>
          <w:tcPr>
            <w:tcW w:w="529" w:type="pct"/>
            <w:tcBorders>
              <w:top w:val="nil"/>
              <w:left w:val="nil"/>
              <w:bottom w:val="single" w:sz="4" w:space="0" w:color="auto"/>
              <w:right w:val="single" w:sz="4" w:space="0" w:color="auto"/>
            </w:tcBorders>
            <w:vAlign w:val="center"/>
            <w:hideMark/>
          </w:tcPr>
          <w:p w14:paraId="3DCBD5F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4,410.86520  </w:t>
            </w:r>
          </w:p>
        </w:tc>
        <w:tc>
          <w:tcPr>
            <w:tcW w:w="436" w:type="pct"/>
            <w:tcBorders>
              <w:top w:val="nil"/>
              <w:left w:val="nil"/>
              <w:bottom w:val="nil"/>
              <w:right w:val="single" w:sz="4" w:space="0" w:color="auto"/>
            </w:tcBorders>
            <w:noWrap/>
            <w:vAlign w:val="bottom"/>
            <w:hideMark/>
          </w:tcPr>
          <w:p w14:paraId="4FDB6D1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CF850B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3D4F13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39</w:t>
            </w:r>
          </w:p>
        </w:tc>
        <w:tc>
          <w:tcPr>
            <w:tcW w:w="2108" w:type="pct"/>
            <w:tcBorders>
              <w:top w:val="nil"/>
              <w:left w:val="nil"/>
              <w:bottom w:val="single" w:sz="4" w:space="0" w:color="auto"/>
              <w:right w:val="single" w:sz="4" w:space="0" w:color="auto"/>
            </w:tcBorders>
            <w:vAlign w:val="center"/>
            <w:hideMark/>
          </w:tcPr>
          <w:p w14:paraId="5B368D8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Քարե պատնեշի սվաղում ցեմենտային շաղախով (վնասված)  Штукатурка поврежденных стен цементным раствором</w:t>
            </w:r>
          </w:p>
        </w:tc>
        <w:tc>
          <w:tcPr>
            <w:tcW w:w="433" w:type="pct"/>
            <w:tcBorders>
              <w:top w:val="nil"/>
              <w:left w:val="nil"/>
              <w:bottom w:val="single" w:sz="4" w:space="0" w:color="auto"/>
              <w:right w:val="single" w:sz="4" w:space="0" w:color="auto"/>
            </w:tcBorders>
            <w:vAlign w:val="center"/>
            <w:hideMark/>
          </w:tcPr>
          <w:p w14:paraId="56DFE62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668E5B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168</w:t>
            </w:r>
          </w:p>
        </w:tc>
        <w:tc>
          <w:tcPr>
            <w:tcW w:w="1009" w:type="pct"/>
            <w:tcBorders>
              <w:top w:val="nil"/>
              <w:left w:val="nil"/>
              <w:bottom w:val="single" w:sz="4" w:space="0" w:color="auto"/>
              <w:right w:val="single" w:sz="4" w:space="0" w:color="auto"/>
            </w:tcBorders>
            <w:vAlign w:val="center"/>
            <w:hideMark/>
          </w:tcPr>
          <w:p w14:paraId="7E6314A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2.02909  </w:t>
            </w:r>
          </w:p>
        </w:tc>
        <w:tc>
          <w:tcPr>
            <w:tcW w:w="529" w:type="pct"/>
            <w:tcBorders>
              <w:top w:val="nil"/>
              <w:left w:val="nil"/>
              <w:bottom w:val="single" w:sz="4" w:space="0" w:color="auto"/>
              <w:right w:val="single" w:sz="4" w:space="0" w:color="auto"/>
            </w:tcBorders>
            <w:vAlign w:val="center"/>
            <w:hideMark/>
          </w:tcPr>
          <w:p w14:paraId="3A1BB86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340.88712  </w:t>
            </w:r>
          </w:p>
        </w:tc>
        <w:tc>
          <w:tcPr>
            <w:tcW w:w="436" w:type="pct"/>
            <w:tcBorders>
              <w:top w:val="nil"/>
              <w:left w:val="nil"/>
              <w:bottom w:val="nil"/>
              <w:right w:val="single" w:sz="4" w:space="0" w:color="auto"/>
            </w:tcBorders>
            <w:noWrap/>
            <w:vAlign w:val="bottom"/>
            <w:hideMark/>
          </w:tcPr>
          <w:p w14:paraId="547D7B8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5388A3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D3D6D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40</w:t>
            </w:r>
          </w:p>
        </w:tc>
        <w:tc>
          <w:tcPr>
            <w:tcW w:w="2108" w:type="pct"/>
            <w:tcBorders>
              <w:top w:val="nil"/>
              <w:left w:val="nil"/>
              <w:bottom w:val="single" w:sz="4" w:space="0" w:color="auto"/>
              <w:right w:val="single" w:sz="4" w:space="0" w:color="auto"/>
            </w:tcBorders>
            <w:vAlign w:val="center"/>
            <w:hideMark/>
          </w:tcPr>
          <w:p w14:paraId="08A071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Քարե պատնեշի սվաղում դեկորատիվ տիպի սվաղով   Штукатурка стен декоративной краской -короед</w:t>
            </w:r>
          </w:p>
        </w:tc>
        <w:tc>
          <w:tcPr>
            <w:tcW w:w="433" w:type="pct"/>
            <w:tcBorders>
              <w:top w:val="nil"/>
              <w:left w:val="nil"/>
              <w:bottom w:val="single" w:sz="4" w:space="0" w:color="auto"/>
              <w:right w:val="single" w:sz="4" w:space="0" w:color="auto"/>
            </w:tcBorders>
            <w:vAlign w:val="center"/>
            <w:hideMark/>
          </w:tcPr>
          <w:p w14:paraId="0E2CF73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6E1583F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840</w:t>
            </w:r>
          </w:p>
        </w:tc>
        <w:tc>
          <w:tcPr>
            <w:tcW w:w="1009" w:type="pct"/>
            <w:tcBorders>
              <w:top w:val="nil"/>
              <w:left w:val="nil"/>
              <w:bottom w:val="single" w:sz="4" w:space="0" w:color="auto"/>
              <w:right w:val="single" w:sz="4" w:space="0" w:color="auto"/>
            </w:tcBorders>
            <w:vAlign w:val="center"/>
            <w:hideMark/>
          </w:tcPr>
          <w:p w14:paraId="4A73E2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6.59650  </w:t>
            </w:r>
          </w:p>
        </w:tc>
        <w:tc>
          <w:tcPr>
            <w:tcW w:w="529" w:type="pct"/>
            <w:tcBorders>
              <w:top w:val="nil"/>
              <w:left w:val="nil"/>
              <w:bottom w:val="single" w:sz="4" w:space="0" w:color="auto"/>
              <w:right w:val="single" w:sz="4" w:space="0" w:color="auto"/>
            </w:tcBorders>
            <w:vAlign w:val="center"/>
            <w:hideMark/>
          </w:tcPr>
          <w:p w14:paraId="5ABAF3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5,541.06000  </w:t>
            </w:r>
          </w:p>
        </w:tc>
        <w:tc>
          <w:tcPr>
            <w:tcW w:w="436" w:type="pct"/>
            <w:tcBorders>
              <w:top w:val="nil"/>
              <w:left w:val="nil"/>
              <w:bottom w:val="nil"/>
              <w:right w:val="single" w:sz="4" w:space="0" w:color="auto"/>
            </w:tcBorders>
            <w:noWrap/>
            <w:vAlign w:val="bottom"/>
            <w:hideMark/>
          </w:tcPr>
          <w:p w14:paraId="5119C8C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14957B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51BD0A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41</w:t>
            </w:r>
          </w:p>
        </w:tc>
        <w:tc>
          <w:tcPr>
            <w:tcW w:w="2108" w:type="pct"/>
            <w:tcBorders>
              <w:top w:val="nil"/>
              <w:left w:val="nil"/>
              <w:bottom w:val="single" w:sz="4" w:space="0" w:color="auto"/>
              <w:right w:val="single" w:sz="4" w:space="0" w:color="auto"/>
            </w:tcBorders>
            <w:vAlign w:val="center"/>
            <w:hideMark/>
          </w:tcPr>
          <w:p w14:paraId="57205AA0"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Բազատե</w:t>
            </w:r>
            <w:r w:rsidRPr="002D2274">
              <w:rPr>
                <w:rFonts w:ascii="Arial LatArm" w:hAnsi="Arial LatArm" w:cs="Calibri"/>
                <w:sz w:val="18"/>
                <w:szCs w:val="18"/>
                <w:lang w:val="ru-RU"/>
              </w:rPr>
              <w:t xml:space="preserve"> </w:t>
            </w:r>
            <w:r w:rsidRPr="004A4F7B">
              <w:rPr>
                <w:rFonts w:ascii="Arial LatArm" w:hAnsi="Arial LatArm" w:cs="Calibri"/>
                <w:sz w:val="18"/>
                <w:szCs w:val="18"/>
              </w:rPr>
              <w:t>թասակ</w:t>
            </w:r>
            <w:r w:rsidRPr="002D2274">
              <w:rPr>
                <w:rFonts w:ascii="Arial LatArm" w:hAnsi="Arial LatArm" w:cs="Calibri"/>
                <w:sz w:val="18"/>
                <w:szCs w:val="18"/>
                <w:lang w:val="ru-RU"/>
              </w:rPr>
              <w:t xml:space="preserve">  1000х300х30</w:t>
            </w:r>
            <w:r w:rsidRPr="004A4F7B">
              <w:rPr>
                <w:rFonts w:ascii="Arial LatArm" w:hAnsi="Arial LatArm" w:cs="Calibri"/>
                <w:sz w:val="18"/>
                <w:szCs w:val="18"/>
              </w:rPr>
              <w:t>մմ</w:t>
            </w:r>
            <w:r w:rsidRPr="002D2274">
              <w:rPr>
                <w:rFonts w:ascii="Arial LatArm" w:hAnsi="Arial LatArm" w:cs="Calibri"/>
                <w:sz w:val="18"/>
                <w:szCs w:val="18"/>
                <w:lang w:val="ru-RU"/>
              </w:rPr>
              <w:t xml:space="preserve">   Базальтовый колпак 1000х300х30мм </w:t>
            </w:r>
          </w:p>
        </w:tc>
        <w:tc>
          <w:tcPr>
            <w:tcW w:w="433" w:type="pct"/>
            <w:tcBorders>
              <w:top w:val="nil"/>
              <w:left w:val="nil"/>
              <w:bottom w:val="single" w:sz="4" w:space="0" w:color="auto"/>
              <w:right w:val="single" w:sz="4" w:space="0" w:color="auto"/>
            </w:tcBorders>
            <w:vAlign w:val="center"/>
            <w:hideMark/>
          </w:tcPr>
          <w:p w14:paraId="0F41A2A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640A14D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52</w:t>
            </w:r>
          </w:p>
        </w:tc>
        <w:tc>
          <w:tcPr>
            <w:tcW w:w="1009" w:type="pct"/>
            <w:tcBorders>
              <w:top w:val="nil"/>
              <w:left w:val="nil"/>
              <w:bottom w:val="single" w:sz="4" w:space="0" w:color="auto"/>
              <w:right w:val="single" w:sz="4" w:space="0" w:color="auto"/>
            </w:tcBorders>
            <w:vAlign w:val="center"/>
            <w:hideMark/>
          </w:tcPr>
          <w:p w14:paraId="71CF82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36.75479  </w:t>
            </w:r>
          </w:p>
        </w:tc>
        <w:tc>
          <w:tcPr>
            <w:tcW w:w="529" w:type="pct"/>
            <w:tcBorders>
              <w:top w:val="nil"/>
              <w:left w:val="nil"/>
              <w:bottom w:val="single" w:sz="4" w:space="0" w:color="auto"/>
              <w:right w:val="single" w:sz="4" w:space="0" w:color="auto"/>
            </w:tcBorders>
            <w:vAlign w:val="center"/>
            <w:hideMark/>
          </w:tcPr>
          <w:p w14:paraId="40DECF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1,911.24908  </w:t>
            </w:r>
          </w:p>
        </w:tc>
        <w:tc>
          <w:tcPr>
            <w:tcW w:w="436" w:type="pct"/>
            <w:tcBorders>
              <w:top w:val="nil"/>
              <w:left w:val="nil"/>
              <w:bottom w:val="nil"/>
              <w:right w:val="single" w:sz="4" w:space="0" w:color="auto"/>
            </w:tcBorders>
            <w:noWrap/>
            <w:vAlign w:val="bottom"/>
            <w:hideMark/>
          </w:tcPr>
          <w:p w14:paraId="3EBB44C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0241D45"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65B6B26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42</w:t>
            </w:r>
          </w:p>
        </w:tc>
        <w:tc>
          <w:tcPr>
            <w:tcW w:w="2108" w:type="pct"/>
            <w:tcBorders>
              <w:top w:val="nil"/>
              <w:left w:val="nil"/>
              <w:bottom w:val="single" w:sz="4" w:space="0" w:color="auto"/>
              <w:right w:val="single" w:sz="4" w:space="0" w:color="auto"/>
            </w:tcBorders>
            <w:vAlign w:val="center"/>
            <w:hideMark/>
          </w:tcPr>
          <w:p w14:paraId="2CE7696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Բազատե թասակի հղկում  Шлифовка базальтового колпака</w:t>
            </w:r>
          </w:p>
        </w:tc>
        <w:tc>
          <w:tcPr>
            <w:tcW w:w="433" w:type="pct"/>
            <w:tcBorders>
              <w:top w:val="nil"/>
              <w:left w:val="nil"/>
              <w:bottom w:val="single" w:sz="4" w:space="0" w:color="auto"/>
              <w:right w:val="single" w:sz="4" w:space="0" w:color="auto"/>
            </w:tcBorders>
            <w:vAlign w:val="center"/>
            <w:hideMark/>
          </w:tcPr>
          <w:p w14:paraId="44C410B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30C193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52</w:t>
            </w:r>
          </w:p>
        </w:tc>
        <w:tc>
          <w:tcPr>
            <w:tcW w:w="1009" w:type="pct"/>
            <w:tcBorders>
              <w:top w:val="nil"/>
              <w:left w:val="nil"/>
              <w:bottom w:val="single" w:sz="4" w:space="0" w:color="auto"/>
              <w:right w:val="single" w:sz="4" w:space="0" w:color="auto"/>
            </w:tcBorders>
            <w:vAlign w:val="center"/>
            <w:hideMark/>
          </w:tcPr>
          <w:p w14:paraId="0D3B9BA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10.99155  </w:t>
            </w:r>
          </w:p>
        </w:tc>
        <w:tc>
          <w:tcPr>
            <w:tcW w:w="529" w:type="pct"/>
            <w:tcBorders>
              <w:top w:val="nil"/>
              <w:left w:val="nil"/>
              <w:bottom w:val="single" w:sz="4" w:space="0" w:color="auto"/>
              <w:right w:val="single" w:sz="4" w:space="0" w:color="auto"/>
            </w:tcBorders>
            <w:vAlign w:val="center"/>
            <w:hideMark/>
          </w:tcPr>
          <w:p w14:paraId="42CF2A7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571.56060  </w:t>
            </w:r>
          </w:p>
        </w:tc>
        <w:tc>
          <w:tcPr>
            <w:tcW w:w="436" w:type="pct"/>
            <w:tcBorders>
              <w:top w:val="nil"/>
              <w:left w:val="nil"/>
              <w:bottom w:val="nil"/>
              <w:right w:val="single" w:sz="4" w:space="0" w:color="auto"/>
            </w:tcBorders>
            <w:noWrap/>
            <w:vAlign w:val="bottom"/>
            <w:hideMark/>
          </w:tcPr>
          <w:p w14:paraId="209DC89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75E1BF"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483BB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43</w:t>
            </w:r>
          </w:p>
        </w:tc>
        <w:tc>
          <w:tcPr>
            <w:tcW w:w="2108" w:type="pct"/>
            <w:tcBorders>
              <w:top w:val="nil"/>
              <w:left w:val="nil"/>
              <w:bottom w:val="single" w:sz="4" w:space="0" w:color="auto"/>
              <w:right w:val="single" w:sz="4" w:space="0" w:color="auto"/>
            </w:tcBorders>
            <w:vAlign w:val="center"/>
            <w:hideMark/>
          </w:tcPr>
          <w:p w14:paraId="2CBF081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Կաթսայատան արտաքին պատնեշի սվաղում դեկորատիվ տիպի սվաղով   Штукатурка стен декоративной краской толщ.30мм</w:t>
            </w:r>
          </w:p>
        </w:tc>
        <w:tc>
          <w:tcPr>
            <w:tcW w:w="433" w:type="pct"/>
            <w:tcBorders>
              <w:top w:val="nil"/>
              <w:left w:val="nil"/>
              <w:bottom w:val="single" w:sz="4" w:space="0" w:color="auto"/>
              <w:right w:val="single" w:sz="4" w:space="0" w:color="auto"/>
            </w:tcBorders>
            <w:vAlign w:val="center"/>
            <w:hideMark/>
          </w:tcPr>
          <w:p w14:paraId="37A6E5A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18C4019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92</w:t>
            </w:r>
          </w:p>
        </w:tc>
        <w:tc>
          <w:tcPr>
            <w:tcW w:w="1009" w:type="pct"/>
            <w:tcBorders>
              <w:top w:val="nil"/>
              <w:left w:val="nil"/>
              <w:bottom w:val="single" w:sz="4" w:space="0" w:color="auto"/>
              <w:right w:val="single" w:sz="4" w:space="0" w:color="auto"/>
            </w:tcBorders>
            <w:vAlign w:val="center"/>
            <w:hideMark/>
          </w:tcPr>
          <w:p w14:paraId="327DEF3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6.59650  </w:t>
            </w:r>
          </w:p>
        </w:tc>
        <w:tc>
          <w:tcPr>
            <w:tcW w:w="529" w:type="pct"/>
            <w:tcBorders>
              <w:top w:val="nil"/>
              <w:left w:val="nil"/>
              <w:bottom w:val="single" w:sz="4" w:space="0" w:color="auto"/>
              <w:right w:val="single" w:sz="4" w:space="0" w:color="auto"/>
            </w:tcBorders>
            <w:vAlign w:val="center"/>
            <w:hideMark/>
          </w:tcPr>
          <w:p w14:paraId="244F30B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606.87800  </w:t>
            </w:r>
          </w:p>
        </w:tc>
        <w:tc>
          <w:tcPr>
            <w:tcW w:w="436" w:type="pct"/>
            <w:tcBorders>
              <w:top w:val="nil"/>
              <w:left w:val="nil"/>
              <w:bottom w:val="nil"/>
              <w:right w:val="single" w:sz="4" w:space="0" w:color="auto"/>
            </w:tcBorders>
            <w:noWrap/>
            <w:vAlign w:val="bottom"/>
            <w:hideMark/>
          </w:tcPr>
          <w:p w14:paraId="0D0D334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BA53B4"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B622EE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44</w:t>
            </w:r>
          </w:p>
        </w:tc>
        <w:tc>
          <w:tcPr>
            <w:tcW w:w="2108" w:type="pct"/>
            <w:tcBorders>
              <w:top w:val="nil"/>
              <w:left w:val="nil"/>
              <w:bottom w:val="single" w:sz="4" w:space="0" w:color="auto"/>
              <w:right w:val="single" w:sz="4" w:space="0" w:color="auto"/>
            </w:tcBorders>
            <w:vAlign w:val="center"/>
            <w:hideMark/>
          </w:tcPr>
          <w:p w14:paraId="20AD6D6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Կաթսայատան ծխատարի և մետ.դռան  ներկում ուղային ներկով 2 անգամ    Окраска металлической двери и дымохода  2 раза</w:t>
            </w:r>
          </w:p>
        </w:tc>
        <w:tc>
          <w:tcPr>
            <w:tcW w:w="433" w:type="pct"/>
            <w:tcBorders>
              <w:top w:val="nil"/>
              <w:left w:val="nil"/>
              <w:bottom w:val="single" w:sz="4" w:space="0" w:color="auto"/>
              <w:right w:val="single" w:sz="4" w:space="0" w:color="auto"/>
            </w:tcBorders>
            <w:vAlign w:val="center"/>
            <w:hideMark/>
          </w:tcPr>
          <w:p w14:paraId="384B692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00CE6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w:t>
            </w:r>
          </w:p>
        </w:tc>
        <w:tc>
          <w:tcPr>
            <w:tcW w:w="1009" w:type="pct"/>
            <w:tcBorders>
              <w:top w:val="nil"/>
              <w:left w:val="nil"/>
              <w:bottom w:val="single" w:sz="4" w:space="0" w:color="auto"/>
              <w:right w:val="single" w:sz="4" w:space="0" w:color="auto"/>
            </w:tcBorders>
            <w:vAlign w:val="center"/>
            <w:hideMark/>
          </w:tcPr>
          <w:p w14:paraId="4A0177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48.50385  </w:t>
            </w:r>
          </w:p>
        </w:tc>
        <w:tc>
          <w:tcPr>
            <w:tcW w:w="529" w:type="pct"/>
            <w:tcBorders>
              <w:top w:val="nil"/>
              <w:left w:val="nil"/>
              <w:bottom w:val="single" w:sz="4" w:space="0" w:color="auto"/>
              <w:right w:val="single" w:sz="4" w:space="0" w:color="auto"/>
            </w:tcBorders>
            <w:vAlign w:val="center"/>
            <w:hideMark/>
          </w:tcPr>
          <w:p w14:paraId="356123D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9.70077  </w:t>
            </w:r>
          </w:p>
        </w:tc>
        <w:tc>
          <w:tcPr>
            <w:tcW w:w="436" w:type="pct"/>
            <w:tcBorders>
              <w:top w:val="nil"/>
              <w:left w:val="nil"/>
              <w:bottom w:val="nil"/>
              <w:right w:val="single" w:sz="4" w:space="0" w:color="auto"/>
            </w:tcBorders>
            <w:noWrap/>
            <w:vAlign w:val="bottom"/>
            <w:hideMark/>
          </w:tcPr>
          <w:p w14:paraId="6AA9E4C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2AC5C1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129D6B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45</w:t>
            </w:r>
          </w:p>
        </w:tc>
        <w:tc>
          <w:tcPr>
            <w:tcW w:w="2108" w:type="pct"/>
            <w:tcBorders>
              <w:top w:val="nil"/>
              <w:left w:val="nil"/>
              <w:bottom w:val="single" w:sz="4" w:space="0" w:color="auto"/>
              <w:right w:val="single" w:sz="4" w:space="0" w:color="auto"/>
            </w:tcBorders>
            <w:vAlign w:val="center"/>
            <w:hideMark/>
          </w:tcPr>
          <w:p w14:paraId="0D1EF8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Կանաչապատում    Посев газонов</w:t>
            </w:r>
          </w:p>
        </w:tc>
        <w:tc>
          <w:tcPr>
            <w:tcW w:w="433" w:type="pct"/>
            <w:tcBorders>
              <w:top w:val="nil"/>
              <w:left w:val="nil"/>
              <w:bottom w:val="single" w:sz="4" w:space="0" w:color="auto"/>
              <w:right w:val="single" w:sz="4" w:space="0" w:color="auto"/>
            </w:tcBorders>
            <w:vAlign w:val="center"/>
            <w:hideMark/>
          </w:tcPr>
          <w:p w14:paraId="782C840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ED1B6A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660</w:t>
            </w:r>
          </w:p>
        </w:tc>
        <w:tc>
          <w:tcPr>
            <w:tcW w:w="1009" w:type="pct"/>
            <w:tcBorders>
              <w:top w:val="nil"/>
              <w:left w:val="nil"/>
              <w:bottom w:val="single" w:sz="4" w:space="0" w:color="auto"/>
              <w:right w:val="single" w:sz="4" w:space="0" w:color="auto"/>
            </w:tcBorders>
            <w:vAlign w:val="center"/>
            <w:hideMark/>
          </w:tcPr>
          <w:p w14:paraId="2E58911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0.24817  </w:t>
            </w:r>
          </w:p>
        </w:tc>
        <w:tc>
          <w:tcPr>
            <w:tcW w:w="529" w:type="pct"/>
            <w:tcBorders>
              <w:top w:val="nil"/>
              <w:left w:val="nil"/>
              <w:bottom w:val="single" w:sz="4" w:space="0" w:color="auto"/>
              <w:right w:val="single" w:sz="4" w:space="0" w:color="auto"/>
            </w:tcBorders>
            <w:vAlign w:val="center"/>
            <w:hideMark/>
          </w:tcPr>
          <w:p w14:paraId="16C3CF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163.79220  </w:t>
            </w:r>
          </w:p>
        </w:tc>
        <w:tc>
          <w:tcPr>
            <w:tcW w:w="436" w:type="pct"/>
            <w:tcBorders>
              <w:top w:val="nil"/>
              <w:left w:val="nil"/>
              <w:bottom w:val="nil"/>
              <w:right w:val="single" w:sz="4" w:space="0" w:color="auto"/>
            </w:tcBorders>
            <w:noWrap/>
            <w:vAlign w:val="bottom"/>
            <w:hideMark/>
          </w:tcPr>
          <w:p w14:paraId="7104729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01C1EA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9561E1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46</w:t>
            </w:r>
          </w:p>
        </w:tc>
        <w:tc>
          <w:tcPr>
            <w:tcW w:w="2108" w:type="pct"/>
            <w:tcBorders>
              <w:top w:val="nil"/>
              <w:left w:val="nil"/>
              <w:bottom w:val="single" w:sz="4" w:space="0" w:color="auto"/>
              <w:right w:val="single" w:sz="4" w:space="0" w:color="auto"/>
            </w:tcBorders>
            <w:vAlign w:val="center"/>
            <w:hideMark/>
          </w:tcPr>
          <w:p w14:paraId="37CD77F4"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Տարածքի</w:t>
            </w:r>
            <w:r w:rsidRPr="002D2274">
              <w:rPr>
                <w:rFonts w:ascii="Arial LatArm" w:hAnsi="Arial LatArm" w:cs="Calibri"/>
                <w:sz w:val="18"/>
                <w:szCs w:val="18"/>
                <w:lang w:val="ru-RU"/>
              </w:rPr>
              <w:t xml:space="preserve"> </w:t>
            </w:r>
            <w:r w:rsidRPr="004A4F7B">
              <w:rPr>
                <w:rFonts w:ascii="Arial LatArm" w:hAnsi="Arial LatArm" w:cs="Calibri"/>
                <w:sz w:val="18"/>
                <w:szCs w:val="18"/>
              </w:rPr>
              <w:t>ճմապատում</w:t>
            </w:r>
            <w:r w:rsidRPr="002D2274">
              <w:rPr>
                <w:rFonts w:ascii="Arial LatArm" w:hAnsi="Arial LatArm" w:cs="Calibri"/>
                <w:sz w:val="18"/>
                <w:szCs w:val="18"/>
                <w:lang w:val="ru-RU"/>
              </w:rPr>
              <w:t xml:space="preserve">     Одерновка территории в ленту  (660/0.2=3300м)</w:t>
            </w:r>
          </w:p>
        </w:tc>
        <w:tc>
          <w:tcPr>
            <w:tcW w:w="433" w:type="pct"/>
            <w:tcBorders>
              <w:top w:val="nil"/>
              <w:left w:val="nil"/>
              <w:bottom w:val="single" w:sz="4" w:space="0" w:color="auto"/>
              <w:right w:val="single" w:sz="4" w:space="0" w:color="auto"/>
            </w:tcBorders>
            <w:vAlign w:val="center"/>
            <w:hideMark/>
          </w:tcPr>
          <w:p w14:paraId="607FA16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B60F8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3300</w:t>
            </w:r>
          </w:p>
        </w:tc>
        <w:tc>
          <w:tcPr>
            <w:tcW w:w="1009" w:type="pct"/>
            <w:tcBorders>
              <w:top w:val="nil"/>
              <w:left w:val="nil"/>
              <w:bottom w:val="single" w:sz="4" w:space="0" w:color="auto"/>
              <w:right w:val="single" w:sz="4" w:space="0" w:color="auto"/>
            </w:tcBorders>
            <w:vAlign w:val="center"/>
            <w:hideMark/>
          </w:tcPr>
          <w:p w14:paraId="7223F3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1.01701  </w:t>
            </w:r>
          </w:p>
        </w:tc>
        <w:tc>
          <w:tcPr>
            <w:tcW w:w="529" w:type="pct"/>
            <w:tcBorders>
              <w:top w:val="nil"/>
              <w:left w:val="nil"/>
              <w:bottom w:val="single" w:sz="4" w:space="0" w:color="auto"/>
              <w:right w:val="single" w:sz="4" w:space="0" w:color="auto"/>
            </w:tcBorders>
            <w:vAlign w:val="center"/>
            <w:hideMark/>
          </w:tcPr>
          <w:p w14:paraId="683BA40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3,356.13300  </w:t>
            </w:r>
          </w:p>
        </w:tc>
        <w:tc>
          <w:tcPr>
            <w:tcW w:w="436" w:type="pct"/>
            <w:tcBorders>
              <w:top w:val="nil"/>
              <w:left w:val="nil"/>
              <w:bottom w:val="nil"/>
              <w:right w:val="single" w:sz="4" w:space="0" w:color="auto"/>
            </w:tcBorders>
            <w:noWrap/>
            <w:vAlign w:val="bottom"/>
            <w:hideMark/>
          </w:tcPr>
          <w:p w14:paraId="5311775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622CB8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1D16CB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47</w:t>
            </w:r>
          </w:p>
        </w:tc>
        <w:tc>
          <w:tcPr>
            <w:tcW w:w="2108" w:type="pct"/>
            <w:tcBorders>
              <w:top w:val="nil"/>
              <w:left w:val="nil"/>
              <w:bottom w:val="single" w:sz="4" w:space="0" w:color="auto"/>
              <w:right w:val="single" w:sz="4" w:space="0" w:color="auto"/>
            </w:tcBorders>
            <w:vAlign w:val="center"/>
            <w:hideMark/>
          </w:tcPr>
          <w:p w14:paraId="4A43DC0E"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Փոսերի</w:t>
            </w:r>
            <w:r w:rsidRPr="002D2274">
              <w:rPr>
                <w:rFonts w:ascii="Arial LatArm" w:hAnsi="Arial LatArm" w:cs="Calibri"/>
                <w:sz w:val="18"/>
                <w:szCs w:val="18"/>
                <w:lang w:val="ru-RU"/>
              </w:rPr>
              <w:t xml:space="preserve"> </w:t>
            </w:r>
            <w:r w:rsidRPr="004A4F7B">
              <w:rPr>
                <w:rFonts w:ascii="Arial LatArm" w:hAnsi="Arial LatArm" w:cs="Calibri"/>
                <w:sz w:val="18"/>
                <w:szCs w:val="18"/>
              </w:rPr>
              <w:t>պատրաստում</w:t>
            </w:r>
            <w:r w:rsidRPr="002D2274">
              <w:rPr>
                <w:rFonts w:ascii="Arial LatArm" w:hAnsi="Arial LatArm" w:cs="Calibri"/>
                <w:sz w:val="18"/>
                <w:szCs w:val="18"/>
                <w:lang w:val="ru-RU"/>
              </w:rPr>
              <w:t xml:space="preserve"> </w:t>
            </w:r>
            <w:r w:rsidRPr="004A4F7B">
              <w:rPr>
                <w:rFonts w:ascii="Arial LatArm" w:hAnsi="Arial LatArm" w:cs="Calibri"/>
                <w:sz w:val="18"/>
                <w:szCs w:val="18"/>
              </w:rPr>
              <w:t>տնկիների</w:t>
            </w:r>
            <w:r w:rsidRPr="002D2274">
              <w:rPr>
                <w:rFonts w:ascii="Arial LatArm" w:hAnsi="Arial LatArm" w:cs="Calibri"/>
                <w:sz w:val="18"/>
                <w:szCs w:val="18"/>
                <w:lang w:val="ru-RU"/>
              </w:rPr>
              <w:t xml:space="preserve"> </w:t>
            </w:r>
            <w:r w:rsidRPr="004A4F7B">
              <w:rPr>
                <w:rFonts w:ascii="Arial LatArm" w:hAnsi="Arial LatArm" w:cs="Calibri"/>
                <w:sz w:val="18"/>
                <w:szCs w:val="18"/>
              </w:rPr>
              <w:t>համար</w:t>
            </w:r>
            <w:r w:rsidRPr="002D2274">
              <w:rPr>
                <w:rFonts w:ascii="Arial LatArm" w:hAnsi="Arial LatArm" w:cs="Calibri"/>
                <w:sz w:val="18"/>
                <w:szCs w:val="18"/>
                <w:lang w:val="ru-RU"/>
              </w:rPr>
              <w:t xml:space="preserve">   Подготовка посадочных мест для деревцев-саженцев</w:t>
            </w:r>
          </w:p>
        </w:tc>
        <w:tc>
          <w:tcPr>
            <w:tcW w:w="433" w:type="pct"/>
            <w:tcBorders>
              <w:top w:val="nil"/>
              <w:left w:val="nil"/>
              <w:bottom w:val="single" w:sz="4" w:space="0" w:color="auto"/>
              <w:right w:val="single" w:sz="4" w:space="0" w:color="auto"/>
            </w:tcBorders>
            <w:vAlign w:val="center"/>
            <w:hideMark/>
          </w:tcPr>
          <w:p w14:paraId="285DD47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32AB8D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100</w:t>
            </w:r>
          </w:p>
        </w:tc>
        <w:tc>
          <w:tcPr>
            <w:tcW w:w="1009" w:type="pct"/>
            <w:tcBorders>
              <w:top w:val="nil"/>
              <w:left w:val="nil"/>
              <w:bottom w:val="single" w:sz="4" w:space="0" w:color="auto"/>
              <w:right w:val="single" w:sz="4" w:space="0" w:color="auto"/>
            </w:tcBorders>
            <w:vAlign w:val="center"/>
            <w:hideMark/>
          </w:tcPr>
          <w:p w14:paraId="7A6EA54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1.81517  </w:t>
            </w:r>
          </w:p>
        </w:tc>
        <w:tc>
          <w:tcPr>
            <w:tcW w:w="529" w:type="pct"/>
            <w:tcBorders>
              <w:top w:val="nil"/>
              <w:left w:val="nil"/>
              <w:bottom w:val="single" w:sz="4" w:space="0" w:color="auto"/>
              <w:right w:val="single" w:sz="4" w:space="0" w:color="auto"/>
            </w:tcBorders>
            <w:vAlign w:val="center"/>
            <w:hideMark/>
          </w:tcPr>
          <w:p w14:paraId="01C6E1D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181.51700  </w:t>
            </w:r>
          </w:p>
        </w:tc>
        <w:tc>
          <w:tcPr>
            <w:tcW w:w="436" w:type="pct"/>
            <w:tcBorders>
              <w:top w:val="nil"/>
              <w:left w:val="nil"/>
              <w:bottom w:val="nil"/>
              <w:right w:val="single" w:sz="4" w:space="0" w:color="auto"/>
            </w:tcBorders>
            <w:noWrap/>
            <w:vAlign w:val="bottom"/>
            <w:hideMark/>
          </w:tcPr>
          <w:p w14:paraId="45D2E18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D8D8623"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FE65EC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48</w:t>
            </w:r>
          </w:p>
        </w:tc>
        <w:tc>
          <w:tcPr>
            <w:tcW w:w="2108" w:type="pct"/>
            <w:tcBorders>
              <w:top w:val="nil"/>
              <w:left w:val="nil"/>
              <w:bottom w:val="single" w:sz="4" w:space="0" w:color="auto"/>
              <w:right w:val="single" w:sz="4" w:space="0" w:color="auto"/>
            </w:tcBorders>
            <w:vAlign w:val="center"/>
            <w:hideMark/>
          </w:tcPr>
          <w:p w14:paraId="03CE80E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Տնկիների տեղադրում    Посадка  деревцев-саженцев</w:t>
            </w:r>
          </w:p>
        </w:tc>
        <w:tc>
          <w:tcPr>
            <w:tcW w:w="433" w:type="pct"/>
            <w:tcBorders>
              <w:top w:val="nil"/>
              <w:left w:val="nil"/>
              <w:bottom w:val="single" w:sz="4" w:space="0" w:color="auto"/>
              <w:right w:val="single" w:sz="4" w:space="0" w:color="auto"/>
            </w:tcBorders>
            <w:vAlign w:val="center"/>
            <w:hideMark/>
          </w:tcPr>
          <w:p w14:paraId="2434403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0390421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100</w:t>
            </w:r>
          </w:p>
        </w:tc>
        <w:tc>
          <w:tcPr>
            <w:tcW w:w="1009" w:type="pct"/>
            <w:tcBorders>
              <w:top w:val="nil"/>
              <w:left w:val="nil"/>
              <w:bottom w:val="single" w:sz="4" w:space="0" w:color="auto"/>
              <w:right w:val="single" w:sz="4" w:space="0" w:color="auto"/>
            </w:tcBorders>
            <w:vAlign w:val="center"/>
            <w:hideMark/>
          </w:tcPr>
          <w:p w14:paraId="50444A7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3.69812  </w:t>
            </w:r>
          </w:p>
        </w:tc>
        <w:tc>
          <w:tcPr>
            <w:tcW w:w="529" w:type="pct"/>
            <w:tcBorders>
              <w:top w:val="nil"/>
              <w:left w:val="nil"/>
              <w:bottom w:val="single" w:sz="4" w:space="0" w:color="auto"/>
              <w:right w:val="single" w:sz="4" w:space="0" w:color="auto"/>
            </w:tcBorders>
            <w:vAlign w:val="center"/>
            <w:hideMark/>
          </w:tcPr>
          <w:p w14:paraId="66E996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369.81200  </w:t>
            </w:r>
          </w:p>
        </w:tc>
        <w:tc>
          <w:tcPr>
            <w:tcW w:w="436" w:type="pct"/>
            <w:tcBorders>
              <w:top w:val="nil"/>
              <w:left w:val="nil"/>
              <w:bottom w:val="nil"/>
              <w:right w:val="single" w:sz="4" w:space="0" w:color="auto"/>
            </w:tcBorders>
            <w:noWrap/>
            <w:vAlign w:val="bottom"/>
            <w:hideMark/>
          </w:tcPr>
          <w:p w14:paraId="2A3E27E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44E9A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95FAF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49</w:t>
            </w:r>
          </w:p>
        </w:tc>
        <w:tc>
          <w:tcPr>
            <w:tcW w:w="2108" w:type="pct"/>
            <w:tcBorders>
              <w:top w:val="nil"/>
              <w:left w:val="nil"/>
              <w:bottom w:val="single" w:sz="4" w:space="0" w:color="auto"/>
              <w:right w:val="single" w:sz="4" w:space="0" w:color="auto"/>
            </w:tcBorders>
            <w:vAlign w:val="center"/>
            <w:hideMark/>
          </w:tcPr>
          <w:p w14:paraId="56DE8EF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а/с   (70.4х1.95)</w:t>
            </w:r>
          </w:p>
        </w:tc>
        <w:tc>
          <w:tcPr>
            <w:tcW w:w="433" w:type="pct"/>
            <w:tcBorders>
              <w:top w:val="nil"/>
              <w:left w:val="nil"/>
              <w:bottom w:val="single" w:sz="4" w:space="0" w:color="auto"/>
              <w:right w:val="single" w:sz="4" w:space="0" w:color="auto"/>
            </w:tcBorders>
            <w:vAlign w:val="center"/>
            <w:hideMark/>
          </w:tcPr>
          <w:p w14:paraId="331F4BE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2B0DE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137.3</w:t>
            </w:r>
          </w:p>
        </w:tc>
        <w:tc>
          <w:tcPr>
            <w:tcW w:w="1009" w:type="pct"/>
            <w:tcBorders>
              <w:top w:val="nil"/>
              <w:left w:val="nil"/>
              <w:bottom w:val="single" w:sz="4" w:space="0" w:color="auto"/>
              <w:right w:val="single" w:sz="4" w:space="0" w:color="auto"/>
            </w:tcBorders>
            <w:vAlign w:val="center"/>
            <w:hideMark/>
          </w:tcPr>
          <w:p w14:paraId="6646445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30B8D23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97.89490  </w:t>
            </w:r>
          </w:p>
        </w:tc>
        <w:tc>
          <w:tcPr>
            <w:tcW w:w="436" w:type="pct"/>
            <w:tcBorders>
              <w:top w:val="nil"/>
              <w:left w:val="nil"/>
              <w:bottom w:val="nil"/>
              <w:right w:val="single" w:sz="4" w:space="0" w:color="auto"/>
            </w:tcBorders>
            <w:noWrap/>
            <w:vAlign w:val="bottom"/>
            <w:hideMark/>
          </w:tcPr>
          <w:p w14:paraId="3D645CB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70B336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4C4DF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50</w:t>
            </w:r>
          </w:p>
        </w:tc>
        <w:tc>
          <w:tcPr>
            <w:tcW w:w="2108" w:type="pct"/>
            <w:tcBorders>
              <w:top w:val="nil"/>
              <w:left w:val="nil"/>
              <w:bottom w:val="single" w:sz="4" w:space="0" w:color="auto"/>
              <w:right w:val="single" w:sz="4" w:space="0" w:color="auto"/>
            </w:tcBorders>
            <w:vAlign w:val="center"/>
            <w:hideMark/>
          </w:tcPr>
          <w:p w14:paraId="4FCA62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տեղափոխում մինչև 13կմ   Отвозка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2220C8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EACEB7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137.3</w:t>
            </w:r>
          </w:p>
        </w:tc>
        <w:tc>
          <w:tcPr>
            <w:tcW w:w="1009" w:type="pct"/>
            <w:tcBorders>
              <w:top w:val="nil"/>
              <w:left w:val="nil"/>
              <w:bottom w:val="single" w:sz="4" w:space="0" w:color="auto"/>
              <w:right w:val="single" w:sz="4" w:space="0" w:color="auto"/>
            </w:tcBorders>
            <w:vAlign w:val="center"/>
            <w:hideMark/>
          </w:tcPr>
          <w:p w14:paraId="2AD25B7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630BF49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489.51157  </w:t>
            </w:r>
          </w:p>
        </w:tc>
        <w:tc>
          <w:tcPr>
            <w:tcW w:w="436" w:type="pct"/>
            <w:tcBorders>
              <w:top w:val="nil"/>
              <w:left w:val="nil"/>
              <w:bottom w:val="nil"/>
              <w:right w:val="single" w:sz="4" w:space="0" w:color="auto"/>
            </w:tcBorders>
            <w:noWrap/>
            <w:vAlign w:val="bottom"/>
            <w:hideMark/>
          </w:tcPr>
          <w:p w14:paraId="5CB42C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497528F"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3C0159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51</w:t>
            </w:r>
          </w:p>
        </w:tc>
        <w:tc>
          <w:tcPr>
            <w:tcW w:w="2108" w:type="pct"/>
            <w:tcBorders>
              <w:top w:val="nil"/>
              <w:left w:val="nil"/>
              <w:bottom w:val="single" w:sz="4" w:space="0" w:color="auto"/>
              <w:right w:val="single" w:sz="4" w:space="0" w:color="auto"/>
            </w:tcBorders>
            <w:vAlign w:val="center"/>
            <w:hideMark/>
          </w:tcPr>
          <w:p w14:paraId="0B082E0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Հողային աշխատանքների կատարում թափոնակույտում, ավտոտրանսպարտով տեղափոխման ժամանկ 2-3 կարգ գրունտ  Работа на отвале  </w:t>
            </w:r>
          </w:p>
        </w:tc>
        <w:tc>
          <w:tcPr>
            <w:tcW w:w="433" w:type="pct"/>
            <w:tcBorders>
              <w:top w:val="nil"/>
              <w:left w:val="nil"/>
              <w:bottom w:val="single" w:sz="4" w:space="0" w:color="auto"/>
              <w:right w:val="single" w:sz="4" w:space="0" w:color="auto"/>
            </w:tcBorders>
            <w:vAlign w:val="center"/>
            <w:hideMark/>
          </w:tcPr>
          <w:p w14:paraId="53DA678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CC3A87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70</w:t>
            </w:r>
          </w:p>
        </w:tc>
        <w:tc>
          <w:tcPr>
            <w:tcW w:w="1009" w:type="pct"/>
            <w:tcBorders>
              <w:top w:val="nil"/>
              <w:left w:val="nil"/>
              <w:bottom w:val="single" w:sz="4" w:space="0" w:color="auto"/>
              <w:right w:val="single" w:sz="4" w:space="0" w:color="auto"/>
            </w:tcBorders>
            <w:vAlign w:val="center"/>
            <w:hideMark/>
          </w:tcPr>
          <w:p w14:paraId="792212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2B3BFA9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3.77160  </w:t>
            </w:r>
          </w:p>
        </w:tc>
        <w:tc>
          <w:tcPr>
            <w:tcW w:w="436" w:type="pct"/>
            <w:tcBorders>
              <w:top w:val="nil"/>
              <w:left w:val="nil"/>
              <w:bottom w:val="nil"/>
              <w:right w:val="single" w:sz="4" w:space="0" w:color="auto"/>
            </w:tcBorders>
            <w:noWrap/>
            <w:vAlign w:val="bottom"/>
            <w:hideMark/>
          </w:tcPr>
          <w:p w14:paraId="37084DA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7B5954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C472AD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52</w:t>
            </w:r>
          </w:p>
        </w:tc>
        <w:tc>
          <w:tcPr>
            <w:tcW w:w="2108" w:type="pct"/>
            <w:tcBorders>
              <w:top w:val="nil"/>
              <w:left w:val="nil"/>
              <w:bottom w:val="single" w:sz="4" w:space="0" w:color="auto"/>
              <w:right w:val="single" w:sz="4" w:space="0" w:color="auto"/>
            </w:tcBorders>
            <w:vAlign w:val="center"/>
            <w:hideMark/>
          </w:tcPr>
          <w:p w14:paraId="614258D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4957CDF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488508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17.6</w:t>
            </w:r>
          </w:p>
        </w:tc>
        <w:tc>
          <w:tcPr>
            <w:tcW w:w="1009" w:type="pct"/>
            <w:tcBorders>
              <w:top w:val="nil"/>
              <w:left w:val="nil"/>
              <w:bottom w:val="single" w:sz="4" w:space="0" w:color="auto"/>
              <w:right w:val="single" w:sz="4" w:space="0" w:color="auto"/>
            </w:tcBorders>
            <w:vAlign w:val="center"/>
            <w:hideMark/>
          </w:tcPr>
          <w:p w14:paraId="329B17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02EF0F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31.06259  </w:t>
            </w:r>
          </w:p>
        </w:tc>
        <w:tc>
          <w:tcPr>
            <w:tcW w:w="436" w:type="pct"/>
            <w:tcBorders>
              <w:top w:val="nil"/>
              <w:left w:val="nil"/>
              <w:bottom w:val="nil"/>
              <w:right w:val="single" w:sz="4" w:space="0" w:color="auto"/>
            </w:tcBorders>
            <w:noWrap/>
            <w:vAlign w:val="bottom"/>
            <w:hideMark/>
          </w:tcPr>
          <w:p w14:paraId="283C989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168E101"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4C2D4BF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53</w:t>
            </w:r>
          </w:p>
        </w:tc>
        <w:tc>
          <w:tcPr>
            <w:tcW w:w="2108" w:type="pct"/>
            <w:tcBorders>
              <w:top w:val="nil"/>
              <w:left w:val="nil"/>
              <w:bottom w:val="single" w:sz="4" w:space="0" w:color="auto"/>
              <w:right w:val="single" w:sz="4" w:space="0" w:color="auto"/>
            </w:tcBorders>
            <w:vAlign w:val="center"/>
            <w:hideMark/>
          </w:tcPr>
          <w:p w14:paraId="00C73366"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Աղբամանների տեղադրում                                    Установка мусорных баков  (5 հատ/шт.)</w:t>
            </w:r>
          </w:p>
        </w:tc>
        <w:tc>
          <w:tcPr>
            <w:tcW w:w="433" w:type="pct"/>
            <w:tcBorders>
              <w:top w:val="nil"/>
              <w:left w:val="nil"/>
              <w:bottom w:val="single" w:sz="4" w:space="0" w:color="auto"/>
              <w:right w:val="single" w:sz="4" w:space="0" w:color="auto"/>
            </w:tcBorders>
            <w:vAlign w:val="center"/>
            <w:hideMark/>
          </w:tcPr>
          <w:p w14:paraId="750B712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530189C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7D0EEF0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0F5D78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325A688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E2A275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F8CB4A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54</w:t>
            </w:r>
          </w:p>
        </w:tc>
        <w:tc>
          <w:tcPr>
            <w:tcW w:w="2108" w:type="pct"/>
            <w:tcBorders>
              <w:top w:val="nil"/>
              <w:left w:val="nil"/>
              <w:bottom w:val="single" w:sz="4" w:space="0" w:color="auto"/>
              <w:right w:val="single" w:sz="4" w:space="0" w:color="auto"/>
            </w:tcBorders>
            <w:vAlign w:val="center"/>
            <w:hideMark/>
          </w:tcPr>
          <w:p w14:paraId="13FB944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մշակում ձեռքով  4 կարգ գրունտ   Разработка грунта 4 гр. вручную  </w:t>
            </w:r>
          </w:p>
        </w:tc>
        <w:tc>
          <w:tcPr>
            <w:tcW w:w="433" w:type="pct"/>
            <w:tcBorders>
              <w:top w:val="nil"/>
              <w:left w:val="nil"/>
              <w:bottom w:val="single" w:sz="4" w:space="0" w:color="auto"/>
              <w:right w:val="single" w:sz="4" w:space="0" w:color="auto"/>
            </w:tcBorders>
            <w:vAlign w:val="center"/>
            <w:hideMark/>
          </w:tcPr>
          <w:p w14:paraId="3575572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19DD6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0.5</w:t>
            </w:r>
          </w:p>
        </w:tc>
        <w:tc>
          <w:tcPr>
            <w:tcW w:w="1009" w:type="pct"/>
            <w:tcBorders>
              <w:top w:val="nil"/>
              <w:left w:val="nil"/>
              <w:bottom w:val="single" w:sz="4" w:space="0" w:color="auto"/>
              <w:right w:val="single" w:sz="4" w:space="0" w:color="auto"/>
            </w:tcBorders>
            <w:vAlign w:val="center"/>
            <w:hideMark/>
          </w:tcPr>
          <w:p w14:paraId="4F3ACA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6.09242  </w:t>
            </w:r>
          </w:p>
        </w:tc>
        <w:tc>
          <w:tcPr>
            <w:tcW w:w="529" w:type="pct"/>
            <w:tcBorders>
              <w:top w:val="nil"/>
              <w:left w:val="nil"/>
              <w:bottom w:val="single" w:sz="4" w:space="0" w:color="auto"/>
              <w:right w:val="single" w:sz="4" w:space="0" w:color="auto"/>
            </w:tcBorders>
            <w:vAlign w:val="center"/>
            <w:hideMark/>
          </w:tcPr>
          <w:p w14:paraId="1D6782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3.04621  </w:t>
            </w:r>
          </w:p>
        </w:tc>
        <w:tc>
          <w:tcPr>
            <w:tcW w:w="436" w:type="pct"/>
            <w:tcBorders>
              <w:top w:val="nil"/>
              <w:left w:val="nil"/>
              <w:bottom w:val="nil"/>
              <w:right w:val="single" w:sz="4" w:space="0" w:color="auto"/>
            </w:tcBorders>
            <w:noWrap/>
            <w:vAlign w:val="bottom"/>
            <w:hideMark/>
          </w:tcPr>
          <w:p w14:paraId="2715109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AF6CD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2339D6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55</w:t>
            </w:r>
          </w:p>
        </w:tc>
        <w:tc>
          <w:tcPr>
            <w:tcW w:w="2108" w:type="pct"/>
            <w:tcBorders>
              <w:top w:val="nil"/>
              <w:left w:val="nil"/>
              <w:bottom w:val="single" w:sz="4" w:space="0" w:color="auto"/>
              <w:right w:val="single" w:sz="4" w:space="0" w:color="auto"/>
            </w:tcBorders>
            <w:vAlign w:val="center"/>
            <w:hideMark/>
          </w:tcPr>
          <w:p w14:paraId="712960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Щебеночная подготовка толщ.100мм </w:t>
            </w:r>
          </w:p>
        </w:tc>
        <w:tc>
          <w:tcPr>
            <w:tcW w:w="433" w:type="pct"/>
            <w:tcBorders>
              <w:top w:val="nil"/>
              <w:left w:val="nil"/>
              <w:bottom w:val="single" w:sz="4" w:space="0" w:color="auto"/>
              <w:right w:val="single" w:sz="4" w:space="0" w:color="auto"/>
            </w:tcBorders>
            <w:vAlign w:val="center"/>
            <w:hideMark/>
          </w:tcPr>
          <w:p w14:paraId="5B63A11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1828A5C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0.15</w:t>
            </w:r>
          </w:p>
        </w:tc>
        <w:tc>
          <w:tcPr>
            <w:tcW w:w="1009" w:type="pct"/>
            <w:tcBorders>
              <w:top w:val="nil"/>
              <w:left w:val="nil"/>
              <w:bottom w:val="single" w:sz="4" w:space="0" w:color="auto"/>
              <w:right w:val="single" w:sz="4" w:space="0" w:color="auto"/>
            </w:tcBorders>
            <w:vAlign w:val="center"/>
            <w:hideMark/>
          </w:tcPr>
          <w:p w14:paraId="6A6CD8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17.15164  </w:t>
            </w:r>
          </w:p>
        </w:tc>
        <w:tc>
          <w:tcPr>
            <w:tcW w:w="529" w:type="pct"/>
            <w:tcBorders>
              <w:top w:val="nil"/>
              <w:left w:val="nil"/>
              <w:bottom w:val="single" w:sz="4" w:space="0" w:color="auto"/>
              <w:right w:val="single" w:sz="4" w:space="0" w:color="auto"/>
            </w:tcBorders>
            <w:vAlign w:val="center"/>
            <w:hideMark/>
          </w:tcPr>
          <w:p w14:paraId="6CAB2D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2.57275  </w:t>
            </w:r>
          </w:p>
        </w:tc>
        <w:tc>
          <w:tcPr>
            <w:tcW w:w="436" w:type="pct"/>
            <w:tcBorders>
              <w:top w:val="nil"/>
              <w:left w:val="nil"/>
              <w:bottom w:val="nil"/>
              <w:right w:val="single" w:sz="4" w:space="0" w:color="auto"/>
            </w:tcBorders>
            <w:noWrap/>
            <w:vAlign w:val="bottom"/>
            <w:hideMark/>
          </w:tcPr>
          <w:p w14:paraId="7DF38E8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DAADEB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BEF5CE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56</w:t>
            </w:r>
          </w:p>
        </w:tc>
        <w:tc>
          <w:tcPr>
            <w:tcW w:w="2108" w:type="pct"/>
            <w:tcBorders>
              <w:top w:val="nil"/>
              <w:left w:val="nil"/>
              <w:bottom w:val="single" w:sz="4" w:space="0" w:color="auto"/>
              <w:right w:val="single" w:sz="4" w:space="0" w:color="auto"/>
            </w:tcBorders>
            <w:vAlign w:val="center"/>
            <w:hideMark/>
          </w:tcPr>
          <w:p w14:paraId="28CCF4B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նախապատրաստական շերտի իրականացում   (բետոնե ձեվավոր սալիկ)   Заливка ям бетоном М-200 (с устройством фигурной бетонной подставки)</w:t>
            </w:r>
          </w:p>
        </w:tc>
        <w:tc>
          <w:tcPr>
            <w:tcW w:w="433" w:type="pct"/>
            <w:tcBorders>
              <w:top w:val="nil"/>
              <w:left w:val="nil"/>
              <w:bottom w:val="single" w:sz="4" w:space="0" w:color="auto"/>
              <w:right w:val="single" w:sz="4" w:space="0" w:color="auto"/>
            </w:tcBorders>
            <w:vAlign w:val="center"/>
            <w:hideMark/>
          </w:tcPr>
          <w:p w14:paraId="59D5242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0D9399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w:t>
            </w:r>
          </w:p>
        </w:tc>
        <w:tc>
          <w:tcPr>
            <w:tcW w:w="1009" w:type="pct"/>
            <w:tcBorders>
              <w:top w:val="nil"/>
              <w:left w:val="nil"/>
              <w:bottom w:val="single" w:sz="4" w:space="0" w:color="auto"/>
              <w:right w:val="single" w:sz="4" w:space="0" w:color="auto"/>
            </w:tcBorders>
            <w:vAlign w:val="center"/>
            <w:hideMark/>
          </w:tcPr>
          <w:p w14:paraId="088464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47.85094  </w:t>
            </w:r>
          </w:p>
        </w:tc>
        <w:tc>
          <w:tcPr>
            <w:tcW w:w="529" w:type="pct"/>
            <w:tcBorders>
              <w:top w:val="nil"/>
              <w:left w:val="nil"/>
              <w:bottom w:val="single" w:sz="4" w:space="0" w:color="auto"/>
              <w:right w:val="single" w:sz="4" w:space="0" w:color="auto"/>
            </w:tcBorders>
            <w:vAlign w:val="center"/>
            <w:hideMark/>
          </w:tcPr>
          <w:p w14:paraId="5A1DBBB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86.13169  </w:t>
            </w:r>
          </w:p>
        </w:tc>
        <w:tc>
          <w:tcPr>
            <w:tcW w:w="436" w:type="pct"/>
            <w:tcBorders>
              <w:top w:val="nil"/>
              <w:left w:val="nil"/>
              <w:bottom w:val="nil"/>
              <w:right w:val="single" w:sz="4" w:space="0" w:color="auto"/>
            </w:tcBorders>
            <w:noWrap/>
            <w:vAlign w:val="bottom"/>
            <w:hideMark/>
          </w:tcPr>
          <w:p w14:paraId="41B8128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B68898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F2E017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57</w:t>
            </w:r>
          </w:p>
        </w:tc>
        <w:tc>
          <w:tcPr>
            <w:tcW w:w="2108" w:type="pct"/>
            <w:tcBorders>
              <w:top w:val="nil"/>
              <w:left w:val="nil"/>
              <w:bottom w:val="single" w:sz="4" w:space="0" w:color="auto"/>
              <w:right w:val="single" w:sz="4" w:space="0" w:color="auto"/>
            </w:tcBorders>
            <w:vAlign w:val="center"/>
            <w:hideMark/>
          </w:tcPr>
          <w:p w14:paraId="12FC2CC5"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Աղբամանների</w:t>
            </w:r>
            <w:r w:rsidRPr="002D2274">
              <w:rPr>
                <w:rFonts w:ascii="Arial LatArm" w:hAnsi="Arial LatArm" w:cs="Calibri"/>
                <w:sz w:val="18"/>
                <w:szCs w:val="18"/>
                <w:lang w:val="ru-RU"/>
              </w:rPr>
              <w:t xml:space="preserve"> </w:t>
            </w:r>
            <w:r w:rsidRPr="004A4F7B">
              <w:rPr>
                <w:rFonts w:ascii="Arial LatArm" w:hAnsi="Arial LatArm" w:cs="Calibri"/>
                <w:sz w:val="18"/>
                <w:szCs w:val="18"/>
              </w:rPr>
              <w:t>տեղադրում</w:t>
            </w:r>
            <w:r w:rsidRPr="002D2274">
              <w:rPr>
                <w:rFonts w:ascii="Arial LatArm" w:hAnsi="Arial LatArm" w:cs="Calibri"/>
                <w:sz w:val="18"/>
                <w:szCs w:val="18"/>
                <w:lang w:val="ru-RU"/>
              </w:rPr>
              <w:t xml:space="preserve">     Установка мусорных баков  (16х10х0.075)</w:t>
            </w:r>
          </w:p>
        </w:tc>
        <w:tc>
          <w:tcPr>
            <w:tcW w:w="433" w:type="pct"/>
            <w:tcBorders>
              <w:top w:val="nil"/>
              <w:left w:val="nil"/>
              <w:bottom w:val="single" w:sz="4" w:space="0" w:color="auto"/>
              <w:right w:val="single" w:sz="4" w:space="0" w:color="auto"/>
            </w:tcBorders>
            <w:vAlign w:val="center"/>
            <w:hideMark/>
          </w:tcPr>
          <w:p w14:paraId="6F4E4DE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A100DB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w:t>
            </w:r>
          </w:p>
        </w:tc>
        <w:tc>
          <w:tcPr>
            <w:tcW w:w="1009" w:type="pct"/>
            <w:tcBorders>
              <w:top w:val="nil"/>
              <w:left w:val="nil"/>
              <w:bottom w:val="single" w:sz="4" w:space="0" w:color="auto"/>
              <w:right w:val="single" w:sz="4" w:space="0" w:color="auto"/>
            </w:tcBorders>
            <w:vAlign w:val="center"/>
            <w:hideMark/>
          </w:tcPr>
          <w:p w14:paraId="44EBA5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101.97122  </w:t>
            </w:r>
          </w:p>
        </w:tc>
        <w:tc>
          <w:tcPr>
            <w:tcW w:w="529" w:type="pct"/>
            <w:tcBorders>
              <w:top w:val="nil"/>
              <w:left w:val="nil"/>
              <w:bottom w:val="single" w:sz="4" w:space="0" w:color="auto"/>
              <w:right w:val="single" w:sz="4" w:space="0" w:color="auto"/>
            </w:tcBorders>
            <w:vAlign w:val="center"/>
            <w:hideMark/>
          </w:tcPr>
          <w:p w14:paraId="1F339FE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509.85610  </w:t>
            </w:r>
          </w:p>
        </w:tc>
        <w:tc>
          <w:tcPr>
            <w:tcW w:w="436" w:type="pct"/>
            <w:tcBorders>
              <w:top w:val="nil"/>
              <w:left w:val="nil"/>
              <w:bottom w:val="nil"/>
              <w:right w:val="single" w:sz="4" w:space="0" w:color="auto"/>
            </w:tcBorders>
            <w:noWrap/>
            <w:vAlign w:val="bottom"/>
            <w:hideMark/>
          </w:tcPr>
          <w:p w14:paraId="1A892BF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765975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471085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58</w:t>
            </w:r>
          </w:p>
        </w:tc>
        <w:tc>
          <w:tcPr>
            <w:tcW w:w="2108" w:type="pct"/>
            <w:tcBorders>
              <w:top w:val="nil"/>
              <w:left w:val="nil"/>
              <w:bottom w:val="single" w:sz="4" w:space="0" w:color="auto"/>
              <w:right w:val="single" w:sz="4" w:space="0" w:color="auto"/>
            </w:tcBorders>
            <w:vAlign w:val="center"/>
            <w:hideMark/>
          </w:tcPr>
          <w:p w14:paraId="4F59B49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а/с</w:t>
            </w:r>
          </w:p>
        </w:tc>
        <w:tc>
          <w:tcPr>
            <w:tcW w:w="433" w:type="pct"/>
            <w:tcBorders>
              <w:top w:val="nil"/>
              <w:left w:val="nil"/>
              <w:bottom w:val="single" w:sz="4" w:space="0" w:color="auto"/>
              <w:right w:val="single" w:sz="4" w:space="0" w:color="auto"/>
            </w:tcBorders>
            <w:vAlign w:val="center"/>
            <w:hideMark/>
          </w:tcPr>
          <w:p w14:paraId="3F71ED8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0B24AB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0.98</w:t>
            </w:r>
          </w:p>
        </w:tc>
        <w:tc>
          <w:tcPr>
            <w:tcW w:w="1009" w:type="pct"/>
            <w:tcBorders>
              <w:top w:val="nil"/>
              <w:left w:val="nil"/>
              <w:bottom w:val="single" w:sz="4" w:space="0" w:color="auto"/>
              <w:right w:val="single" w:sz="4" w:space="0" w:color="auto"/>
            </w:tcBorders>
            <w:vAlign w:val="center"/>
            <w:hideMark/>
          </w:tcPr>
          <w:p w14:paraId="22E9B6F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0.71302  </w:t>
            </w:r>
          </w:p>
        </w:tc>
        <w:tc>
          <w:tcPr>
            <w:tcW w:w="529" w:type="pct"/>
            <w:tcBorders>
              <w:top w:val="nil"/>
              <w:left w:val="nil"/>
              <w:bottom w:val="single" w:sz="4" w:space="0" w:color="auto"/>
              <w:right w:val="single" w:sz="4" w:space="0" w:color="auto"/>
            </w:tcBorders>
            <w:vAlign w:val="center"/>
            <w:hideMark/>
          </w:tcPr>
          <w:p w14:paraId="7B1DAD3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0.69876  </w:t>
            </w:r>
          </w:p>
        </w:tc>
        <w:tc>
          <w:tcPr>
            <w:tcW w:w="436" w:type="pct"/>
            <w:tcBorders>
              <w:top w:val="nil"/>
              <w:left w:val="nil"/>
              <w:bottom w:val="nil"/>
              <w:right w:val="single" w:sz="4" w:space="0" w:color="auto"/>
            </w:tcBorders>
            <w:noWrap/>
            <w:vAlign w:val="bottom"/>
            <w:hideMark/>
          </w:tcPr>
          <w:p w14:paraId="3C8B4F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3F04F1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F6BE61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59</w:t>
            </w:r>
          </w:p>
        </w:tc>
        <w:tc>
          <w:tcPr>
            <w:tcW w:w="2108" w:type="pct"/>
            <w:tcBorders>
              <w:top w:val="nil"/>
              <w:left w:val="nil"/>
              <w:bottom w:val="single" w:sz="4" w:space="0" w:color="auto"/>
              <w:right w:val="single" w:sz="4" w:space="0" w:color="auto"/>
            </w:tcBorders>
            <w:vAlign w:val="center"/>
            <w:hideMark/>
          </w:tcPr>
          <w:p w14:paraId="096688A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տեղափոխում մինչև 13կմ   Отвозка грунта на расстояние  13 км   (1.0*1.95)</w:t>
            </w:r>
          </w:p>
        </w:tc>
        <w:tc>
          <w:tcPr>
            <w:tcW w:w="433" w:type="pct"/>
            <w:tcBorders>
              <w:top w:val="nil"/>
              <w:left w:val="nil"/>
              <w:bottom w:val="single" w:sz="4" w:space="0" w:color="auto"/>
              <w:right w:val="single" w:sz="4" w:space="0" w:color="auto"/>
            </w:tcBorders>
            <w:vAlign w:val="center"/>
            <w:hideMark/>
          </w:tcPr>
          <w:p w14:paraId="3D960E8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0B8BF1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0.98</w:t>
            </w:r>
          </w:p>
        </w:tc>
        <w:tc>
          <w:tcPr>
            <w:tcW w:w="1009" w:type="pct"/>
            <w:tcBorders>
              <w:top w:val="nil"/>
              <w:left w:val="nil"/>
              <w:bottom w:val="single" w:sz="4" w:space="0" w:color="auto"/>
              <w:right w:val="single" w:sz="4" w:space="0" w:color="auto"/>
            </w:tcBorders>
            <w:vAlign w:val="center"/>
            <w:hideMark/>
          </w:tcPr>
          <w:p w14:paraId="0A87B1F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12C33E0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3.49396  </w:t>
            </w:r>
          </w:p>
        </w:tc>
        <w:tc>
          <w:tcPr>
            <w:tcW w:w="436" w:type="pct"/>
            <w:tcBorders>
              <w:top w:val="nil"/>
              <w:left w:val="nil"/>
              <w:bottom w:val="nil"/>
              <w:right w:val="single" w:sz="4" w:space="0" w:color="auto"/>
            </w:tcBorders>
            <w:noWrap/>
            <w:vAlign w:val="bottom"/>
            <w:hideMark/>
          </w:tcPr>
          <w:p w14:paraId="6730531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3F8B67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516952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60</w:t>
            </w:r>
          </w:p>
        </w:tc>
        <w:tc>
          <w:tcPr>
            <w:tcW w:w="2108" w:type="pct"/>
            <w:tcBorders>
              <w:top w:val="nil"/>
              <w:left w:val="nil"/>
              <w:bottom w:val="single" w:sz="4" w:space="0" w:color="auto"/>
              <w:right w:val="single" w:sz="4" w:space="0" w:color="auto"/>
            </w:tcBorders>
            <w:vAlign w:val="center"/>
            <w:hideMark/>
          </w:tcPr>
          <w:p w14:paraId="7E6589D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ժամանակ 2-3 կարգ գրունտ  Работа на отвале</w:t>
            </w:r>
          </w:p>
        </w:tc>
        <w:tc>
          <w:tcPr>
            <w:tcW w:w="433" w:type="pct"/>
            <w:tcBorders>
              <w:top w:val="nil"/>
              <w:left w:val="nil"/>
              <w:bottom w:val="single" w:sz="4" w:space="0" w:color="auto"/>
              <w:right w:val="single" w:sz="4" w:space="0" w:color="auto"/>
            </w:tcBorders>
            <w:vAlign w:val="center"/>
            <w:hideMark/>
          </w:tcPr>
          <w:p w14:paraId="186589E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A68D8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734AA32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1161D7C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436" w:type="pct"/>
            <w:tcBorders>
              <w:top w:val="nil"/>
              <w:left w:val="nil"/>
              <w:bottom w:val="nil"/>
              <w:right w:val="single" w:sz="4" w:space="0" w:color="auto"/>
            </w:tcBorders>
            <w:noWrap/>
            <w:vAlign w:val="bottom"/>
            <w:hideMark/>
          </w:tcPr>
          <w:p w14:paraId="719FA13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0E297B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77CB3E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61</w:t>
            </w:r>
          </w:p>
        </w:tc>
        <w:tc>
          <w:tcPr>
            <w:tcW w:w="2108" w:type="pct"/>
            <w:tcBorders>
              <w:top w:val="nil"/>
              <w:left w:val="nil"/>
              <w:bottom w:val="single" w:sz="4" w:space="0" w:color="auto"/>
              <w:right w:val="single" w:sz="4" w:space="0" w:color="auto"/>
            </w:tcBorders>
            <w:vAlign w:val="center"/>
            <w:hideMark/>
          </w:tcPr>
          <w:p w14:paraId="160E28AB" w14:textId="77777777" w:rsidR="007D1669" w:rsidRPr="004A4F7B" w:rsidRDefault="007D1669" w:rsidP="005C7248">
            <w:pPr>
              <w:jc w:val="center"/>
              <w:rPr>
                <w:rFonts w:ascii="Arial LatArm" w:hAnsi="Arial LatArm" w:cs="Calibri"/>
                <w:b/>
                <w:bCs/>
                <w:sz w:val="18"/>
                <w:szCs w:val="18"/>
              </w:rPr>
            </w:pPr>
            <w:r w:rsidRPr="004A4F7B">
              <w:rPr>
                <w:rFonts w:ascii="Arial LatArm" w:hAnsi="Arial LatArm" w:cs="Calibri"/>
                <w:b/>
                <w:bCs/>
                <w:sz w:val="18"/>
                <w:szCs w:val="18"/>
              </w:rPr>
              <w:t>Նստարանների տեղադրում                                                Установка скамеек  (5 հատ/шт.)</w:t>
            </w:r>
          </w:p>
        </w:tc>
        <w:tc>
          <w:tcPr>
            <w:tcW w:w="433" w:type="pct"/>
            <w:tcBorders>
              <w:top w:val="nil"/>
              <w:left w:val="nil"/>
              <w:bottom w:val="single" w:sz="4" w:space="0" w:color="auto"/>
              <w:right w:val="single" w:sz="4" w:space="0" w:color="auto"/>
            </w:tcBorders>
            <w:vAlign w:val="center"/>
            <w:hideMark/>
          </w:tcPr>
          <w:p w14:paraId="383ADEB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58008D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5BDF4C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083361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64BF7B1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892DE4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FE350A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62</w:t>
            </w:r>
          </w:p>
        </w:tc>
        <w:tc>
          <w:tcPr>
            <w:tcW w:w="2108" w:type="pct"/>
            <w:tcBorders>
              <w:top w:val="nil"/>
              <w:left w:val="nil"/>
              <w:bottom w:val="single" w:sz="4" w:space="0" w:color="auto"/>
              <w:right w:val="single" w:sz="4" w:space="0" w:color="auto"/>
            </w:tcBorders>
            <w:vAlign w:val="center"/>
            <w:hideMark/>
          </w:tcPr>
          <w:p w14:paraId="3E9AC6B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մշակում ձեռքով  4 կարգ    Разработка грунта 4 гр. вручную  </w:t>
            </w:r>
          </w:p>
        </w:tc>
        <w:tc>
          <w:tcPr>
            <w:tcW w:w="433" w:type="pct"/>
            <w:tcBorders>
              <w:top w:val="nil"/>
              <w:left w:val="nil"/>
              <w:bottom w:val="single" w:sz="4" w:space="0" w:color="auto"/>
              <w:right w:val="single" w:sz="4" w:space="0" w:color="auto"/>
            </w:tcBorders>
            <w:vAlign w:val="center"/>
            <w:hideMark/>
          </w:tcPr>
          <w:p w14:paraId="52C6AB2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AA0F25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w:t>
            </w:r>
          </w:p>
        </w:tc>
        <w:tc>
          <w:tcPr>
            <w:tcW w:w="1009" w:type="pct"/>
            <w:tcBorders>
              <w:top w:val="nil"/>
              <w:left w:val="nil"/>
              <w:bottom w:val="single" w:sz="4" w:space="0" w:color="auto"/>
              <w:right w:val="single" w:sz="4" w:space="0" w:color="auto"/>
            </w:tcBorders>
            <w:vAlign w:val="center"/>
            <w:hideMark/>
          </w:tcPr>
          <w:p w14:paraId="7B7E31D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6.09242  </w:t>
            </w:r>
          </w:p>
        </w:tc>
        <w:tc>
          <w:tcPr>
            <w:tcW w:w="529" w:type="pct"/>
            <w:tcBorders>
              <w:top w:val="nil"/>
              <w:left w:val="nil"/>
              <w:bottom w:val="single" w:sz="4" w:space="0" w:color="auto"/>
              <w:right w:val="single" w:sz="4" w:space="0" w:color="auto"/>
            </w:tcBorders>
            <w:vAlign w:val="center"/>
            <w:hideMark/>
          </w:tcPr>
          <w:p w14:paraId="334B32C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7.92015  </w:t>
            </w:r>
          </w:p>
        </w:tc>
        <w:tc>
          <w:tcPr>
            <w:tcW w:w="436" w:type="pct"/>
            <w:tcBorders>
              <w:top w:val="nil"/>
              <w:left w:val="nil"/>
              <w:bottom w:val="nil"/>
              <w:right w:val="single" w:sz="4" w:space="0" w:color="auto"/>
            </w:tcBorders>
            <w:noWrap/>
            <w:vAlign w:val="bottom"/>
            <w:hideMark/>
          </w:tcPr>
          <w:p w14:paraId="66E84B0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1E9B8F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5660D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63</w:t>
            </w:r>
          </w:p>
        </w:tc>
        <w:tc>
          <w:tcPr>
            <w:tcW w:w="2108" w:type="pct"/>
            <w:tcBorders>
              <w:top w:val="nil"/>
              <w:left w:val="nil"/>
              <w:bottom w:val="single" w:sz="4" w:space="0" w:color="auto"/>
              <w:right w:val="single" w:sz="4" w:space="0" w:color="auto"/>
            </w:tcBorders>
            <w:vAlign w:val="center"/>
            <w:hideMark/>
          </w:tcPr>
          <w:p w14:paraId="270DB6A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Щебеночная подготовка толщ.100мм </w:t>
            </w:r>
          </w:p>
        </w:tc>
        <w:tc>
          <w:tcPr>
            <w:tcW w:w="433" w:type="pct"/>
            <w:tcBorders>
              <w:top w:val="nil"/>
              <w:left w:val="nil"/>
              <w:bottom w:val="single" w:sz="4" w:space="0" w:color="auto"/>
              <w:right w:val="single" w:sz="4" w:space="0" w:color="auto"/>
            </w:tcBorders>
            <w:vAlign w:val="center"/>
            <w:hideMark/>
          </w:tcPr>
          <w:p w14:paraId="542515F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DC84A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0.3</w:t>
            </w:r>
          </w:p>
        </w:tc>
        <w:tc>
          <w:tcPr>
            <w:tcW w:w="1009" w:type="pct"/>
            <w:tcBorders>
              <w:top w:val="nil"/>
              <w:left w:val="nil"/>
              <w:bottom w:val="single" w:sz="4" w:space="0" w:color="auto"/>
              <w:right w:val="single" w:sz="4" w:space="0" w:color="auto"/>
            </w:tcBorders>
            <w:vAlign w:val="center"/>
            <w:hideMark/>
          </w:tcPr>
          <w:p w14:paraId="77DBD2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vAlign w:val="center"/>
            <w:hideMark/>
          </w:tcPr>
          <w:p w14:paraId="472FD39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5.14549  </w:t>
            </w:r>
          </w:p>
        </w:tc>
        <w:tc>
          <w:tcPr>
            <w:tcW w:w="436" w:type="pct"/>
            <w:tcBorders>
              <w:top w:val="nil"/>
              <w:left w:val="nil"/>
              <w:bottom w:val="nil"/>
              <w:right w:val="single" w:sz="4" w:space="0" w:color="auto"/>
            </w:tcBorders>
            <w:noWrap/>
            <w:vAlign w:val="bottom"/>
            <w:hideMark/>
          </w:tcPr>
          <w:p w14:paraId="10D5B76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4E4F67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E68DD2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64</w:t>
            </w:r>
          </w:p>
        </w:tc>
        <w:tc>
          <w:tcPr>
            <w:tcW w:w="2108" w:type="pct"/>
            <w:tcBorders>
              <w:top w:val="nil"/>
              <w:left w:val="nil"/>
              <w:bottom w:val="single" w:sz="4" w:space="0" w:color="auto"/>
              <w:right w:val="single" w:sz="4" w:space="0" w:color="auto"/>
            </w:tcBorders>
            <w:vAlign w:val="center"/>
            <w:hideMark/>
          </w:tcPr>
          <w:p w14:paraId="07F9E94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նախապատրաստական շերտի իրականացում  Заливка ям бетоном М-200</w:t>
            </w:r>
          </w:p>
        </w:tc>
        <w:tc>
          <w:tcPr>
            <w:tcW w:w="433" w:type="pct"/>
            <w:tcBorders>
              <w:top w:val="nil"/>
              <w:left w:val="nil"/>
              <w:bottom w:val="single" w:sz="4" w:space="0" w:color="auto"/>
              <w:right w:val="single" w:sz="4" w:space="0" w:color="auto"/>
            </w:tcBorders>
            <w:vAlign w:val="center"/>
            <w:hideMark/>
          </w:tcPr>
          <w:p w14:paraId="1977322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CCB77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74BDF7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47.85094  </w:t>
            </w:r>
          </w:p>
        </w:tc>
        <w:tc>
          <w:tcPr>
            <w:tcW w:w="529" w:type="pct"/>
            <w:tcBorders>
              <w:top w:val="nil"/>
              <w:left w:val="nil"/>
              <w:bottom w:val="single" w:sz="4" w:space="0" w:color="auto"/>
              <w:right w:val="single" w:sz="4" w:space="0" w:color="auto"/>
            </w:tcBorders>
            <w:vAlign w:val="center"/>
            <w:hideMark/>
          </w:tcPr>
          <w:p w14:paraId="36CA52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47.85094  </w:t>
            </w:r>
          </w:p>
        </w:tc>
        <w:tc>
          <w:tcPr>
            <w:tcW w:w="436" w:type="pct"/>
            <w:tcBorders>
              <w:top w:val="nil"/>
              <w:left w:val="nil"/>
              <w:bottom w:val="nil"/>
              <w:right w:val="single" w:sz="4" w:space="0" w:color="auto"/>
            </w:tcBorders>
            <w:noWrap/>
            <w:vAlign w:val="bottom"/>
            <w:hideMark/>
          </w:tcPr>
          <w:p w14:paraId="0AD4E86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8C87C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ED0D3E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65</w:t>
            </w:r>
          </w:p>
        </w:tc>
        <w:tc>
          <w:tcPr>
            <w:tcW w:w="2108" w:type="pct"/>
            <w:tcBorders>
              <w:top w:val="nil"/>
              <w:left w:val="nil"/>
              <w:bottom w:val="single" w:sz="4" w:space="0" w:color="auto"/>
              <w:right w:val="single" w:sz="4" w:space="0" w:color="auto"/>
            </w:tcBorders>
            <w:vAlign w:val="center"/>
            <w:hideMark/>
          </w:tcPr>
          <w:p w14:paraId="2C5F25F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Մետաղական  նստարանների պատրաստում  և տեղադրում  (ոտնակներ)   Изготовление и установка металлических скамеек  (ног) </w:t>
            </w:r>
          </w:p>
        </w:tc>
        <w:tc>
          <w:tcPr>
            <w:tcW w:w="433" w:type="pct"/>
            <w:tcBorders>
              <w:top w:val="nil"/>
              <w:left w:val="nil"/>
              <w:bottom w:val="single" w:sz="4" w:space="0" w:color="auto"/>
              <w:right w:val="single" w:sz="4" w:space="0" w:color="auto"/>
            </w:tcBorders>
            <w:vAlign w:val="center"/>
            <w:hideMark/>
          </w:tcPr>
          <w:p w14:paraId="5940E3D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971071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0.36</w:t>
            </w:r>
          </w:p>
        </w:tc>
        <w:tc>
          <w:tcPr>
            <w:tcW w:w="1009" w:type="pct"/>
            <w:tcBorders>
              <w:top w:val="nil"/>
              <w:left w:val="nil"/>
              <w:bottom w:val="single" w:sz="4" w:space="0" w:color="auto"/>
              <w:right w:val="single" w:sz="4" w:space="0" w:color="auto"/>
            </w:tcBorders>
            <w:vAlign w:val="center"/>
            <w:hideMark/>
          </w:tcPr>
          <w:p w14:paraId="7029FD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1,170.83834  </w:t>
            </w:r>
          </w:p>
        </w:tc>
        <w:tc>
          <w:tcPr>
            <w:tcW w:w="529" w:type="pct"/>
            <w:tcBorders>
              <w:top w:val="nil"/>
              <w:left w:val="nil"/>
              <w:bottom w:val="single" w:sz="4" w:space="0" w:color="auto"/>
              <w:right w:val="single" w:sz="4" w:space="0" w:color="auto"/>
            </w:tcBorders>
            <w:vAlign w:val="center"/>
            <w:hideMark/>
          </w:tcPr>
          <w:p w14:paraId="15F6E8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421.50180  </w:t>
            </w:r>
          </w:p>
        </w:tc>
        <w:tc>
          <w:tcPr>
            <w:tcW w:w="436" w:type="pct"/>
            <w:tcBorders>
              <w:top w:val="nil"/>
              <w:left w:val="nil"/>
              <w:bottom w:val="nil"/>
              <w:right w:val="single" w:sz="4" w:space="0" w:color="auto"/>
            </w:tcBorders>
            <w:noWrap/>
            <w:vAlign w:val="bottom"/>
            <w:hideMark/>
          </w:tcPr>
          <w:p w14:paraId="3C3D08E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4AE48A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642883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66</w:t>
            </w:r>
          </w:p>
        </w:tc>
        <w:tc>
          <w:tcPr>
            <w:tcW w:w="2108" w:type="pct"/>
            <w:tcBorders>
              <w:top w:val="nil"/>
              <w:left w:val="nil"/>
              <w:bottom w:val="single" w:sz="4" w:space="0" w:color="auto"/>
              <w:right w:val="single" w:sz="4" w:space="0" w:color="auto"/>
            </w:tcBorders>
            <w:vAlign w:val="center"/>
            <w:hideMark/>
          </w:tcPr>
          <w:p w14:paraId="416F3C34"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նստարանների</w:t>
            </w:r>
            <w:r w:rsidRPr="002D2274">
              <w:rPr>
                <w:rFonts w:ascii="Arial LatArm" w:hAnsi="Arial LatArm" w:cs="Calibri"/>
                <w:sz w:val="18"/>
                <w:szCs w:val="18"/>
                <w:lang w:val="ru-RU"/>
              </w:rPr>
              <w:t xml:space="preserve"> </w:t>
            </w:r>
            <w:r w:rsidRPr="004A4F7B">
              <w:rPr>
                <w:rFonts w:ascii="Arial LatArm" w:hAnsi="Arial LatArm" w:cs="Calibri"/>
                <w:sz w:val="18"/>
                <w:szCs w:val="18"/>
              </w:rPr>
              <w:t>փայթե</w:t>
            </w:r>
            <w:r w:rsidRPr="002D2274">
              <w:rPr>
                <w:rFonts w:ascii="Arial LatArm" w:hAnsi="Arial LatArm" w:cs="Calibri"/>
                <w:sz w:val="18"/>
                <w:szCs w:val="18"/>
                <w:lang w:val="ru-RU"/>
              </w:rPr>
              <w:t xml:space="preserve"> </w:t>
            </w:r>
            <w:r w:rsidRPr="004A4F7B">
              <w:rPr>
                <w:rFonts w:ascii="Arial LatArm" w:hAnsi="Arial LatArm" w:cs="Calibri"/>
                <w:sz w:val="18"/>
                <w:szCs w:val="18"/>
              </w:rPr>
              <w:t>մասերի</w:t>
            </w:r>
            <w:r w:rsidRPr="002D2274">
              <w:rPr>
                <w:rFonts w:ascii="Arial LatArm" w:hAnsi="Arial LatArm" w:cs="Calibri"/>
                <w:sz w:val="18"/>
                <w:szCs w:val="18"/>
                <w:lang w:val="ru-RU"/>
              </w:rPr>
              <w:t xml:space="preserve"> </w:t>
            </w:r>
            <w:r w:rsidRPr="004A4F7B">
              <w:rPr>
                <w:rFonts w:ascii="Arial LatArm" w:hAnsi="Arial LatArm" w:cs="Calibri"/>
                <w:sz w:val="18"/>
                <w:szCs w:val="18"/>
              </w:rPr>
              <w:t>իրականացում</w:t>
            </w:r>
            <w:r w:rsidRPr="002D2274">
              <w:rPr>
                <w:rFonts w:ascii="Arial LatArm" w:hAnsi="Arial LatArm" w:cs="Calibri"/>
                <w:sz w:val="18"/>
                <w:szCs w:val="18"/>
                <w:lang w:val="ru-RU"/>
              </w:rPr>
              <w:t xml:space="preserve">   Изготовление и установка деревянных брусков  (1.85х0.03х33х5)</w:t>
            </w:r>
          </w:p>
        </w:tc>
        <w:tc>
          <w:tcPr>
            <w:tcW w:w="433" w:type="pct"/>
            <w:tcBorders>
              <w:top w:val="nil"/>
              <w:left w:val="nil"/>
              <w:bottom w:val="single" w:sz="4" w:space="0" w:color="auto"/>
              <w:right w:val="single" w:sz="4" w:space="0" w:color="auto"/>
            </w:tcBorders>
            <w:vAlign w:val="center"/>
            <w:hideMark/>
          </w:tcPr>
          <w:p w14:paraId="63657B8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74074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9.16</w:t>
            </w:r>
          </w:p>
        </w:tc>
        <w:tc>
          <w:tcPr>
            <w:tcW w:w="1009" w:type="pct"/>
            <w:tcBorders>
              <w:top w:val="nil"/>
              <w:left w:val="nil"/>
              <w:bottom w:val="single" w:sz="4" w:space="0" w:color="auto"/>
              <w:right w:val="single" w:sz="4" w:space="0" w:color="auto"/>
            </w:tcBorders>
            <w:vAlign w:val="center"/>
            <w:hideMark/>
          </w:tcPr>
          <w:p w14:paraId="0ED4AE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12.95724  </w:t>
            </w:r>
          </w:p>
        </w:tc>
        <w:tc>
          <w:tcPr>
            <w:tcW w:w="529" w:type="pct"/>
            <w:tcBorders>
              <w:top w:val="nil"/>
              <w:left w:val="nil"/>
              <w:bottom w:val="single" w:sz="4" w:space="0" w:color="auto"/>
              <w:right w:val="single" w:sz="4" w:space="0" w:color="auto"/>
            </w:tcBorders>
            <w:vAlign w:val="center"/>
            <w:hideMark/>
          </w:tcPr>
          <w:p w14:paraId="1048A47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118.68832  </w:t>
            </w:r>
          </w:p>
        </w:tc>
        <w:tc>
          <w:tcPr>
            <w:tcW w:w="436" w:type="pct"/>
            <w:tcBorders>
              <w:top w:val="nil"/>
              <w:left w:val="nil"/>
              <w:bottom w:val="nil"/>
              <w:right w:val="single" w:sz="4" w:space="0" w:color="auto"/>
            </w:tcBorders>
            <w:noWrap/>
            <w:vAlign w:val="bottom"/>
            <w:hideMark/>
          </w:tcPr>
          <w:p w14:paraId="4DD9B98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6B4B9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D2610C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67</w:t>
            </w:r>
          </w:p>
        </w:tc>
        <w:tc>
          <w:tcPr>
            <w:tcW w:w="2108" w:type="pct"/>
            <w:tcBorders>
              <w:top w:val="nil"/>
              <w:left w:val="nil"/>
              <w:bottom w:val="single" w:sz="4" w:space="0" w:color="auto"/>
              <w:right w:val="single" w:sz="4" w:space="0" w:color="auto"/>
            </w:tcBorders>
            <w:vAlign w:val="center"/>
            <w:hideMark/>
          </w:tcPr>
          <w:p w14:paraId="585D66A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Փայթե չորսուների լաքապատում, երկու անգամ  հղկումով   Покрытие деревянных брусков лаком 2 раза  (с шлифовкой)</w:t>
            </w:r>
          </w:p>
        </w:tc>
        <w:tc>
          <w:tcPr>
            <w:tcW w:w="433" w:type="pct"/>
            <w:tcBorders>
              <w:top w:val="nil"/>
              <w:left w:val="nil"/>
              <w:bottom w:val="single" w:sz="4" w:space="0" w:color="auto"/>
              <w:right w:val="single" w:sz="4" w:space="0" w:color="auto"/>
            </w:tcBorders>
            <w:vAlign w:val="center"/>
            <w:hideMark/>
          </w:tcPr>
          <w:p w14:paraId="1238B4E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24816C7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26.4</w:t>
            </w:r>
          </w:p>
        </w:tc>
        <w:tc>
          <w:tcPr>
            <w:tcW w:w="1009" w:type="pct"/>
            <w:tcBorders>
              <w:top w:val="nil"/>
              <w:left w:val="nil"/>
              <w:bottom w:val="single" w:sz="4" w:space="0" w:color="auto"/>
              <w:right w:val="single" w:sz="4" w:space="0" w:color="auto"/>
            </w:tcBorders>
            <w:vAlign w:val="center"/>
            <w:hideMark/>
          </w:tcPr>
          <w:p w14:paraId="142A19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0.73951  </w:t>
            </w:r>
          </w:p>
        </w:tc>
        <w:tc>
          <w:tcPr>
            <w:tcW w:w="529" w:type="pct"/>
            <w:tcBorders>
              <w:top w:val="nil"/>
              <w:left w:val="nil"/>
              <w:bottom w:val="single" w:sz="4" w:space="0" w:color="auto"/>
              <w:right w:val="single" w:sz="4" w:space="0" w:color="auto"/>
            </w:tcBorders>
            <w:vAlign w:val="center"/>
            <w:hideMark/>
          </w:tcPr>
          <w:p w14:paraId="2E1E0D1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19.52306  </w:t>
            </w:r>
          </w:p>
        </w:tc>
        <w:tc>
          <w:tcPr>
            <w:tcW w:w="436" w:type="pct"/>
            <w:tcBorders>
              <w:top w:val="nil"/>
              <w:left w:val="nil"/>
              <w:bottom w:val="nil"/>
              <w:right w:val="single" w:sz="4" w:space="0" w:color="auto"/>
            </w:tcBorders>
            <w:noWrap/>
            <w:vAlign w:val="bottom"/>
            <w:hideMark/>
          </w:tcPr>
          <w:p w14:paraId="51E80DE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B49BD5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5408BF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68</w:t>
            </w:r>
          </w:p>
        </w:tc>
        <w:tc>
          <w:tcPr>
            <w:tcW w:w="2108" w:type="pct"/>
            <w:tcBorders>
              <w:top w:val="nil"/>
              <w:left w:val="nil"/>
              <w:bottom w:val="single" w:sz="4" w:space="0" w:color="auto"/>
              <w:right w:val="single" w:sz="4" w:space="0" w:color="auto"/>
            </w:tcBorders>
            <w:vAlign w:val="center"/>
            <w:hideMark/>
          </w:tcPr>
          <w:p w14:paraId="184588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էլեմենտների ներկում ուղային ներկով 2 անգամ Окраска металлических элементов 2 раза</w:t>
            </w:r>
          </w:p>
        </w:tc>
        <w:tc>
          <w:tcPr>
            <w:tcW w:w="433" w:type="pct"/>
            <w:tcBorders>
              <w:top w:val="nil"/>
              <w:left w:val="nil"/>
              <w:bottom w:val="single" w:sz="4" w:space="0" w:color="auto"/>
              <w:right w:val="single" w:sz="4" w:space="0" w:color="auto"/>
            </w:tcBorders>
            <w:vAlign w:val="center"/>
            <w:hideMark/>
          </w:tcPr>
          <w:p w14:paraId="3E906CD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5AC05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0.135</w:t>
            </w:r>
          </w:p>
        </w:tc>
        <w:tc>
          <w:tcPr>
            <w:tcW w:w="1009" w:type="pct"/>
            <w:tcBorders>
              <w:top w:val="nil"/>
              <w:left w:val="nil"/>
              <w:bottom w:val="single" w:sz="4" w:space="0" w:color="auto"/>
              <w:right w:val="single" w:sz="4" w:space="0" w:color="auto"/>
            </w:tcBorders>
            <w:vAlign w:val="center"/>
            <w:hideMark/>
          </w:tcPr>
          <w:p w14:paraId="734A2C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7F96F24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6.55794  </w:t>
            </w:r>
          </w:p>
        </w:tc>
        <w:tc>
          <w:tcPr>
            <w:tcW w:w="436" w:type="pct"/>
            <w:tcBorders>
              <w:top w:val="nil"/>
              <w:left w:val="nil"/>
              <w:bottom w:val="nil"/>
              <w:right w:val="single" w:sz="4" w:space="0" w:color="auto"/>
            </w:tcBorders>
            <w:noWrap/>
            <w:vAlign w:val="bottom"/>
            <w:hideMark/>
          </w:tcPr>
          <w:p w14:paraId="5CD8FC0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93EDDA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6F069F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69</w:t>
            </w:r>
          </w:p>
        </w:tc>
        <w:tc>
          <w:tcPr>
            <w:tcW w:w="2108" w:type="pct"/>
            <w:tcBorders>
              <w:top w:val="nil"/>
              <w:left w:val="nil"/>
              <w:bottom w:val="single" w:sz="4" w:space="0" w:color="auto"/>
              <w:right w:val="single" w:sz="4" w:space="0" w:color="auto"/>
            </w:tcBorders>
            <w:vAlign w:val="center"/>
            <w:hideMark/>
          </w:tcPr>
          <w:p w14:paraId="701D587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а/с</w:t>
            </w:r>
          </w:p>
        </w:tc>
        <w:tc>
          <w:tcPr>
            <w:tcW w:w="433" w:type="pct"/>
            <w:tcBorders>
              <w:top w:val="nil"/>
              <w:left w:val="nil"/>
              <w:bottom w:val="single" w:sz="4" w:space="0" w:color="auto"/>
              <w:right w:val="single" w:sz="4" w:space="0" w:color="auto"/>
            </w:tcBorders>
            <w:vAlign w:val="center"/>
            <w:hideMark/>
          </w:tcPr>
          <w:p w14:paraId="30D8524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5D967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2.54</w:t>
            </w:r>
          </w:p>
        </w:tc>
        <w:tc>
          <w:tcPr>
            <w:tcW w:w="1009" w:type="pct"/>
            <w:tcBorders>
              <w:top w:val="nil"/>
              <w:left w:val="nil"/>
              <w:bottom w:val="single" w:sz="4" w:space="0" w:color="auto"/>
              <w:right w:val="single" w:sz="4" w:space="0" w:color="auto"/>
            </w:tcBorders>
            <w:vAlign w:val="center"/>
            <w:hideMark/>
          </w:tcPr>
          <w:p w14:paraId="306C2C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40E76E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1.81102  </w:t>
            </w:r>
          </w:p>
        </w:tc>
        <w:tc>
          <w:tcPr>
            <w:tcW w:w="436" w:type="pct"/>
            <w:tcBorders>
              <w:top w:val="nil"/>
              <w:left w:val="nil"/>
              <w:bottom w:val="nil"/>
              <w:right w:val="single" w:sz="4" w:space="0" w:color="auto"/>
            </w:tcBorders>
            <w:noWrap/>
            <w:vAlign w:val="bottom"/>
            <w:hideMark/>
          </w:tcPr>
          <w:p w14:paraId="0984084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17AA5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BCABA5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70</w:t>
            </w:r>
          </w:p>
        </w:tc>
        <w:tc>
          <w:tcPr>
            <w:tcW w:w="2108" w:type="pct"/>
            <w:tcBorders>
              <w:top w:val="nil"/>
              <w:left w:val="nil"/>
              <w:bottom w:val="single" w:sz="4" w:space="0" w:color="auto"/>
              <w:right w:val="single" w:sz="4" w:space="0" w:color="auto"/>
            </w:tcBorders>
            <w:vAlign w:val="center"/>
            <w:hideMark/>
          </w:tcPr>
          <w:p w14:paraId="5B5B97E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տեղափոխում մինչև 13կմ   Отвозка грунта на расстояние  13 км   (1.04*1.95)</w:t>
            </w:r>
          </w:p>
        </w:tc>
        <w:tc>
          <w:tcPr>
            <w:tcW w:w="433" w:type="pct"/>
            <w:tcBorders>
              <w:top w:val="nil"/>
              <w:left w:val="nil"/>
              <w:bottom w:val="single" w:sz="4" w:space="0" w:color="auto"/>
              <w:right w:val="single" w:sz="4" w:space="0" w:color="auto"/>
            </w:tcBorders>
            <w:vAlign w:val="center"/>
            <w:hideMark/>
          </w:tcPr>
          <w:p w14:paraId="63DFACA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6F012F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2.54</w:t>
            </w:r>
          </w:p>
        </w:tc>
        <w:tc>
          <w:tcPr>
            <w:tcW w:w="1009" w:type="pct"/>
            <w:tcBorders>
              <w:top w:val="nil"/>
              <w:left w:val="nil"/>
              <w:bottom w:val="single" w:sz="4" w:space="0" w:color="auto"/>
              <w:right w:val="single" w:sz="4" w:space="0" w:color="auto"/>
            </w:tcBorders>
            <w:vAlign w:val="center"/>
            <w:hideMark/>
          </w:tcPr>
          <w:p w14:paraId="13141D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05CF5C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9.05579  </w:t>
            </w:r>
          </w:p>
        </w:tc>
        <w:tc>
          <w:tcPr>
            <w:tcW w:w="436" w:type="pct"/>
            <w:tcBorders>
              <w:top w:val="nil"/>
              <w:left w:val="nil"/>
              <w:bottom w:val="nil"/>
              <w:right w:val="single" w:sz="4" w:space="0" w:color="auto"/>
            </w:tcBorders>
            <w:noWrap/>
            <w:vAlign w:val="bottom"/>
            <w:hideMark/>
          </w:tcPr>
          <w:p w14:paraId="7F2477D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8A5B78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7EE76B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71</w:t>
            </w:r>
          </w:p>
        </w:tc>
        <w:tc>
          <w:tcPr>
            <w:tcW w:w="2108" w:type="pct"/>
            <w:tcBorders>
              <w:top w:val="nil"/>
              <w:left w:val="nil"/>
              <w:bottom w:val="single" w:sz="4" w:space="0" w:color="auto"/>
              <w:right w:val="single" w:sz="4" w:space="0" w:color="auto"/>
            </w:tcBorders>
            <w:vAlign w:val="center"/>
            <w:hideMark/>
          </w:tcPr>
          <w:p w14:paraId="424C28C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ժամանակ 2-3 կարգ գրունտ  Работа на отвале</w:t>
            </w:r>
          </w:p>
        </w:tc>
        <w:tc>
          <w:tcPr>
            <w:tcW w:w="433" w:type="pct"/>
            <w:tcBorders>
              <w:top w:val="nil"/>
              <w:left w:val="nil"/>
              <w:bottom w:val="single" w:sz="4" w:space="0" w:color="auto"/>
              <w:right w:val="single" w:sz="4" w:space="0" w:color="auto"/>
            </w:tcBorders>
            <w:vAlign w:val="center"/>
            <w:hideMark/>
          </w:tcPr>
          <w:p w14:paraId="7EC5819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A0A084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6DED488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4303C20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436" w:type="pct"/>
            <w:tcBorders>
              <w:top w:val="nil"/>
              <w:left w:val="nil"/>
              <w:bottom w:val="nil"/>
              <w:right w:val="single" w:sz="4" w:space="0" w:color="auto"/>
            </w:tcBorders>
            <w:noWrap/>
            <w:vAlign w:val="bottom"/>
            <w:hideMark/>
          </w:tcPr>
          <w:p w14:paraId="02364FF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3026D35B"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87D996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72</w:t>
            </w:r>
          </w:p>
        </w:tc>
        <w:tc>
          <w:tcPr>
            <w:tcW w:w="2108" w:type="pct"/>
            <w:tcBorders>
              <w:top w:val="nil"/>
              <w:left w:val="nil"/>
              <w:bottom w:val="single" w:sz="4" w:space="0" w:color="auto"/>
              <w:right w:val="single" w:sz="4" w:space="0" w:color="auto"/>
            </w:tcBorders>
            <w:vAlign w:val="center"/>
            <w:hideMark/>
          </w:tcPr>
          <w:p w14:paraId="5571A342" w14:textId="77777777" w:rsidR="007D1669" w:rsidRPr="002D2274" w:rsidRDefault="007D1669" w:rsidP="005C7248">
            <w:pPr>
              <w:jc w:val="center"/>
              <w:rPr>
                <w:rFonts w:ascii="Arial LatArm" w:hAnsi="Arial LatArm" w:cs="Calibri"/>
                <w:b/>
                <w:bCs/>
                <w:i/>
                <w:iCs/>
                <w:sz w:val="18"/>
                <w:szCs w:val="18"/>
                <w:lang w:val="ru-RU"/>
              </w:rPr>
            </w:pPr>
            <w:r w:rsidRPr="004A4F7B">
              <w:rPr>
                <w:rFonts w:ascii="Arial LatArm" w:hAnsi="Arial LatArm" w:cs="Calibri"/>
                <w:b/>
                <w:bCs/>
                <w:i/>
                <w:iCs/>
                <w:sz w:val="18"/>
                <w:szCs w:val="18"/>
              </w:rPr>
              <w:t>Մետաղական</w:t>
            </w:r>
            <w:r w:rsidRPr="002D2274">
              <w:rPr>
                <w:rFonts w:ascii="Arial LatArm" w:hAnsi="Arial LatArm" w:cs="Calibri"/>
                <w:b/>
                <w:bCs/>
                <w:i/>
                <w:iCs/>
                <w:sz w:val="18"/>
                <w:szCs w:val="18"/>
                <w:lang w:val="ru-RU"/>
              </w:rPr>
              <w:t xml:space="preserve"> </w:t>
            </w:r>
            <w:r w:rsidRPr="004A4F7B">
              <w:rPr>
                <w:rFonts w:ascii="Arial LatArm" w:hAnsi="Arial LatArm" w:cs="Calibri"/>
                <w:b/>
                <w:bCs/>
                <w:i/>
                <w:iCs/>
                <w:sz w:val="18"/>
                <w:szCs w:val="18"/>
              </w:rPr>
              <w:t>ցանկապատ</w:t>
            </w:r>
            <w:r w:rsidRPr="002D2274">
              <w:rPr>
                <w:rFonts w:ascii="Arial LatArm" w:hAnsi="Arial LatArm" w:cs="Calibri"/>
                <w:b/>
                <w:bCs/>
                <w:i/>
                <w:iCs/>
                <w:sz w:val="18"/>
                <w:szCs w:val="18"/>
                <w:lang w:val="ru-RU"/>
              </w:rPr>
              <w:t xml:space="preserve"> 33 </w:t>
            </w:r>
            <w:r w:rsidRPr="004A4F7B">
              <w:rPr>
                <w:rFonts w:ascii="Arial LatArm" w:hAnsi="Arial LatArm" w:cs="Calibri"/>
                <w:b/>
                <w:bCs/>
                <w:i/>
                <w:iCs/>
                <w:sz w:val="18"/>
                <w:szCs w:val="18"/>
              </w:rPr>
              <w:t>մ</w:t>
            </w:r>
            <w:r w:rsidRPr="002D2274">
              <w:rPr>
                <w:rFonts w:ascii="Arial LatArm" w:hAnsi="Arial LatArm" w:cs="Calibri"/>
                <w:b/>
                <w:bCs/>
                <w:i/>
                <w:iCs/>
                <w:sz w:val="18"/>
                <w:szCs w:val="18"/>
                <w:lang w:val="ru-RU"/>
              </w:rPr>
              <w:t xml:space="preserve"> /3 </w:t>
            </w:r>
            <w:r w:rsidRPr="004A4F7B">
              <w:rPr>
                <w:rFonts w:ascii="Arial LatArm" w:hAnsi="Arial LatArm" w:cs="Calibri"/>
                <w:b/>
                <w:bCs/>
                <w:i/>
                <w:iCs/>
                <w:sz w:val="18"/>
                <w:szCs w:val="18"/>
              </w:rPr>
              <w:t>մ</w:t>
            </w:r>
            <w:r w:rsidRPr="002D2274">
              <w:rPr>
                <w:rFonts w:ascii="Arial LatArm" w:hAnsi="Arial LatArm" w:cs="Calibri"/>
                <w:b/>
                <w:bCs/>
                <w:i/>
                <w:iCs/>
                <w:sz w:val="18"/>
                <w:szCs w:val="18"/>
                <w:lang w:val="ru-RU"/>
              </w:rPr>
              <w:t xml:space="preserve"> - 11 </w:t>
            </w:r>
            <w:r w:rsidRPr="004A4F7B">
              <w:rPr>
                <w:rFonts w:ascii="Arial LatArm" w:hAnsi="Arial LatArm" w:cs="Calibri"/>
                <w:b/>
                <w:bCs/>
                <w:i/>
                <w:iCs/>
                <w:sz w:val="18"/>
                <w:szCs w:val="18"/>
              </w:rPr>
              <w:t>սեկցիյա</w:t>
            </w:r>
            <w:r w:rsidRPr="002D2274">
              <w:rPr>
                <w:rFonts w:ascii="Arial LatArm" w:hAnsi="Arial LatArm" w:cs="Calibri"/>
                <w:b/>
                <w:bCs/>
                <w:i/>
                <w:iCs/>
                <w:sz w:val="18"/>
                <w:szCs w:val="18"/>
                <w:lang w:val="ru-RU"/>
              </w:rPr>
              <w:t xml:space="preserve">  Металлическая ограда (ограждение из секций) - 33 м / 3 м - 11 секц.</w:t>
            </w:r>
          </w:p>
        </w:tc>
        <w:tc>
          <w:tcPr>
            <w:tcW w:w="433" w:type="pct"/>
            <w:tcBorders>
              <w:top w:val="nil"/>
              <w:left w:val="nil"/>
              <w:bottom w:val="single" w:sz="4" w:space="0" w:color="auto"/>
              <w:right w:val="single" w:sz="4" w:space="0" w:color="auto"/>
            </w:tcBorders>
            <w:vAlign w:val="center"/>
            <w:hideMark/>
          </w:tcPr>
          <w:p w14:paraId="0390FB57" w14:textId="77777777" w:rsidR="007D1669" w:rsidRPr="002D2274"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C06DC58"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5E400E75"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5A778D52"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3775756E"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1B48941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C870E1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73</w:t>
            </w:r>
          </w:p>
        </w:tc>
        <w:tc>
          <w:tcPr>
            <w:tcW w:w="2108" w:type="pct"/>
            <w:tcBorders>
              <w:top w:val="nil"/>
              <w:left w:val="nil"/>
              <w:bottom w:val="single" w:sz="4" w:space="0" w:color="auto"/>
              <w:right w:val="single" w:sz="4" w:space="0" w:color="auto"/>
            </w:tcBorders>
            <w:vAlign w:val="center"/>
            <w:hideMark/>
          </w:tcPr>
          <w:p w14:paraId="443485D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4 կարգ գրունտի մշակում ձեռքով    Разработка грунта 4 гр. вручную </w:t>
            </w:r>
          </w:p>
        </w:tc>
        <w:tc>
          <w:tcPr>
            <w:tcW w:w="433" w:type="pct"/>
            <w:tcBorders>
              <w:top w:val="nil"/>
              <w:left w:val="nil"/>
              <w:bottom w:val="single" w:sz="4" w:space="0" w:color="auto"/>
              <w:right w:val="single" w:sz="4" w:space="0" w:color="auto"/>
            </w:tcBorders>
            <w:vAlign w:val="center"/>
            <w:hideMark/>
          </w:tcPr>
          <w:p w14:paraId="2E002C4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7AF74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1.85</w:t>
            </w:r>
          </w:p>
        </w:tc>
        <w:tc>
          <w:tcPr>
            <w:tcW w:w="1009" w:type="pct"/>
            <w:tcBorders>
              <w:top w:val="nil"/>
              <w:left w:val="nil"/>
              <w:bottom w:val="single" w:sz="4" w:space="0" w:color="auto"/>
              <w:right w:val="single" w:sz="4" w:space="0" w:color="auto"/>
            </w:tcBorders>
            <w:vAlign w:val="center"/>
            <w:hideMark/>
          </w:tcPr>
          <w:p w14:paraId="010557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6.09242  </w:t>
            </w:r>
          </w:p>
        </w:tc>
        <w:tc>
          <w:tcPr>
            <w:tcW w:w="529" w:type="pct"/>
            <w:tcBorders>
              <w:top w:val="nil"/>
              <w:left w:val="nil"/>
              <w:bottom w:val="single" w:sz="4" w:space="0" w:color="auto"/>
              <w:right w:val="single" w:sz="4" w:space="0" w:color="auto"/>
            </w:tcBorders>
            <w:vAlign w:val="center"/>
            <w:hideMark/>
          </w:tcPr>
          <w:p w14:paraId="44EB0B2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11.27098  </w:t>
            </w:r>
          </w:p>
        </w:tc>
        <w:tc>
          <w:tcPr>
            <w:tcW w:w="436" w:type="pct"/>
            <w:tcBorders>
              <w:top w:val="nil"/>
              <w:left w:val="nil"/>
              <w:bottom w:val="nil"/>
              <w:right w:val="single" w:sz="4" w:space="0" w:color="auto"/>
            </w:tcBorders>
            <w:noWrap/>
            <w:vAlign w:val="bottom"/>
            <w:hideMark/>
          </w:tcPr>
          <w:p w14:paraId="0817FCC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11A798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A66FD1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74</w:t>
            </w:r>
          </w:p>
        </w:tc>
        <w:tc>
          <w:tcPr>
            <w:tcW w:w="2108" w:type="pct"/>
            <w:tcBorders>
              <w:top w:val="nil"/>
              <w:left w:val="nil"/>
              <w:bottom w:val="single" w:sz="4" w:space="0" w:color="auto"/>
              <w:right w:val="single" w:sz="4" w:space="0" w:color="auto"/>
            </w:tcBorders>
            <w:vAlign w:val="center"/>
            <w:hideMark/>
          </w:tcPr>
          <w:p w14:paraId="6C0946E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Щебеночная подготовка толщ.100мм </w:t>
            </w:r>
          </w:p>
        </w:tc>
        <w:tc>
          <w:tcPr>
            <w:tcW w:w="433" w:type="pct"/>
            <w:tcBorders>
              <w:top w:val="nil"/>
              <w:left w:val="nil"/>
              <w:bottom w:val="single" w:sz="4" w:space="0" w:color="auto"/>
              <w:right w:val="single" w:sz="4" w:space="0" w:color="auto"/>
            </w:tcBorders>
            <w:vAlign w:val="center"/>
            <w:hideMark/>
          </w:tcPr>
          <w:p w14:paraId="3AF2186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49F3DC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0.18</w:t>
            </w:r>
          </w:p>
        </w:tc>
        <w:tc>
          <w:tcPr>
            <w:tcW w:w="1009" w:type="pct"/>
            <w:tcBorders>
              <w:top w:val="nil"/>
              <w:left w:val="nil"/>
              <w:bottom w:val="single" w:sz="4" w:space="0" w:color="auto"/>
              <w:right w:val="single" w:sz="4" w:space="0" w:color="auto"/>
            </w:tcBorders>
            <w:vAlign w:val="center"/>
            <w:hideMark/>
          </w:tcPr>
          <w:p w14:paraId="1C12AA2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10.72829  </w:t>
            </w:r>
          </w:p>
        </w:tc>
        <w:tc>
          <w:tcPr>
            <w:tcW w:w="529" w:type="pct"/>
            <w:tcBorders>
              <w:top w:val="nil"/>
              <w:left w:val="nil"/>
              <w:bottom w:val="single" w:sz="4" w:space="0" w:color="auto"/>
              <w:right w:val="single" w:sz="4" w:space="0" w:color="auto"/>
            </w:tcBorders>
            <w:vAlign w:val="center"/>
            <w:hideMark/>
          </w:tcPr>
          <w:p w14:paraId="13167B8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1.93109  </w:t>
            </w:r>
          </w:p>
        </w:tc>
        <w:tc>
          <w:tcPr>
            <w:tcW w:w="436" w:type="pct"/>
            <w:tcBorders>
              <w:top w:val="nil"/>
              <w:left w:val="nil"/>
              <w:bottom w:val="nil"/>
              <w:right w:val="single" w:sz="4" w:space="0" w:color="auto"/>
            </w:tcBorders>
            <w:noWrap/>
            <w:vAlign w:val="bottom"/>
            <w:hideMark/>
          </w:tcPr>
          <w:p w14:paraId="608CB57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0386A3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FB463E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75</w:t>
            </w:r>
          </w:p>
        </w:tc>
        <w:tc>
          <w:tcPr>
            <w:tcW w:w="2108" w:type="pct"/>
            <w:tcBorders>
              <w:top w:val="nil"/>
              <w:left w:val="nil"/>
              <w:bottom w:val="single" w:sz="4" w:space="0" w:color="auto"/>
              <w:right w:val="single" w:sz="4" w:space="0" w:color="auto"/>
            </w:tcBorders>
            <w:vAlign w:val="center"/>
            <w:hideMark/>
          </w:tcPr>
          <w:p w14:paraId="0669F33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նախապատրաստական շերտի իրականացում  Заливка ям бетоном М-150</w:t>
            </w:r>
          </w:p>
        </w:tc>
        <w:tc>
          <w:tcPr>
            <w:tcW w:w="433" w:type="pct"/>
            <w:tcBorders>
              <w:top w:val="nil"/>
              <w:left w:val="nil"/>
              <w:bottom w:val="single" w:sz="4" w:space="0" w:color="auto"/>
              <w:right w:val="single" w:sz="4" w:space="0" w:color="auto"/>
            </w:tcBorders>
            <w:vAlign w:val="center"/>
            <w:hideMark/>
          </w:tcPr>
          <w:p w14:paraId="29A4F5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86B0B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0.59</w:t>
            </w:r>
          </w:p>
        </w:tc>
        <w:tc>
          <w:tcPr>
            <w:tcW w:w="1009" w:type="pct"/>
            <w:tcBorders>
              <w:top w:val="nil"/>
              <w:left w:val="nil"/>
              <w:bottom w:val="single" w:sz="4" w:space="0" w:color="auto"/>
              <w:right w:val="single" w:sz="4" w:space="0" w:color="auto"/>
            </w:tcBorders>
            <w:vAlign w:val="center"/>
            <w:hideMark/>
          </w:tcPr>
          <w:p w14:paraId="7DB3DB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44.32381  </w:t>
            </w:r>
          </w:p>
        </w:tc>
        <w:tc>
          <w:tcPr>
            <w:tcW w:w="529" w:type="pct"/>
            <w:tcBorders>
              <w:top w:val="nil"/>
              <w:left w:val="nil"/>
              <w:bottom w:val="single" w:sz="4" w:space="0" w:color="auto"/>
              <w:right w:val="single" w:sz="4" w:space="0" w:color="auto"/>
            </w:tcBorders>
            <w:vAlign w:val="center"/>
            <w:hideMark/>
          </w:tcPr>
          <w:p w14:paraId="78072D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26.15105  </w:t>
            </w:r>
          </w:p>
        </w:tc>
        <w:tc>
          <w:tcPr>
            <w:tcW w:w="436" w:type="pct"/>
            <w:tcBorders>
              <w:top w:val="nil"/>
              <w:left w:val="nil"/>
              <w:bottom w:val="nil"/>
              <w:right w:val="single" w:sz="4" w:space="0" w:color="auto"/>
            </w:tcBorders>
            <w:noWrap/>
            <w:vAlign w:val="bottom"/>
            <w:hideMark/>
          </w:tcPr>
          <w:p w14:paraId="4668094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14A2D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F4FAB2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76</w:t>
            </w:r>
          </w:p>
        </w:tc>
        <w:tc>
          <w:tcPr>
            <w:tcW w:w="2108" w:type="pct"/>
            <w:tcBorders>
              <w:top w:val="nil"/>
              <w:left w:val="nil"/>
              <w:bottom w:val="single" w:sz="4" w:space="0" w:color="auto"/>
              <w:right w:val="single" w:sz="4" w:space="0" w:color="auto"/>
            </w:tcBorders>
            <w:vAlign w:val="center"/>
            <w:hideMark/>
          </w:tcPr>
          <w:p w14:paraId="1E64E11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(սեկցիսներից) տեղադրում   Установка ограждения (из секций  h-2м)</w:t>
            </w:r>
          </w:p>
        </w:tc>
        <w:tc>
          <w:tcPr>
            <w:tcW w:w="433" w:type="pct"/>
            <w:tcBorders>
              <w:top w:val="nil"/>
              <w:left w:val="nil"/>
              <w:bottom w:val="single" w:sz="4" w:space="0" w:color="auto"/>
              <w:right w:val="single" w:sz="4" w:space="0" w:color="auto"/>
            </w:tcBorders>
            <w:vAlign w:val="center"/>
            <w:hideMark/>
          </w:tcPr>
          <w:p w14:paraId="1F1BE9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0CD9AB8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33</w:t>
            </w:r>
          </w:p>
        </w:tc>
        <w:tc>
          <w:tcPr>
            <w:tcW w:w="1009" w:type="pct"/>
            <w:tcBorders>
              <w:top w:val="nil"/>
              <w:left w:val="nil"/>
              <w:bottom w:val="single" w:sz="4" w:space="0" w:color="auto"/>
              <w:right w:val="single" w:sz="4" w:space="0" w:color="auto"/>
            </w:tcBorders>
            <w:vAlign w:val="center"/>
            <w:hideMark/>
          </w:tcPr>
          <w:p w14:paraId="1596B7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17.15002  </w:t>
            </w:r>
          </w:p>
        </w:tc>
        <w:tc>
          <w:tcPr>
            <w:tcW w:w="529" w:type="pct"/>
            <w:tcBorders>
              <w:top w:val="nil"/>
              <w:left w:val="nil"/>
              <w:bottom w:val="single" w:sz="4" w:space="0" w:color="auto"/>
              <w:right w:val="single" w:sz="4" w:space="0" w:color="auto"/>
            </w:tcBorders>
            <w:vAlign w:val="center"/>
            <w:hideMark/>
          </w:tcPr>
          <w:p w14:paraId="5205F3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565.95066  </w:t>
            </w:r>
          </w:p>
        </w:tc>
        <w:tc>
          <w:tcPr>
            <w:tcW w:w="436" w:type="pct"/>
            <w:tcBorders>
              <w:top w:val="nil"/>
              <w:left w:val="nil"/>
              <w:bottom w:val="nil"/>
              <w:right w:val="single" w:sz="4" w:space="0" w:color="auto"/>
            </w:tcBorders>
            <w:noWrap/>
            <w:vAlign w:val="bottom"/>
            <w:hideMark/>
          </w:tcPr>
          <w:p w14:paraId="4967116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2E330D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CB90CC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77</w:t>
            </w:r>
          </w:p>
        </w:tc>
        <w:tc>
          <w:tcPr>
            <w:tcW w:w="2108" w:type="pct"/>
            <w:tcBorders>
              <w:top w:val="nil"/>
              <w:left w:val="nil"/>
              <w:bottom w:val="single" w:sz="4" w:space="0" w:color="auto"/>
              <w:right w:val="single" w:sz="4" w:space="0" w:color="auto"/>
            </w:tcBorders>
            <w:vAlign w:val="center"/>
            <w:hideMark/>
          </w:tcPr>
          <w:p w14:paraId="222CA20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էլեմենտների ներկում յուղային ներկով 2 անգամ  Окраска металлических элементов ограды масляной краской 2 раза</w:t>
            </w:r>
          </w:p>
        </w:tc>
        <w:tc>
          <w:tcPr>
            <w:tcW w:w="433" w:type="pct"/>
            <w:tcBorders>
              <w:top w:val="nil"/>
              <w:left w:val="nil"/>
              <w:bottom w:val="single" w:sz="4" w:space="0" w:color="auto"/>
              <w:right w:val="single" w:sz="4" w:space="0" w:color="auto"/>
            </w:tcBorders>
            <w:vAlign w:val="center"/>
            <w:hideMark/>
          </w:tcPr>
          <w:p w14:paraId="2551086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0BBA4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0.825</w:t>
            </w:r>
          </w:p>
        </w:tc>
        <w:tc>
          <w:tcPr>
            <w:tcW w:w="1009" w:type="pct"/>
            <w:tcBorders>
              <w:top w:val="nil"/>
              <w:left w:val="nil"/>
              <w:bottom w:val="single" w:sz="4" w:space="0" w:color="auto"/>
              <w:right w:val="single" w:sz="4" w:space="0" w:color="auto"/>
            </w:tcBorders>
            <w:vAlign w:val="center"/>
            <w:hideMark/>
          </w:tcPr>
          <w:p w14:paraId="29B574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314CA0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40.07631  </w:t>
            </w:r>
          </w:p>
        </w:tc>
        <w:tc>
          <w:tcPr>
            <w:tcW w:w="436" w:type="pct"/>
            <w:tcBorders>
              <w:top w:val="nil"/>
              <w:left w:val="nil"/>
              <w:bottom w:val="nil"/>
              <w:right w:val="single" w:sz="4" w:space="0" w:color="auto"/>
            </w:tcBorders>
            <w:noWrap/>
            <w:vAlign w:val="bottom"/>
            <w:hideMark/>
          </w:tcPr>
          <w:p w14:paraId="63B1464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9EBFEB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0D4C64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78</w:t>
            </w:r>
          </w:p>
        </w:tc>
        <w:tc>
          <w:tcPr>
            <w:tcW w:w="2108" w:type="pct"/>
            <w:tcBorders>
              <w:top w:val="nil"/>
              <w:left w:val="nil"/>
              <w:bottom w:val="single" w:sz="4" w:space="0" w:color="auto"/>
              <w:right w:val="single" w:sz="4" w:space="0" w:color="auto"/>
            </w:tcBorders>
            <w:vAlign w:val="center"/>
            <w:hideMark/>
          </w:tcPr>
          <w:p w14:paraId="7DC6568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а/с</w:t>
            </w:r>
          </w:p>
        </w:tc>
        <w:tc>
          <w:tcPr>
            <w:tcW w:w="433" w:type="pct"/>
            <w:tcBorders>
              <w:top w:val="nil"/>
              <w:left w:val="nil"/>
              <w:bottom w:val="single" w:sz="4" w:space="0" w:color="auto"/>
              <w:right w:val="single" w:sz="4" w:space="0" w:color="auto"/>
            </w:tcBorders>
            <w:vAlign w:val="center"/>
            <w:hideMark/>
          </w:tcPr>
          <w:p w14:paraId="3CF315C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49714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1.5</w:t>
            </w:r>
          </w:p>
        </w:tc>
        <w:tc>
          <w:tcPr>
            <w:tcW w:w="1009" w:type="pct"/>
            <w:tcBorders>
              <w:top w:val="nil"/>
              <w:left w:val="nil"/>
              <w:bottom w:val="single" w:sz="4" w:space="0" w:color="auto"/>
              <w:right w:val="single" w:sz="4" w:space="0" w:color="auto"/>
            </w:tcBorders>
            <w:vAlign w:val="center"/>
            <w:hideMark/>
          </w:tcPr>
          <w:p w14:paraId="430B04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0.71305  </w:t>
            </w:r>
          </w:p>
        </w:tc>
        <w:tc>
          <w:tcPr>
            <w:tcW w:w="529" w:type="pct"/>
            <w:tcBorders>
              <w:top w:val="nil"/>
              <w:left w:val="nil"/>
              <w:bottom w:val="single" w:sz="4" w:space="0" w:color="auto"/>
              <w:right w:val="single" w:sz="4" w:space="0" w:color="auto"/>
            </w:tcBorders>
            <w:vAlign w:val="center"/>
            <w:hideMark/>
          </w:tcPr>
          <w:p w14:paraId="18A5FC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1.06958  </w:t>
            </w:r>
          </w:p>
        </w:tc>
        <w:tc>
          <w:tcPr>
            <w:tcW w:w="436" w:type="pct"/>
            <w:tcBorders>
              <w:top w:val="nil"/>
              <w:left w:val="nil"/>
              <w:bottom w:val="nil"/>
              <w:right w:val="single" w:sz="4" w:space="0" w:color="auto"/>
            </w:tcBorders>
            <w:noWrap/>
            <w:vAlign w:val="bottom"/>
            <w:hideMark/>
          </w:tcPr>
          <w:p w14:paraId="32D7553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EFEA5F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D9751A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79</w:t>
            </w:r>
          </w:p>
        </w:tc>
        <w:tc>
          <w:tcPr>
            <w:tcW w:w="2108" w:type="pct"/>
            <w:tcBorders>
              <w:top w:val="nil"/>
              <w:left w:val="nil"/>
              <w:bottom w:val="single" w:sz="4" w:space="0" w:color="auto"/>
              <w:right w:val="single" w:sz="4" w:space="0" w:color="auto"/>
            </w:tcBorders>
            <w:vAlign w:val="center"/>
            <w:hideMark/>
          </w:tcPr>
          <w:p w14:paraId="71243CB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տեղափոխում մինչև 13կմ   Отвозка грунта на расстояние  13 км   (0.77*1.95)</w:t>
            </w:r>
          </w:p>
        </w:tc>
        <w:tc>
          <w:tcPr>
            <w:tcW w:w="433" w:type="pct"/>
            <w:tcBorders>
              <w:top w:val="nil"/>
              <w:left w:val="nil"/>
              <w:bottom w:val="single" w:sz="4" w:space="0" w:color="auto"/>
              <w:right w:val="single" w:sz="4" w:space="0" w:color="auto"/>
            </w:tcBorders>
            <w:vAlign w:val="center"/>
            <w:hideMark/>
          </w:tcPr>
          <w:p w14:paraId="163A62D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8EFBA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1.5</w:t>
            </w:r>
          </w:p>
        </w:tc>
        <w:tc>
          <w:tcPr>
            <w:tcW w:w="1009" w:type="pct"/>
            <w:tcBorders>
              <w:top w:val="nil"/>
              <w:left w:val="nil"/>
              <w:bottom w:val="single" w:sz="4" w:space="0" w:color="auto"/>
              <w:right w:val="single" w:sz="4" w:space="0" w:color="auto"/>
            </w:tcBorders>
            <w:vAlign w:val="center"/>
            <w:hideMark/>
          </w:tcPr>
          <w:p w14:paraId="7FD5E17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4B3744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5.34791  </w:t>
            </w:r>
          </w:p>
        </w:tc>
        <w:tc>
          <w:tcPr>
            <w:tcW w:w="436" w:type="pct"/>
            <w:tcBorders>
              <w:top w:val="nil"/>
              <w:left w:val="nil"/>
              <w:bottom w:val="nil"/>
              <w:right w:val="single" w:sz="4" w:space="0" w:color="auto"/>
            </w:tcBorders>
            <w:noWrap/>
            <w:vAlign w:val="bottom"/>
            <w:hideMark/>
          </w:tcPr>
          <w:p w14:paraId="225D43C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AE3A384"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A31480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80</w:t>
            </w:r>
          </w:p>
        </w:tc>
        <w:tc>
          <w:tcPr>
            <w:tcW w:w="2108" w:type="pct"/>
            <w:tcBorders>
              <w:top w:val="nil"/>
              <w:left w:val="nil"/>
              <w:bottom w:val="single" w:sz="4" w:space="0" w:color="auto"/>
              <w:right w:val="single" w:sz="4" w:space="0" w:color="auto"/>
            </w:tcBorders>
            <w:vAlign w:val="center"/>
            <w:hideMark/>
          </w:tcPr>
          <w:p w14:paraId="0FA3F1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2-3 կարգ գրունտ  Работа на отвале</w:t>
            </w:r>
          </w:p>
        </w:tc>
        <w:tc>
          <w:tcPr>
            <w:tcW w:w="433" w:type="pct"/>
            <w:tcBorders>
              <w:top w:val="nil"/>
              <w:left w:val="nil"/>
              <w:bottom w:val="single" w:sz="4" w:space="0" w:color="auto"/>
              <w:right w:val="single" w:sz="4" w:space="0" w:color="auto"/>
            </w:tcBorders>
            <w:vAlign w:val="center"/>
            <w:hideMark/>
          </w:tcPr>
          <w:p w14:paraId="1F6383C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հ.խմ/т.куб.м</w:t>
            </w:r>
          </w:p>
        </w:tc>
        <w:tc>
          <w:tcPr>
            <w:tcW w:w="286" w:type="pct"/>
            <w:tcBorders>
              <w:top w:val="nil"/>
              <w:left w:val="nil"/>
              <w:bottom w:val="single" w:sz="4" w:space="0" w:color="auto"/>
              <w:right w:val="single" w:sz="4" w:space="0" w:color="auto"/>
            </w:tcBorders>
            <w:vAlign w:val="center"/>
            <w:hideMark/>
          </w:tcPr>
          <w:p w14:paraId="47C212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7B400F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639ADD9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436" w:type="pct"/>
            <w:tcBorders>
              <w:top w:val="nil"/>
              <w:left w:val="nil"/>
              <w:bottom w:val="nil"/>
              <w:right w:val="single" w:sz="4" w:space="0" w:color="auto"/>
            </w:tcBorders>
            <w:noWrap/>
            <w:vAlign w:val="bottom"/>
            <w:hideMark/>
          </w:tcPr>
          <w:p w14:paraId="473302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24A622" w14:textId="77777777" w:rsidTr="005C7248">
        <w:trPr>
          <w:trHeight w:val="495"/>
        </w:trPr>
        <w:tc>
          <w:tcPr>
            <w:tcW w:w="200" w:type="pct"/>
            <w:tcBorders>
              <w:top w:val="nil"/>
              <w:left w:val="single" w:sz="4" w:space="0" w:color="auto"/>
              <w:bottom w:val="single" w:sz="4" w:space="0" w:color="auto"/>
              <w:right w:val="single" w:sz="4" w:space="0" w:color="auto"/>
            </w:tcBorders>
            <w:vAlign w:val="center"/>
            <w:hideMark/>
          </w:tcPr>
          <w:p w14:paraId="5A04C82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81</w:t>
            </w:r>
          </w:p>
        </w:tc>
        <w:tc>
          <w:tcPr>
            <w:tcW w:w="2108" w:type="pct"/>
            <w:tcBorders>
              <w:top w:val="nil"/>
              <w:left w:val="nil"/>
              <w:bottom w:val="single" w:sz="4" w:space="0" w:color="auto"/>
              <w:right w:val="single" w:sz="4" w:space="0" w:color="auto"/>
            </w:tcBorders>
            <w:vAlign w:val="center"/>
            <w:hideMark/>
          </w:tcPr>
          <w:p w14:paraId="047F922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2D15CF8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8C782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1.08</w:t>
            </w:r>
          </w:p>
        </w:tc>
        <w:tc>
          <w:tcPr>
            <w:tcW w:w="1009" w:type="pct"/>
            <w:tcBorders>
              <w:top w:val="nil"/>
              <w:left w:val="nil"/>
              <w:bottom w:val="single" w:sz="4" w:space="0" w:color="auto"/>
              <w:right w:val="single" w:sz="4" w:space="0" w:color="auto"/>
            </w:tcBorders>
            <w:vAlign w:val="center"/>
            <w:hideMark/>
          </w:tcPr>
          <w:p w14:paraId="58E8358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1.76517  </w:t>
            </w:r>
          </w:p>
        </w:tc>
        <w:tc>
          <w:tcPr>
            <w:tcW w:w="529" w:type="pct"/>
            <w:tcBorders>
              <w:top w:val="nil"/>
              <w:left w:val="nil"/>
              <w:bottom w:val="single" w:sz="4" w:space="0" w:color="auto"/>
              <w:right w:val="single" w:sz="4" w:space="0" w:color="auto"/>
            </w:tcBorders>
            <w:vAlign w:val="center"/>
            <w:hideMark/>
          </w:tcPr>
          <w:p w14:paraId="5F59B7B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1.90638  </w:t>
            </w:r>
          </w:p>
        </w:tc>
        <w:tc>
          <w:tcPr>
            <w:tcW w:w="436" w:type="pct"/>
            <w:tcBorders>
              <w:top w:val="nil"/>
              <w:left w:val="nil"/>
              <w:bottom w:val="nil"/>
              <w:right w:val="single" w:sz="4" w:space="0" w:color="auto"/>
            </w:tcBorders>
            <w:noWrap/>
            <w:vAlign w:val="bottom"/>
            <w:hideMark/>
          </w:tcPr>
          <w:p w14:paraId="0FE981C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FB16A5" w14:textId="77777777" w:rsidTr="005C7248">
        <w:trPr>
          <w:trHeight w:val="270"/>
        </w:trPr>
        <w:tc>
          <w:tcPr>
            <w:tcW w:w="200" w:type="pct"/>
            <w:tcBorders>
              <w:top w:val="nil"/>
              <w:left w:val="single" w:sz="4" w:space="0" w:color="auto"/>
              <w:bottom w:val="single" w:sz="4" w:space="0" w:color="auto"/>
              <w:right w:val="single" w:sz="4" w:space="0" w:color="auto"/>
            </w:tcBorders>
            <w:shd w:val="clear" w:color="000000" w:fill="D6DCE4"/>
            <w:vAlign w:val="center"/>
            <w:hideMark/>
          </w:tcPr>
          <w:p w14:paraId="75061CF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shd w:val="clear" w:color="000000" w:fill="D6DCE4"/>
            <w:vAlign w:val="center"/>
            <w:hideMark/>
          </w:tcPr>
          <w:p w14:paraId="06926642"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Ընդամենը 1  Итого</w:t>
            </w:r>
          </w:p>
        </w:tc>
        <w:tc>
          <w:tcPr>
            <w:tcW w:w="433" w:type="pct"/>
            <w:tcBorders>
              <w:top w:val="nil"/>
              <w:left w:val="nil"/>
              <w:bottom w:val="single" w:sz="4" w:space="0" w:color="auto"/>
              <w:right w:val="single" w:sz="4" w:space="0" w:color="auto"/>
            </w:tcBorders>
            <w:shd w:val="clear" w:color="000000" w:fill="D6DCE4"/>
            <w:vAlign w:val="center"/>
            <w:hideMark/>
          </w:tcPr>
          <w:p w14:paraId="3969B7BC"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286" w:type="pct"/>
            <w:tcBorders>
              <w:top w:val="nil"/>
              <w:left w:val="nil"/>
              <w:bottom w:val="single" w:sz="4" w:space="0" w:color="auto"/>
              <w:right w:val="single" w:sz="4" w:space="0" w:color="auto"/>
            </w:tcBorders>
            <w:shd w:val="clear" w:color="000000" w:fill="D6DCE4"/>
            <w:vAlign w:val="center"/>
            <w:hideMark/>
          </w:tcPr>
          <w:p w14:paraId="27BA8542"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1009" w:type="pct"/>
            <w:tcBorders>
              <w:top w:val="nil"/>
              <w:left w:val="nil"/>
              <w:bottom w:val="single" w:sz="4" w:space="0" w:color="auto"/>
              <w:right w:val="single" w:sz="4" w:space="0" w:color="auto"/>
            </w:tcBorders>
            <w:shd w:val="clear" w:color="000000" w:fill="D6DCE4"/>
            <w:vAlign w:val="center"/>
            <w:hideMark/>
          </w:tcPr>
          <w:p w14:paraId="39970646"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529" w:type="pct"/>
            <w:tcBorders>
              <w:top w:val="nil"/>
              <w:left w:val="nil"/>
              <w:bottom w:val="single" w:sz="4" w:space="0" w:color="auto"/>
              <w:right w:val="single" w:sz="4" w:space="0" w:color="auto"/>
            </w:tcBorders>
            <w:shd w:val="clear" w:color="000000" w:fill="D6DCE4"/>
            <w:vAlign w:val="center"/>
            <w:hideMark/>
          </w:tcPr>
          <w:p w14:paraId="71D88857" w14:textId="77777777" w:rsidR="007D1669" w:rsidRPr="004A4F7B" w:rsidRDefault="007D1669" w:rsidP="005C7248">
            <w:pPr>
              <w:jc w:val="right"/>
              <w:rPr>
                <w:rFonts w:ascii="Arial LatArm" w:hAnsi="Arial LatArm" w:cs="Calibri"/>
                <w:b/>
                <w:bCs/>
                <w:i/>
                <w:iCs/>
                <w:sz w:val="18"/>
                <w:szCs w:val="18"/>
              </w:rPr>
            </w:pPr>
            <w:r w:rsidRPr="004A4F7B">
              <w:rPr>
                <w:rFonts w:ascii="Arial LatArm" w:hAnsi="Arial LatArm" w:cs="Calibri"/>
                <w:b/>
                <w:bCs/>
                <w:i/>
                <w:iCs/>
                <w:sz w:val="18"/>
                <w:szCs w:val="18"/>
              </w:rPr>
              <w:t xml:space="preserve">48,483.32496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1AF35470" w14:textId="77777777" w:rsidR="007D1669" w:rsidRPr="004A4F7B" w:rsidRDefault="007D1669" w:rsidP="005C7248">
            <w:pPr>
              <w:jc w:val="right"/>
              <w:rPr>
                <w:rFonts w:ascii="Arial LatArm" w:hAnsi="Arial LatArm" w:cs="Calibri"/>
                <w:b/>
                <w:bCs/>
                <w:i/>
                <w:iCs/>
                <w:sz w:val="18"/>
                <w:szCs w:val="18"/>
              </w:rPr>
            </w:pPr>
            <w:r w:rsidRPr="004A4F7B">
              <w:rPr>
                <w:rFonts w:ascii="Arial LatArm" w:hAnsi="Arial LatArm" w:cs="Calibri"/>
                <w:b/>
                <w:bCs/>
                <w:i/>
                <w:iCs/>
                <w:sz w:val="18"/>
                <w:szCs w:val="18"/>
              </w:rPr>
              <w:t>29.47%</w:t>
            </w:r>
          </w:p>
        </w:tc>
      </w:tr>
      <w:tr w:rsidR="007D1669" w:rsidRPr="00DA7BB6" w14:paraId="6BD2AA21"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52A0762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 </w:t>
            </w:r>
          </w:p>
        </w:tc>
        <w:tc>
          <w:tcPr>
            <w:tcW w:w="2108" w:type="pct"/>
            <w:tcBorders>
              <w:top w:val="nil"/>
              <w:left w:val="nil"/>
              <w:bottom w:val="single" w:sz="4" w:space="0" w:color="auto"/>
              <w:right w:val="single" w:sz="4" w:space="0" w:color="auto"/>
            </w:tcBorders>
            <w:vAlign w:val="center"/>
            <w:hideMark/>
          </w:tcPr>
          <w:p w14:paraId="70E0C70C" w14:textId="77777777" w:rsidR="007D1669" w:rsidRPr="007D1669" w:rsidRDefault="007D1669" w:rsidP="005C7248">
            <w:pPr>
              <w:jc w:val="center"/>
              <w:rPr>
                <w:rFonts w:ascii="Arial LatArm" w:hAnsi="Arial LatArm" w:cs="Calibri"/>
                <w:b/>
                <w:bCs/>
                <w:i/>
                <w:iCs/>
                <w:sz w:val="20"/>
                <w:szCs w:val="20"/>
                <w:lang w:val="ru-RU"/>
              </w:rPr>
            </w:pPr>
            <w:r w:rsidRPr="007D1669">
              <w:rPr>
                <w:rFonts w:ascii="Arial LatArm" w:hAnsi="Arial LatArm" w:cs="Calibri"/>
                <w:b/>
                <w:bCs/>
                <w:i/>
                <w:iCs/>
                <w:sz w:val="20"/>
                <w:szCs w:val="20"/>
                <w:lang w:val="ru-RU"/>
              </w:rPr>
              <w:t xml:space="preserve">2. </w:t>
            </w:r>
            <w:r w:rsidRPr="004A4F7B">
              <w:rPr>
                <w:rFonts w:ascii="Arial LatArm" w:hAnsi="Arial LatArm" w:cs="Calibri"/>
                <w:b/>
                <w:bCs/>
                <w:i/>
                <w:iCs/>
                <w:sz w:val="20"/>
                <w:szCs w:val="20"/>
              </w:rPr>
              <w:t>Թենիսի</w:t>
            </w:r>
            <w:r w:rsidRPr="007D166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կորտերի</w:t>
            </w:r>
            <w:r w:rsidRPr="007D166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կառուցում</w:t>
            </w:r>
            <w:r w:rsidRPr="007D1669">
              <w:rPr>
                <w:rFonts w:ascii="Arial LatArm" w:hAnsi="Arial LatArm" w:cs="Calibri"/>
                <w:b/>
                <w:bCs/>
                <w:i/>
                <w:iCs/>
                <w:sz w:val="20"/>
                <w:szCs w:val="20"/>
                <w:lang w:val="ru-RU"/>
              </w:rPr>
              <w:t xml:space="preserve">  (2 </w:t>
            </w:r>
            <w:r w:rsidRPr="004A4F7B">
              <w:rPr>
                <w:rFonts w:ascii="Arial LatArm" w:hAnsi="Arial LatArm" w:cs="Calibri"/>
                <w:b/>
                <w:bCs/>
                <w:i/>
                <w:iCs/>
                <w:sz w:val="20"/>
                <w:szCs w:val="20"/>
              </w:rPr>
              <w:t>հատ</w:t>
            </w:r>
            <w:r w:rsidRPr="007D1669">
              <w:rPr>
                <w:rFonts w:ascii="Arial LatArm" w:hAnsi="Arial LatArm" w:cs="Calibri"/>
                <w:b/>
                <w:bCs/>
                <w:i/>
                <w:iCs/>
                <w:sz w:val="20"/>
                <w:szCs w:val="20"/>
                <w:lang w:val="ru-RU"/>
              </w:rPr>
              <w:t>)  Строительство теннисных кортов (2 шт.)</w:t>
            </w:r>
          </w:p>
        </w:tc>
        <w:tc>
          <w:tcPr>
            <w:tcW w:w="433" w:type="pct"/>
            <w:tcBorders>
              <w:top w:val="nil"/>
              <w:left w:val="nil"/>
              <w:bottom w:val="single" w:sz="4" w:space="0" w:color="auto"/>
              <w:right w:val="single" w:sz="4" w:space="0" w:color="auto"/>
            </w:tcBorders>
            <w:vAlign w:val="center"/>
            <w:hideMark/>
          </w:tcPr>
          <w:p w14:paraId="7A41093F" w14:textId="77777777" w:rsidR="007D1669" w:rsidRPr="007D166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2C0CB9B0"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7F3C5BE4"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99E3A8E"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single" w:sz="4" w:space="0" w:color="auto"/>
              <w:left w:val="nil"/>
              <w:bottom w:val="nil"/>
              <w:right w:val="single" w:sz="4" w:space="0" w:color="auto"/>
            </w:tcBorders>
            <w:vAlign w:val="center"/>
            <w:hideMark/>
          </w:tcPr>
          <w:p w14:paraId="563935D2"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41927844" w14:textId="77777777" w:rsidTr="005C7248">
        <w:trPr>
          <w:trHeight w:val="255"/>
        </w:trPr>
        <w:tc>
          <w:tcPr>
            <w:tcW w:w="200" w:type="pct"/>
            <w:tcBorders>
              <w:top w:val="nil"/>
              <w:left w:val="single" w:sz="4" w:space="0" w:color="auto"/>
              <w:bottom w:val="single" w:sz="4" w:space="0" w:color="auto"/>
              <w:right w:val="single" w:sz="4" w:space="0" w:color="auto"/>
            </w:tcBorders>
            <w:vAlign w:val="center"/>
            <w:hideMark/>
          </w:tcPr>
          <w:p w14:paraId="0BD5A2F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1DD96B4B"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Հողային աշխատանքներ  Земляные работы</w:t>
            </w:r>
          </w:p>
        </w:tc>
        <w:tc>
          <w:tcPr>
            <w:tcW w:w="433" w:type="pct"/>
            <w:tcBorders>
              <w:top w:val="nil"/>
              <w:left w:val="nil"/>
              <w:bottom w:val="single" w:sz="4" w:space="0" w:color="auto"/>
              <w:right w:val="single" w:sz="4" w:space="0" w:color="auto"/>
            </w:tcBorders>
            <w:vAlign w:val="center"/>
            <w:hideMark/>
          </w:tcPr>
          <w:p w14:paraId="38F5F1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E3963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0AB6F3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7967D4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5350106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A65D7DA"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2B1CA6A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vAlign w:val="center"/>
            <w:hideMark/>
          </w:tcPr>
          <w:p w14:paraId="053299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01268B0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EAF3B7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328</w:t>
            </w:r>
          </w:p>
        </w:tc>
        <w:tc>
          <w:tcPr>
            <w:tcW w:w="1009" w:type="pct"/>
            <w:tcBorders>
              <w:top w:val="nil"/>
              <w:left w:val="nil"/>
              <w:bottom w:val="single" w:sz="4" w:space="0" w:color="auto"/>
              <w:right w:val="single" w:sz="4" w:space="0" w:color="auto"/>
            </w:tcBorders>
            <w:vAlign w:val="center"/>
            <w:hideMark/>
          </w:tcPr>
          <w:p w14:paraId="6389347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1.16795  </w:t>
            </w:r>
          </w:p>
        </w:tc>
        <w:tc>
          <w:tcPr>
            <w:tcW w:w="529" w:type="pct"/>
            <w:tcBorders>
              <w:top w:val="nil"/>
              <w:left w:val="nil"/>
              <w:bottom w:val="single" w:sz="4" w:space="0" w:color="auto"/>
              <w:right w:val="single" w:sz="4" w:space="0" w:color="auto"/>
            </w:tcBorders>
            <w:vAlign w:val="center"/>
            <w:hideMark/>
          </w:tcPr>
          <w:p w14:paraId="21AEEF0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383.08760  </w:t>
            </w:r>
          </w:p>
        </w:tc>
        <w:tc>
          <w:tcPr>
            <w:tcW w:w="436" w:type="pct"/>
            <w:tcBorders>
              <w:top w:val="nil"/>
              <w:left w:val="nil"/>
              <w:bottom w:val="nil"/>
              <w:right w:val="single" w:sz="4" w:space="0" w:color="auto"/>
            </w:tcBorders>
            <w:vAlign w:val="center"/>
            <w:hideMark/>
          </w:tcPr>
          <w:p w14:paraId="4F13EC8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4E9B7C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01693B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3D2EE02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4կարգ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4A5A02D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A2D028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w:t>
            </w:r>
          </w:p>
        </w:tc>
        <w:tc>
          <w:tcPr>
            <w:tcW w:w="1009" w:type="pct"/>
            <w:tcBorders>
              <w:top w:val="nil"/>
              <w:left w:val="nil"/>
              <w:bottom w:val="single" w:sz="4" w:space="0" w:color="auto"/>
              <w:right w:val="single" w:sz="4" w:space="0" w:color="auto"/>
            </w:tcBorders>
            <w:vAlign w:val="center"/>
            <w:hideMark/>
          </w:tcPr>
          <w:p w14:paraId="2BC69C8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7.31093  </w:t>
            </w:r>
          </w:p>
        </w:tc>
        <w:tc>
          <w:tcPr>
            <w:tcW w:w="529" w:type="pct"/>
            <w:tcBorders>
              <w:top w:val="nil"/>
              <w:left w:val="nil"/>
              <w:bottom w:val="single" w:sz="4" w:space="0" w:color="auto"/>
              <w:right w:val="single" w:sz="4" w:space="0" w:color="auto"/>
            </w:tcBorders>
            <w:vAlign w:val="center"/>
            <w:hideMark/>
          </w:tcPr>
          <w:p w14:paraId="7D6FDC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175.46232  </w:t>
            </w:r>
          </w:p>
        </w:tc>
        <w:tc>
          <w:tcPr>
            <w:tcW w:w="436" w:type="pct"/>
            <w:tcBorders>
              <w:top w:val="nil"/>
              <w:left w:val="nil"/>
              <w:bottom w:val="nil"/>
              <w:right w:val="single" w:sz="4" w:space="0" w:color="auto"/>
            </w:tcBorders>
            <w:vAlign w:val="center"/>
            <w:hideMark/>
          </w:tcPr>
          <w:p w14:paraId="4774BFA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5C3BC3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53CDB2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3AB17E4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  (48*1.95)</w:t>
            </w:r>
          </w:p>
        </w:tc>
        <w:tc>
          <w:tcPr>
            <w:tcW w:w="433" w:type="pct"/>
            <w:tcBorders>
              <w:top w:val="nil"/>
              <w:left w:val="nil"/>
              <w:bottom w:val="single" w:sz="4" w:space="0" w:color="auto"/>
              <w:right w:val="single" w:sz="4" w:space="0" w:color="auto"/>
            </w:tcBorders>
            <w:vAlign w:val="center"/>
            <w:hideMark/>
          </w:tcPr>
          <w:p w14:paraId="464557E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D4A46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46.8</w:t>
            </w:r>
          </w:p>
        </w:tc>
        <w:tc>
          <w:tcPr>
            <w:tcW w:w="1009" w:type="pct"/>
            <w:tcBorders>
              <w:top w:val="nil"/>
              <w:left w:val="nil"/>
              <w:bottom w:val="single" w:sz="4" w:space="0" w:color="auto"/>
              <w:right w:val="single" w:sz="4" w:space="0" w:color="auto"/>
            </w:tcBorders>
            <w:vAlign w:val="center"/>
            <w:hideMark/>
          </w:tcPr>
          <w:p w14:paraId="557AF50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69177F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33.36840  </w:t>
            </w:r>
          </w:p>
        </w:tc>
        <w:tc>
          <w:tcPr>
            <w:tcW w:w="436" w:type="pct"/>
            <w:tcBorders>
              <w:top w:val="nil"/>
              <w:left w:val="nil"/>
              <w:bottom w:val="nil"/>
              <w:right w:val="single" w:sz="4" w:space="0" w:color="auto"/>
            </w:tcBorders>
            <w:vAlign w:val="center"/>
            <w:hideMark/>
          </w:tcPr>
          <w:p w14:paraId="4593E4F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C8668B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1182D5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27907EFC"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2D2274">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2D2274">
              <w:rPr>
                <w:rFonts w:ascii="Arial LatArm" w:hAnsi="Arial LatArm" w:cs="Calibri"/>
                <w:sz w:val="18"/>
                <w:szCs w:val="18"/>
                <w:lang w:val="ru-RU"/>
              </w:rPr>
              <w:t xml:space="preserve"> </w:t>
            </w:r>
            <w:r w:rsidRPr="004A4F7B">
              <w:rPr>
                <w:rFonts w:ascii="Arial LatArm" w:hAnsi="Arial LatArm" w:cs="Calibri"/>
                <w:sz w:val="18"/>
                <w:szCs w:val="18"/>
              </w:rPr>
              <w:t>մինչև</w:t>
            </w:r>
            <w:r w:rsidRPr="002D2274">
              <w:rPr>
                <w:rFonts w:ascii="Arial LatArm" w:hAnsi="Arial LatArm" w:cs="Calibri"/>
                <w:sz w:val="18"/>
                <w:szCs w:val="18"/>
                <w:lang w:val="ru-RU"/>
              </w:rPr>
              <w:t xml:space="preserve"> 13</w:t>
            </w:r>
            <w:r w:rsidRPr="004A4F7B">
              <w:rPr>
                <w:rFonts w:ascii="Arial LatArm" w:hAnsi="Arial LatArm" w:cs="Calibri"/>
                <w:sz w:val="18"/>
                <w:szCs w:val="18"/>
              </w:rPr>
              <w:t>կմ</w:t>
            </w:r>
            <w:r w:rsidRPr="002D2274">
              <w:rPr>
                <w:rFonts w:ascii="Arial LatArm" w:hAnsi="Arial LatArm" w:cs="Calibri"/>
                <w:sz w:val="18"/>
                <w:szCs w:val="18"/>
                <w:lang w:val="ru-RU"/>
              </w:rPr>
              <w:t xml:space="preserve">  Перевозка грунта на расстояние 13 км  (46.8+328*1.95)</w:t>
            </w:r>
          </w:p>
        </w:tc>
        <w:tc>
          <w:tcPr>
            <w:tcW w:w="433" w:type="pct"/>
            <w:tcBorders>
              <w:top w:val="nil"/>
              <w:left w:val="nil"/>
              <w:bottom w:val="single" w:sz="4" w:space="0" w:color="auto"/>
              <w:right w:val="single" w:sz="4" w:space="0" w:color="auto"/>
            </w:tcBorders>
            <w:vAlign w:val="center"/>
            <w:hideMark/>
          </w:tcPr>
          <w:p w14:paraId="6D64403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A017B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686.4</w:t>
            </w:r>
          </w:p>
        </w:tc>
        <w:tc>
          <w:tcPr>
            <w:tcW w:w="1009" w:type="pct"/>
            <w:tcBorders>
              <w:top w:val="nil"/>
              <w:left w:val="nil"/>
              <w:bottom w:val="single" w:sz="4" w:space="0" w:color="auto"/>
              <w:right w:val="single" w:sz="4" w:space="0" w:color="auto"/>
            </w:tcBorders>
            <w:vAlign w:val="center"/>
            <w:hideMark/>
          </w:tcPr>
          <w:p w14:paraId="65E3AD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6A95754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2,447.20133  </w:t>
            </w:r>
          </w:p>
        </w:tc>
        <w:tc>
          <w:tcPr>
            <w:tcW w:w="436" w:type="pct"/>
            <w:tcBorders>
              <w:top w:val="nil"/>
              <w:left w:val="nil"/>
              <w:bottom w:val="nil"/>
              <w:right w:val="single" w:sz="4" w:space="0" w:color="auto"/>
            </w:tcBorders>
            <w:vAlign w:val="center"/>
            <w:hideMark/>
          </w:tcPr>
          <w:p w14:paraId="02C2215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79CA0B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B6CFBD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1F066E8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Работа на отвале</w:t>
            </w:r>
          </w:p>
        </w:tc>
        <w:tc>
          <w:tcPr>
            <w:tcW w:w="433" w:type="pct"/>
            <w:tcBorders>
              <w:top w:val="nil"/>
              <w:left w:val="nil"/>
              <w:bottom w:val="single" w:sz="4" w:space="0" w:color="auto"/>
              <w:right w:val="single" w:sz="4" w:space="0" w:color="auto"/>
            </w:tcBorders>
            <w:vAlign w:val="center"/>
            <w:hideMark/>
          </w:tcPr>
          <w:p w14:paraId="54CA070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57C924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352</w:t>
            </w:r>
          </w:p>
        </w:tc>
        <w:tc>
          <w:tcPr>
            <w:tcW w:w="1009" w:type="pct"/>
            <w:tcBorders>
              <w:top w:val="nil"/>
              <w:left w:val="nil"/>
              <w:bottom w:val="single" w:sz="4" w:space="0" w:color="auto"/>
              <w:right w:val="single" w:sz="4" w:space="0" w:color="auto"/>
            </w:tcBorders>
            <w:vAlign w:val="center"/>
            <w:hideMark/>
          </w:tcPr>
          <w:p w14:paraId="770475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011C82D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18.96576  </w:t>
            </w:r>
          </w:p>
        </w:tc>
        <w:tc>
          <w:tcPr>
            <w:tcW w:w="436" w:type="pct"/>
            <w:tcBorders>
              <w:top w:val="nil"/>
              <w:left w:val="nil"/>
              <w:bottom w:val="nil"/>
              <w:right w:val="single" w:sz="4" w:space="0" w:color="auto"/>
            </w:tcBorders>
            <w:vAlign w:val="center"/>
            <w:hideMark/>
          </w:tcPr>
          <w:p w14:paraId="3DD38B8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471CE8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ECDAC1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43510AF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ավազից   Песчаная подготовка толщ.50мм</w:t>
            </w:r>
          </w:p>
        </w:tc>
        <w:tc>
          <w:tcPr>
            <w:tcW w:w="433" w:type="pct"/>
            <w:tcBorders>
              <w:top w:val="nil"/>
              <w:left w:val="nil"/>
              <w:bottom w:val="single" w:sz="4" w:space="0" w:color="auto"/>
              <w:right w:val="single" w:sz="4" w:space="0" w:color="auto"/>
            </w:tcBorders>
            <w:vAlign w:val="center"/>
            <w:hideMark/>
          </w:tcPr>
          <w:p w14:paraId="171F4AB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681971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66.8</w:t>
            </w:r>
          </w:p>
        </w:tc>
        <w:tc>
          <w:tcPr>
            <w:tcW w:w="1009" w:type="pct"/>
            <w:tcBorders>
              <w:top w:val="nil"/>
              <w:left w:val="nil"/>
              <w:bottom w:val="single" w:sz="4" w:space="0" w:color="auto"/>
              <w:right w:val="single" w:sz="4" w:space="0" w:color="auto"/>
            </w:tcBorders>
            <w:vAlign w:val="center"/>
            <w:hideMark/>
          </w:tcPr>
          <w:p w14:paraId="548EDE1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16.52663  </w:t>
            </w:r>
          </w:p>
        </w:tc>
        <w:tc>
          <w:tcPr>
            <w:tcW w:w="529" w:type="pct"/>
            <w:tcBorders>
              <w:top w:val="nil"/>
              <w:left w:val="nil"/>
              <w:bottom w:val="single" w:sz="4" w:space="0" w:color="auto"/>
              <w:right w:val="single" w:sz="4" w:space="0" w:color="auto"/>
            </w:tcBorders>
            <w:vAlign w:val="center"/>
            <w:hideMark/>
          </w:tcPr>
          <w:p w14:paraId="07EB1F2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1,103.97888  </w:t>
            </w:r>
          </w:p>
        </w:tc>
        <w:tc>
          <w:tcPr>
            <w:tcW w:w="436" w:type="pct"/>
            <w:tcBorders>
              <w:top w:val="nil"/>
              <w:left w:val="nil"/>
              <w:bottom w:val="nil"/>
              <w:right w:val="single" w:sz="4" w:space="0" w:color="auto"/>
            </w:tcBorders>
            <w:vAlign w:val="center"/>
            <w:hideMark/>
          </w:tcPr>
          <w:p w14:paraId="6216EC3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BEEB30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D0D003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36CEECE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խճից   Щебеночная подготовка толщ.100мм</w:t>
            </w:r>
          </w:p>
        </w:tc>
        <w:tc>
          <w:tcPr>
            <w:tcW w:w="433" w:type="pct"/>
            <w:tcBorders>
              <w:top w:val="nil"/>
              <w:left w:val="nil"/>
              <w:bottom w:val="single" w:sz="4" w:space="0" w:color="auto"/>
              <w:right w:val="single" w:sz="4" w:space="0" w:color="auto"/>
            </w:tcBorders>
            <w:vAlign w:val="center"/>
            <w:hideMark/>
          </w:tcPr>
          <w:p w14:paraId="3B63B52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B29AB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133.6</w:t>
            </w:r>
          </w:p>
        </w:tc>
        <w:tc>
          <w:tcPr>
            <w:tcW w:w="1009" w:type="pct"/>
            <w:tcBorders>
              <w:top w:val="nil"/>
              <w:left w:val="nil"/>
              <w:bottom w:val="single" w:sz="4" w:space="0" w:color="auto"/>
              <w:right w:val="single" w:sz="4" w:space="0" w:color="auto"/>
            </w:tcBorders>
            <w:vAlign w:val="center"/>
            <w:hideMark/>
          </w:tcPr>
          <w:p w14:paraId="08B0C3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vAlign w:val="center"/>
            <w:hideMark/>
          </w:tcPr>
          <w:p w14:paraId="0043DC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2,291.45643  </w:t>
            </w:r>
          </w:p>
        </w:tc>
        <w:tc>
          <w:tcPr>
            <w:tcW w:w="436" w:type="pct"/>
            <w:tcBorders>
              <w:top w:val="nil"/>
              <w:left w:val="nil"/>
              <w:bottom w:val="nil"/>
              <w:right w:val="single" w:sz="4" w:space="0" w:color="auto"/>
            </w:tcBorders>
            <w:vAlign w:val="center"/>
            <w:hideMark/>
          </w:tcPr>
          <w:p w14:paraId="4671845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0FE29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F570F5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9</w:t>
            </w:r>
          </w:p>
        </w:tc>
        <w:tc>
          <w:tcPr>
            <w:tcW w:w="2108" w:type="pct"/>
            <w:tcBorders>
              <w:top w:val="nil"/>
              <w:left w:val="nil"/>
              <w:bottom w:val="single" w:sz="4" w:space="0" w:color="auto"/>
              <w:right w:val="single" w:sz="4" w:space="0" w:color="auto"/>
            </w:tcBorders>
            <w:vAlign w:val="center"/>
            <w:hideMark/>
          </w:tcPr>
          <w:p w14:paraId="29F3BFB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գրանիտե ավազից   Песчаная подготовка толщ.30мм из гранитного песка</w:t>
            </w:r>
          </w:p>
        </w:tc>
        <w:tc>
          <w:tcPr>
            <w:tcW w:w="433" w:type="pct"/>
            <w:tcBorders>
              <w:top w:val="nil"/>
              <w:left w:val="nil"/>
              <w:bottom w:val="single" w:sz="4" w:space="0" w:color="auto"/>
              <w:right w:val="single" w:sz="4" w:space="0" w:color="auto"/>
            </w:tcBorders>
            <w:vAlign w:val="center"/>
            <w:hideMark/>
          </w:tcPr>
          <w:p w14:paraId="070DA94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2245A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40</w:t>
            </w:r>
          </w:p>
        </w:tc>
        <w:tc>
          <w:tcPr>
            <w:tcW w:w="1009" w:type="pct"/>
            <w:tcBorders>
              <w:top w:val="nil"/>
              <w:left w:val="nil"/>
              <w:bottom w:val="single" w:sz="4" w:space="0" w:color="auto"/>
              <w:right w:val="single" w:sz="4" w:space="0" w:color="auto"/>
            </w:tcBorders>
            <w:vAlign w:val="center"/>
            <w:hideMark/>
          </w:tcPr>
          <w:p w14:paraId="37ABA3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11.62415  </w:t>
            </w:r>
          </w:p>
        </w:tc>
        <w:tc>
          <w:tcPr>
            <w:tcW w:w="529" w:type="pct"/>
            <w:tcBorders>
              <w:top w:val="nil"/>
              <w:left w:val="nil"/>
              <w:bottom w:val="single" w:sz="4" w:space="0" w:color="auto"/>
              <w:right w:val="single" w:sz="4" w:space="0" w:color="auto"/>
            </w:tcBorders>
            <w:vAlign w:val="center"/>
            <w:hideMark/>
          </w:tcPr>
          <w:p w14:paraId="4EBA15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464.96600  </w:t>
            </w:r>
          </w:p>
        </w:tc>
        <w:tc>
          <w:tcPr>
            <w:tcW w:w="436" w:type="pct"/>
            <w:tcBorders>
              <w:top w:val="nil"/>
              <w:left w:val="nil"/>
              <w:bottom w:val="nil"/>
              <w:right w:val="single" w:sz="4" w:space="0" w:color="auto"/>
            </w:tcBorders>
            <w:vAlign w:val="center"/>
            <w:hideMark/>
          </w:tcPr>
          <w:p w14:paraId="53D1DCC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FBC64DA"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3D75617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10</w:t>
            </w:r>
          </w:p>
        </w:tc>
        <w:tc>
          <w:tcPr>
            <w:tcW w:w="2108" w:type="pct"/>
            <w:tcBorders>
              <w:top w:val="nil"/>
              <w:left w:val="nil"/>
              <w:bottom w:val="single" w:sz="4" w:space="0" w:color="auto"/>
              <w:right w:val="single" w:sz="4" w:space="0" w:color="auto"/>
            </w:tcBorders>
            <w:vAlign w:val="center"/>
            <w:hideMark/>
          </w:tcPr>
          <w:p w14:paraId="5B2940E3"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xml:space="preserve">Խոշորահատիկ ասֆալտբետոնե խառնուրդից ծածակույթի իրականացնում 4սմ հաստ.   </w:t>
            </w:r>
            <w:r w:rsidRPr="002D2274">
              <w:rPr>
                <w:rFonts w:ascii="Arial LatArm" w:hAnsi="Arial LatArm" w:cs="Calibri"/>
                <w:sz w:val="18"/>
                <w:szCs w:val="18"/>
                <w:lang w:val="ru-RU"/>
              </w:rPr>
              <w:t>Устройство покрытия из крупнозернистой асфальтобетонной смеси толщ.4см для теннисного корта</w:t>
            </w:r>
          </w:p>
        </w:tc>
        <w:tc>
          <w:tcPr>
            <w:tcW w:w="433" w:type="pct"/>
            <w:tcBorders>
              <w:top w:val="nil"/>
              <w:left w:val="nil"/>
              <w:bottom w:val="single" w:sz="4" w:space="0" w:color="auto"/>
              <w:right w:val="single" w:sz="4" w:space="0" w:color="auto"/>
            </w:tcBorders>
            <w:vAlign w:val="center"/>
            <w:hideMark/>
          </w:tcPr>
          <w:p w14:paraId="58AB2DD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3A096D3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1335</w:t>
            </w:r>
          </w:p>
        </w:tc>
        <w:tc>
          <w:tcPr>
            <w:tcW w:w="1009" w:type="pct"/>
            <w:tcBorders>
              <w:top w:val="nil"/>
              <w:left w:val="nil"/>
              <w:bottom w:val="single" w:sz="4" w:space="0" w:color="auto"/>
              <w:right w:val="single" w:sz="4" w:space="0" w:color="auto"/>
            </w:tcBorders>
            <w:vAlign w:val="center"/>
            <w:hideMark/>
          </w:tcPr>
          <w:p w14:paraId="16B08D7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3.94805  </w:t>
            </w:r>
          </w:p>
        </w:tc>
        <w:tc>
          <w:tcPr>
            <w:tcW w:w="529" w:type="pct"/>
            <w:tcBorders>
              <w:top w:val="nil"/>
              <w:left w:val="nil"/>
              <w:bottom w:val="single" w:sz="4" w:space="0" w:color="auto"/>
              <w:right w:val="single" w:sz="4" w:space="0" w:color="auto"/>
            </w:tcBorders>
            <w:vAlign w:val="center"/>
            <w:hideMark/>
          </w:tcPr>
          <w:p w14:paraId="0E309D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5,270.64675  </w:t>
            </w:r>
          </w:p>
        </w:tc>
        <w:tc>
          <w:tcPr>
            <w:tcW w:w="436" w:type="pct"/>
            <w:tcBorders>
              <w:top w:val="nil"/>
              <w:left w:val="nil"/>
              <w:bottom w:val="nil"/>
              <w:right w:val="single" w:sz="4" w:space="0" w:color="auto"/>
            </w:tcBorders>
            <w:vAlign w:val="center"/>
            <w:hideMark/>
          </w:tcPr>
          <w:p w14:paraId="7A0793C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E30A5DE"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4975BDE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45036EC2"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 xml:space="preserve">Մանրահատիկ ասֆալտբետոնե խառնուրդից ծածակույթի իրականացնում 4սմ հաստ.  </w:t>
            </w:r>
            <w:r w:rsidRPr="002D2274">
              <w:rPr>
                <w:rFonts w:ascii="Arial LatArm" w:hAnsi="Arial LatArm" w:cs="Calibri"/>
                <w:sz w:val="18"/>
                <w:szCs w:val="18"/>
                <w:lang w:val="ru-RU"/>
              </w:rPr>
              <w:t>Устройство покрытия из мелкозернистой асфальтобетонной смеси толщ.4см для теннисного корта</w:t>
            </w:r>
          </w:p>
        </w:tc>
        <w:tc>
          <w:tcPr>
            <w:tcW w:w="433" w:type="pct"/>
            <w:tcBorders>
              <w:top w:val="nil"/>
              <w:left w:val="nil"/>
              <w:bottom w:val="single" w:sz="4" w:space="0" w:color="auto"/>
              <w:right w:val="single" w:sz="4" w:space="0" w:color="auto"/>
            </w:tcBorders>
            <w:vAlign w:val="center"/>
            <w:hideMark/>
          </w:tcPr>
          <w:p w14:paraId="2FBCDD8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7B8B175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1335</w:t>
            </w:r>
          </w:p>
        </w:tc>
        <w:tc>
          <w:tcPr>
            <w:tcW w:w="1009" w:type="pct"/>
            <w:tcBorders>
              <w:top w:val="nil"/>
              <w:left w:val="nil"/>
              <w:bottom w:val="single" w:sz="4" w:space="0" w:color="auto"/>
              <w:right w:val="single" w:sz="4" w:space="0" w:color="auto"/>
            </w:tcBorders>
            <w:vAlign w:val="center"/>
            <w:hideMark/>
          </w:tcPr>
          <w:p w14:paraId="220C927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4.16122  </w:t>
            </w:r>
          </w:p>
        </w:tc>
        <w:tc>
          <w:tcPr>
            <w:tcW w:w="529" w:type="pct"/>
            <w:tcBorders>
              <w:top w:val="nil"/>
              <w:left w:val="nil"/>
              <w:bottom w:val="single" w:sz="4" w:space="0" w:color="auto"/>
              <w:right w:val="single" w:sz="4" w:space="0" w:color="auto"/>
            </w:tcBorders>
            <w:vAlign w:val="center"/>
            <w:hideMark/>
          </w:tcPr>
          <w:p w14:paraId="575BE24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5,555.22870  </w:t>
            </w:r>
          </w:p>
        </w:tc>
        <w:tc>
          <w:tcPr>
            <w:tcW w:w="436" w:type="pct"/>
            <w:tcBorders>
              <w:top w:val="nil"/>
              <w:left w:val="nil"/>
              <w:bottom w:val="nil"/>
              <w:right w:val="single" w:sz="4" w:space="0" w:color="auto"/>
            </w:tcBorders>
            <w:vAlign w:val="center"/>
            <w:hideMark/>
          </w:tcPr>
          <w:p w14:paraId="7B04B2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1A1EE9E"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B5838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12</w:t>
            </w:r>
          </w:p>
        </w:tc>
        <w:tc>
          <w:tcPr>
            <w:tcW w:w="2108" w:type="pct"/>
            <w:tcBorders>
              <w:top w:val="nil"/>
              <w:left w:val="nil"/>
              <w:bottom w:val="single" w:sz="4" w:space="0" w:color="auto"/>
              <w:right w:val="single" w:sz="4" w:space="0" w:color="auto"/>
            </w:tcBorders>
            <w:vAlign w:val="center"/>
            <w:hideMark/>
          </w:tcPr>
          <w:p w14:paraId="727E394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Թենիսի կորտի մակերեսի ներկում 6 շերտ /ITF Gertified/ ներկումով   Окраска теннисного корта в 6 слоев   /ITF Gertified/   с окраской </w:t>
            </w:r>
          </w:p>
        </w:tc>
        <w:tc>
          <w:tcPr>
            <w:tcW w:w="433" w:type="pct"/>
            <w:tcBorders>
              <w:top w:val="nil"/>
              <w:left w:val="nil"/>
              <w:bottom w:val="single" w:sz="4" w:space="0" w:color="auto"/>
              <w:right w:val="single" w:sz="4" w:space="0" w:color="auto"/>
            </w:tcBorders>
            <w:vAlign w:val="center"/>
            <w:hideMark/>
          </w:tcPr>
          <w:p w14:paraId="6F688AF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18A84A3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1338</w:t>
            </w:r>
          </w:p>
        </w:tc>
        <w:tc>
          <w:tcPr>
            <w:tcW w:w="1009" w:type="pct"/>
            <w:tcBorders>
              <w:top w:val="nil"/>
              <w:left w:val="nil"/>
              <w:bottom w:val="single" w:sz="4" w:space="0" w:color="auto"/>
              <w:right w:val="single" w:sz="4" w:space="0" w:color="auto"/>
            </w:tcBorders>
            <w:vAlign w:val="center"/>
            <w:hideMark/>
          </w:tcPr>
          <w:p w14:paraId="0B3354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14.29892  </w:t>
            </w:r>
          </w:p>
        </w:tc>
        <w:tc>
          <w:tcPr>
            <w:tcW w:w="529" w:type="pct"/>
            <w:tcBorders>
              <w:top w:val="nil"/>
              <w:left w:val="nil"/>
              <w:bottom w:val="single" w:sz="4" w:space="0" w:color="auto"/>
              <w:right w:val="single" w:sz="4" w:space="0" w:color="auto"/>
            </w:tcBorders>
            <w:vAlign w:val="center"/>
            <w:hideMark/>
          </w:tcPr>
          <w:p w14:paraId="4B4FDB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19,131.95496  </w:t>
            </w:r>
          </w:p>
        </w:tc>
        <w:tc>
          <w:tcPr>
            <w:tcW w:w="436" w:type="pct"/>
            <w:tcBorders>
              <w:top w:val="nil"/>
              <w:left w:val="nil"/>
              <w:bottom w:val="nil"/>
              <w:right w:val="single" w:sz="4" w:space="0" w:color="auto"/>
            </w:tcBorders>
            <w:vAlign w:val="center"/>
            <w:hideMark/>
          </w:tcPr>
          <w:p w14:paraId="51A3BD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9D692B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C4BED5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57DD7A3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Թենիսի կորտի գծանշում ակրիլային լաքով  Разметка кортов акриловым лаком</w:t>
            </w:r>
          </w:p>
        </w:tc>
        <w:tc>
          <w:tcPr>
            <w:tcW w:w="433" w:type="pct"/>
            <w:tcBorders>
              <w:top w:val="nil"/>
              <w:left w:val="nil"/>
              <w:bottom w:val="single" w:sz="4" w:space="0" w:color="auto"/>
              <w:right w:val="single" w:sz="4" w:space="0" w:color="auto"/>
            </w:tcBorders>
            <w:vAlign w:val="center"/>
            <w:hideMark/>
          </w:tcPr>
          <w:p w14:paraId="66A7B9F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կմ/км</w:t>
            </w:r>
          </w:p>
        </w:tc>
        <w:tc>
          <w:tcPr>
            <w:tcW w:w="286" w:type="pct"/>
            <w:tcBorders>
              <w:top w:val="nil"/>
              <w:left w:val="nil"/>
              <w:bottom w:val="single" w:sz="4" w:space="0" w:color="auto"/>
              <w:right w:val="single" w:sz="4" w:space="0" w:color="auto"/>
            </w:tcBorders>
            <w:vAlign w:val="center"/>
            <w:hideMark/>
          </w:tcPr>
          <w:p w14:paraId="4B956A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0.294</w:t>
            </w:r>
          </w:p>
        </w:tc>
        <w:tc>
          <w:tcPr>
            <w:tcW w:w="1009" w:type="pct"/>
            <w:tcBorders>
              <w:top w:val="nil"/>
              <w:left w:val="nil"/>
              <w:bottom w:val="single" w:sz="4" w:space="0" w:color="auto"/>
              <w:right w:val="single" w:sz="4" w:space="0" w:color="auto"/>
            </w:tcBorders>
            <w:vAlign w:val="center"/>
            <w:hideMark/>
          </w:tcPr>
          <w:p w14:paraId="3E2F3E4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130.37303  </w:t>
            </w:r>
          </w:p>
        </w:tc>
        <w:tc>
          <w:tcPr>
            <w:tcW w:w="529" w:type="pct"/>
            <w:tcBorders>
              <w:top w:val="nil"/>
              <w:left w:val="nil"/>
              <w:bottom w:val="single" w:sz="4" w:space="0" w:color="auto"/>
              <w:right w:val="single" w:sz="4" w:space="0" w:color="auto"/>
            </w:tcBorders>
            <w:vAlign w:val="center"/>
            <w:hideMark/>
          </w:tcPr>
          <w:p w14:paraId="3574CA5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38.32967  </w:t>
            </w:r>
          </w:p>
        </w:tc>
        <w:tc>
          <w:tcPr>
            <w:tcW w:w="436" w:type="pct"/>
            <w:tcBorders>
              <w:top w:val="nil"/>
              <w:left w:val="nil"/>
              <w:bottom w:val="nil"/>
              <w:right w:val="single" w:sz="4" w:space="0" w:color="auto"/>
            </w:tcBorders>
            <w:vAlign w:val="center"/>
            <w:hideMark/>
          </w:tcPr>
          <w:p w14:paraId="5C82327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4746BF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7C732A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7FEEDEAC"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xml:space="preserve">        Մետաղական ցանկապատ երկայնական հատվածի համար  Металлическая ограда по длине</w:t>
            </w:r>
          </w:p>
        </w:tc>
        <w:tc>
          <w:tcPr>
            <w:tcW w:w="433" w:type="pct"/>
            <w:tcBorders>
              <w:top w:val="nil"/>
              <w:left w:val="nil"/>
              <w:bottom w:val="single" w:sz="4" w:space="0" w:color="auto"/>
              <w:right w:val="single" w:sz="4" w:space="0" w:color="auto"/>
            </w:tcBorders>
            <w:noWrap/>
            <w:vAlign w:val="bottom"/>
            <w:hideMark/>
          </w:tcPr>
          <w:p w14:paraId="09E15A8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noWrap/>
            <w:vAlign w:val="bottom"/>
            <w:hideMark/>
          </w:tcPr>
          <w:p w14:paraId="255BCCF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noWrap/>
            <w:vAlign w:val="bottom"/>
            <w:hideMark/>
          </w:tcPr>
          <w:p w14:paraId="4DD3996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bottom"/>
            <w:hideMark/>
          </w:tcPr>
          <w:p w14:paraId="49B073D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1159934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43211F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15E42F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15</w:t>
            </w:r>
          </w:p>
        </w:tc>
        <w:tc>
          <w:tcPr>
            <w:tcW w:w="2108" w:type="pct"/>
            <w:tcBorders>
              <w:top w:val="nil"/>
              <w:left w:val="nil"/>
              <w:bottom w:val="single" w:sz="4" w:space="0" w:color="auto"/>
              <w:right w:val="single" w:sz="4" w:space="0" w:color="auto"/>
            </w:tcBorders>
            <w:vAlign w:val="center"/>
            <w:hideMark/>
          </w:tcPr>
          <w:p w14:paraId="483BB09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 կարգ գրունտներում   Разработка грунта 4 группы вручную</w:t>
            </w:r>
          </w:p>
        </w:tc>
        <w:tc>
          <w:tcPr>
            <w:tcW w:w="433" w:type="pct"/>
            <w:tcBorders>
              <w:top w:val="nil"/>
              <w:left w:val="nil"/>
              <w:bottom w:val="single" w:sz="4" w:space="0" w:color="auto"/>
              <w:right w:val="single" w:sz="4" w:space="0" w:color="auto"/>
            </w:tcBorders>
            <w:vAlign w:val="center"/>
            <w:hideMark/>
          </w:tcPr>
          <w:p w14:paraId="34F3110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BE1613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62</w:t>
            </w:r>
          </w:p>
        </w:tc>
        <w:tc>
          <w:tcPr>
            <w:tcW w:w="1009" w:type="pct"/>
            <w:tcBorders>
              <w:top w:val="nil"/>
              <w:left w:val="nil"/>
              <w:bottom w:val="single" w:sz="4" w:space="0" w:color="auto"/>
              <w:right w:val="single" w:sz="4" w:space="0" w:color="auto"/>
            </w:tcBorders>
            <w:vAlign w:val="center"/>
            <w:hideMark/>
          </w:tcPr>
          <w:p w14:paraId="405C01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6.09244  </w:t>
            </w:r>
          </w:p>
        </w:tc>
        <w:tc>
          <w:tcPr>
            <w:tcW w:w="529" w:type="pct"/>
            <w:tcBorders>
              <w:top w:val="nil"/>
              <w:left w:val="nil"/>
              <w:bottom w:val="single" w:sz="4" w:space="0" w:color="auto"/>
              <w:right w:val="single" w:sz="4" w:space="0" w:color="auto"/>
            </w:tcBorders>
            <w:vAlign w:val="center"/>
            <w:hideMark/>
          </w:tcPr>
          <w:p w14:paraId="24C1E34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377.73128  </w:t>
            </w:r>
          </w:p>
        </w:tc>
        <w:tc>
          <w:tcPr>
            <w:tcW w:w="436" w:type="pct"/>
            <w:tcBorders>
              <w:top w:val="nil"/>
              <w:left w:val="nil"/>
              <w:bottom w:val="nil"/>
              <w:right w:val="single" w:sz="4" w:space="0" w:color="auto"/>
            </w:tcBorders>
            <w:vAlign w:val="center"/>
            <w:hideMark/>
          </w:tcPr>
          <w:p w14:paraId="3D398F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B9D2A3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FE8BAB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16</w:t>
            </w:r>
          </w:p>
        </w:tc>
        <w:tc>
          <w:tcPr>
            <w:tcW w:w="2108" w:type="pct"/>
            <w:tcBorders>
              <w:top w:val="nil"/>
              <w:left w:val="nil"/>
              <w:bottom w:val="single" w:sz="4" w:space="0" w:color="auto"/>
              <w:right w:val="single" w:sz="4" w:space="0" w:color="auto"/>
            </w:tcBorders>
            <w:vAlign w:val="center"/>
            <w:hideMark/>
          </w:tcPr>
          <w:p w14:paraId="4E5044A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w:t>
            </w:r>
          </w:p>
        </w:tc>
        <w:tc>
          <w:tcPr>
            <w:tcW w:w="433" w:type="pct"/>
            <w:tcBorders>
              <w:top w:val="nil"/>
              <w:left w:val="nil"/>
              <w:bottom w:val="single" w:sz="4" w:space="0" w:color="auto"/>
              <w:right w:val="single" w:sz="4" w:space="0" w:color="auto"/>
            </w:tcBorders>
            <w:vAlign w:val="center"/>
            <w:hideMark/>
          </w:tcPr>
          <w:p w14:paraId="7867188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624ED0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113.1</w:t>
            </w:r>
          </w:p>
        </w:tc>
        <w:tc>
          <w:tcPr>
            <w:tcW w:w="1009" w:type="pct"/>
            <w:tcBorders>
              <w:top w:val="nil"/>
              <w:left w:val="nil"/>
              <w:bottom w:val="single" w:sz="4" w:space="0" w:color="auto"/>
              <w:right w:val="single" w:sz="4" w:space="0" w:color="auto"/>
            </w:tcBorders>
            <w:vAlign w:val="center"/>
            <w:hideMark/>
          </w:tcPr>
          <w:p w14:paraId="71A5F4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0699B7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80.64030  </w:t>
            </w:r>
          </w:p>
        </w:tc>
        <w:tc>
          <w:tcPr>
            <w:tcW w:w="436" w:type="pct"/>
            <w:tcBorders>
              <w:top w:val="nil"/>
              <w:left w:val="nil"/>
              <w:bottom w:val="nil"/>
              <w:right w:val="single" w:sz="4" w:space="0" w:color="auto"/>
            </w:tcBorders>
            <w:vAlign w:val="center"/>
            <w:hideMark/>
          </w:tcPr>
          <w:p w14:paraId="521E332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F4F4FB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76A8CE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17</w:t>
            </w:r>
          </w:p>
        </w:tc>
        <w:tc>
          <w:tcPr>
            <w:tcW w:w="2108" w:type="pct"/>
            <w:tcBorders>
              <w:top w:val="nil"/>
              <w:left w:val="nil"/>
              <w:bottom w:val="single" w:sz="4" w:space="0" w:color="auto"/>
              <w:right w:val="single" w:sz="4" w:space="0" w:color="auto"/>
            </w:tcBorders>
            <w:vAlign w:val="center"/>
            <w:hideMark/>
          </w:tcPr>
          <w:p w14:paraId="1DAB4D10"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7D166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մինչև</w:t>
            </w:r>
            <w:r w:rsidRPr="007D1669">
              <w:rPr>
                <w:rFonts w:ascii="Arial LatArm" w:hAnsi="Arial LatArm" w:cs="Calibri"/>
                <w:sz w:val="18"/>
                <w:szCs w:val="18"/>
                <w:lang w:val="ru-RU"/>
              </w:rPr>
              <w:t xml:space="preserve"> 13</w:t>
            </w:r>
            <w:r w:rsidRPr="004A4F7B">
              <w:rPr>
                <w:rFonts w:ascii="Arial LatArm" w:hAnsi="Arial LatArm" w:cs="Calibri"/>
                <w:sz w:val="18"/>
                <w:szCs w:val="18"/>
              </w:rPr>
              <w:t>կմ</w:t>
            </w:r>
            <w:r w:rsidRPr="007D1669">
              <w:rPr>
                <w:rFonts w:ascii="Arial LatArm" w:hAnsi="Arial LatArm" w:cs="Calibri"/>
                <w:sz w:val="18"/>
                <w:szCs w:val="18"/>
                <w:lang w:val="ru-RU"/>
              </w:rPr>
              <w:t xml:space="preserve">  Перевозка грунта на расстояние 13 км  (58*1.95)</w:t>
            </w:r>
          </w:p>
        </w:tc>
        <w:tc>
          <w:tcPr>
            <w:tcW w:w="433" w:type="pct"/>
            <w:tcBorders>
              <w:top w:val="nil"/>
              <w:left w:val="nil"/>
              <w:bottom w:val="single" w:sz="4" w:space="0" w:color="auto"/>
              <w:right w:val="single" w:sz="4" w:space="0" w:color="auto"/>
            </w:tcBorders>
            <w:vAlign w:val="center"/>
            <w:hideMark/>
          </w:tcPr>
          <w:p w14:paraId="4FB8109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360558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113.1</w:t>
            </w:r>
          </w:p>
        </w:tc>
        <w:tc>
          <w:tcPr>
            <w:tcW w:w="1009" w:type="pct"/>
            <w:tcBorders>
              <w:top w:val="nil"/>
              <w:left w:val="nil"/>
              <w:bottom w:val="single" w:sz="4" w:space="0" w:color="auto"/>
              <w:right w:val="single" w:sz="4" w:space="0" w:color="auto"/>
            </w:tcBorders>
            <w:vAlign w:val="center"/>
            <w:hideMark/>
          </w:tcPr>
          <w:p w14:paraId="01BE07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723232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403.23204  </w:t>
            </w:r>
          </w:p>
        </w:tc>
        <w:tc>
          <w:tcPr>
            <w:tcW w:w="436" w:type="pct"/>
            <w:tcBorders>
              <w:top w:val="nil"/>
              <w:left w:val="nil"/>
              <w:bottom w:val="nil"/>
              <w:right w:val="single" w:sz="4" w:space="0" w:color="auto"/>
            </w:tcBorders>
            <w:vAlign w:val="center"/>
            <w:hideMark/>
          </w:tcPr>
          <w:p w14:paraId="0AC3A9A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4842536"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0B3061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18</w:t>
            </w:r>
          </w:p>
        </w:tc>
        <w:tc>
          <w:tcPr>
            <w:tcW w:w="2108" w:type="pct"/>
            <w:tcBorders>
              <w:top w:val="nil"/>
              <w:left w:val="nil"/>
              <w:bottom w:val="single" w:sz="4" w:space="0" w:color="auto"/>
              <w:right w:val="single" w:sz="4" w:space="0" w:color="auto"/>
            </w:tcBorders>
            <w:vAlign w:val="center"/>
            <w:hideMark/>
          </w:tcPr>
          <w:p w14:paraId="1EFD609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Работа на отвале</w:t>
            </w:r>
          </w:p>
        </w:tc>
        <w:tc>
          <w:tcPr>
            <w:tcW w:w="433" w:type="pct"/>
            <w:tcBorders>
              <w:top w:val="nil"/>
              <w:left w:val="nil"/>
              <w:bottom w:val="single" w:sz="4" w:space="0" w:color="auto"/>
              <w:right w:val="single" w:sz="4" w:space="0" w:color="auto"/>
            </w:tcBorders>
            <w:vAlign w:val="center"/>
            <w:hideMark/>
          </w:tcPr>
          <w:p w14:paraId="796E8E2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14FD1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58</w:t>
            </w:r>
          </w:p>
        </w:tc>
        <w:tc>
          <w:tcPr>
            <w:tcW w:w="1009" w:type="pct"/>
            <w:tcBorders>
              <w:top w:val="nil"/>
              <w:left w:val="nil"/>
              <w:bottom w:val="single" w:sz="4" w:space="0" w:color="auto"/>
              <w:right w:val="single" w:sz="4" w:space="0" w:color="auto"/>
            </w:tcBorders>
            <w:vAlign w:val="center"/>
            <w:hideMark/>
          </w:tcPr>
          <w:p w14:paraId="0E20F3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211BC78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3.12504  </w:t>
            </w:r>
          </w:p>
        </w:tc>
        <w:tc>
          <w:tcPr>
            <w:tcW w:w="436" w:type="pct"/>
            <w:tcBorders>
              <w:top w:val="nil"/>
              <w:left w:val="nil"/>
              <w:bottom w:val="nil"/>
              <w:right w:val="single" w:sz="4" w:space="0" w:color="auto"/>
            </w:tcBorders>
            <w:vAlign w:val="center"/>
            <w:hideMark/>
          </w:tcPr>
          <w:p w14:paraId="41C242A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D1E5A6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C945DF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19</w:t>
            </w:r>
          </w:p>
        </w:tc>
        <w:tc>
          <w:tcPr>
            <w:tcW w:w="2108" w:type="pct"/>
            <w:tcBorders>
              <w:top w:val="nil"/>
              <w:left w:val="nil"/>
              <w:bottom w:val="single" w:sz="4" w:space="0" w:color="auto"/>
              <w:right w:val="single" w:sz="4" w:space="0" w:color="auto"/>
            </w:tcBorders>
            <w:vAlign w:val="center"/>
            <w:hideMark/>
          </w:tcPr>
          <w:p w14:paraId="12E57BF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խրամուղիների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08D06A7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E9083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49101C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0A2FF95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7.05968  </w:t>
            </w:r>
          </w:p>
        </w:tc>
        <w:tc>
          <w:tcPr>
            <w:tcW w:w="436" w:type="pct"/>
            <w:tcBorders>
              <w:top w:val="nil"/>
              <w:left w:val="nil"/>
              <w:bottom w:val="nil"/>
              <w:right w:val="single" w:sz="4" w:space="0" w:color="auto"/>
            </w:tcBorders>
            <w:vAlign w:val="center"/>
            <w:hideMark/>
          </w:tcPr>
          <w:p w14:paraId="6D7D5B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1590F75"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0800C9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20</w:t>
            </w:r>
          </w:p>
        </w:tc>
        <w:tc>
          <w:tcPr>
            <w:tcW w:w="2108" w:type="pct"/>
            <w:tcBorders>
              <w:top w:val="nil"/>
              <w:left w:val="nil"/>
              <w:bottom w:val="single" w:sz="4" w:space="0" w:color="auto"/>
              <w:right w:val="single" w:sz="4" w:space="0" w:color="auto"/>
            </w:tcBorders>
            <w:vAlign w:val="center"/>
            <w:hideMark/>
          </w:tcPr>
          <w:p w14:paraId="1B700CF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և հարթեցնող շերտերի իրականացնում բազալտե խճից   Устройство  подстилающего слоя из щебня</w:t>
            </w:r>
          </w:p>
        </w:tc>
        <w:tc>
          <w:tcPr>
            <w:tcW w:w="433" w:type="pct"/>
            <w:tcBorders>
              <w:top w:val="nil"/>
              <w:left w:val="nil"/>
              <w:bottom w:val="single" w:sz="4" w:space="0" w:color="auto"/>
              <w:right w:val="single" w:sz="4" w:space="0" w:color="auto"/>
            </w:tcBorders>
            <w:vAlign w:val="center"/>
            <w:hideMark/>
          </w:tcPr>
          <w:p w14:paraId="34AD5EB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A17017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8.2</w:t>
            </w:r>
          </w:p>
        </w:tc>
        <w:tc>
          <w:tcPr>
            <w:tcW w:w="1009" w:type="pct"/>
            <w:tcBorders>
              <w:top w:val="nil"/>
              <w:left w:val="nil"/>
              <w:bottom w:val="single" w:sz="4" w:space="0" w:color="auto"/>
              <w:right w:val="single" w:sz="4" w:space="0" w:color="auto"/>
            </w:tcBorders>
            <w:vAlign w:val="center"/>
            <w:hideMark/>
          </w:tcPr>
          <w:p w14:paraId="5FA04FE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10.72829  </w:t>
            </w:r>
          </w:p>
        </w:tc>
        <w:tc>
          <w:tcPr>
            <w:tcW w:w="529" w:type="pct"/>
            <w:tcBorders>
              <w:top w:val="nil"/>
              <w:left w:val="nil"/>
              <w:bottom w:val="single" w:sz="4" w:space="0" w:color="auto"/>
              <w:right w:val="single" w:sz="4" w:space="0" w:color="auto"/>
            </w:tcBorders>
            <w:vAlign w:val="center"/>
            <w:hideMark/>
          </w:tcPr>
          <w:p w14:paraId="24254B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87.97198  </w:t>
            </w:r>
          </w:p>
        </w:tc>
        <w:tc>
          <w:tcPr>
            <w:tcW w:w="436" w:type="pct"/>
            <w:tcBorders>
              <w:top w:val="nil"/>
              <w:left w:val="nil"/>
              <w:bottom w:val="nil"/>
              <w:right w:val="single" w:sz="4" w:space="0" w:color="auto"/>
            </w:tcBorders>
            <w:vAlign w:val="center"/>
            <w:hideMark/>
          </w:tcPr>
          <w:p w14:paraId="45C1A8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D8B8015"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0B2C45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21</w:t>
            </w:r>
          </w:p>
        </w:tc>
        <w:tc>
          <w:tcPr>
            <w:tcW w:w="2108" w:type="pct"/>
            <w:tcBorders>
              <w:top w:val="nil"/>
              <w:left w:val="nil"/>
              <w:bottom w:val="single" w:sz="4" w:space="0" w:color="auto"/>
              <w:right w:val="single" w:sz="4" w:space="0" w:color="auto"/>
            </w:tcBorders>
            <w:vAlign w:val="center"/>
            <w:hideMark/>
          </w:tcPr>
          <w:p w14:paraId="2522E00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Երկաթբետոնե ժապավենային հիմքերի իրականացում   B15 (М-200)  դասի բետոնով    Устройство ж/б ленточного фундамента из бетона  B15 (М-200) </w:t>
            </w:r>
          </w:p>
        </w:tc>
        <w:tc>
          <w:tcPr>
            <w:tcW w:w="433" w:type="pct"/>
            <w:tcBorders>
              <w:top w:val="nil"/>
              <w:left w:val="nil"/>
              <w:bottom w:val="single" w:sz="4" w:space="0" w:color="auto"/>
              <w:right w:val="single" w:sz="4" w:space="0" w:color="auto"/>
            </w:tcBorders>
            <w:vAlign w:val="center"/>
            <w:hideMark/>
          </w:tcPr>
          <w:p w14:paraId="45F821C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B3508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w:t>
            </w:r>
          </w:p>
        </w:tc>
        <w:tc>
          <w:tcPr>
            <w:tcW w:w="1009" w:type="pct"/>
            <w:tcBorders>
              <w:top w:val="nil"/>
              <w:left w:val="nil"/>
              <w:bottom w:val="single" w:sz="4" w:space="0" w:color="auto"/>
              <w:right w:val="single" w:sz="4" w:space="0" w:color="auto"/>
            </w:tcBorders>
            <w:vAlign w:val="center"/>
            <w:hideMark/>
          </w:tcPr>
          <w:p w14:paraId="1C8BEAC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60.77055  </w:t>
            </w:r>
          </w:p>
        </w:tc>
        <w:tc>
          <w:tcPr>
            <w:tcW w:w="529" w:type="pct"/>
            <w:tcBorders>
              <w:top w:val="nil"/>
              <w:left w:val="nil"/>
              <w:bottom w:val="single" w:sz="4" w:space="0" w:color="auto"/>
              <w:right w:val="single" w:sz="4" w:space="0" w:color="auto"/>
            </w:tcBorders>
            <w:vAlign w:val="center"/>
            <w:hideMark/>
          </w:tcPr>
          <w:p w14:paraId="3EBAC3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3,038.52750  </w:t>
            </w:r>
          </w:p>
        </w:tc>
        <w:tc>
          <w:tcPr>
            <w:tcW w:w="436" w:type="pct"/>
            <w:tcBorders>
              <w:top w:val="nil"/>
              <w:left w:val="nil"/>
              <w:bottom w:val="nil"/>
              <w:right w:val="single" w:sz="4" w:space="0" w:color="auto"/>
            </w:tcBorders>
            <w:vAlign w:val="center"/>
            <w:hideMark/>
          </w:tcPr>
          <w:p w14:paraId="1DF2FAC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8BA59AE"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BBD6CA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22</w:t>
            </w:r>
          </w:p>
        </w:tc>
        <w:tc>
          <w:tcPr>
            <w:tcW w:w="2108" w:type="pct"/>
            <w:tcBorders>
              <w:top w:val="nil"/>
              <w:left w:val="nil"/>
              <w:bottom w:val="single" w:sz="4" w:space="0" w:color="auto"/>
              <w:right w:val="single" w:sz="4" w:space="0" w:color="auto"/>
            </w:tcBorders>
            <w:vAlign w:val="center"/>
            <w:hideMark/>
          </w:tcPr>
          <w:p w14:paraId="6CFE70B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Ամրան  Арматура</w:t>
            </w:r>
          </w:p>
        </w:tc>
        <w:tc>
          <w:tcPr>
            <w:tcW w:w="433" w:type="pct"/>
            <w:tcBorders>
              <w:top w:val="nil"/>
              <w:left w:val="nil"/>
              <w:bottom w:val="single" w:sz="4" w:space="0" w:color="auto"/>
              <w:right w:val="single" w:sz="4" w:space="0" w:color="auto"/>
            </w:tcBorders>
            <w:vAlign w:val="center"/>
            <w:hideMark/>
          </w:tcPr>
          <w:p w14:paraId="7837678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008BD63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0FA53DD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5143313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19C4A9F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D368F28"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00F2AF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0F0663A"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Ամրան</w:t>
            </w:r>
            <w:r w:rsidRPr="002D2274">
              <w:rPr>
                <w:rFonts w:ascii="Arial LatArm" w:hAnsi="Arial LatArm" w:cs="Calibri"/>
                <w:sz w:val="18"/>
                <w:szCs w:val="18"/>
                <w:lang w:val="ru-RU"/>
              </w:rPr>
              <w:t xml:space="preserve"> А500С  </w:t>
            </w:r>
            <w:r w:rsidRPr="004A4F7B">
              <w:rPr>
                <w:rFonts w:ascii="Arial LatArm" w:hAnsi="Arial LatArm" w:cs="Calibri"/>
                <w:sz w:val="18"/>
                <w:szCs w:val="18"/>
              </w:rPr>
              <w:t>d</w:t>
            </w:r>
            <w:r w:rsidRPr="002D2274">
              <w:rPr>
                <w:rFonts w:ascii="Arial LatArm" w:hAnsi="Arial LatArm" w:cs="Calibri"/>
                <w:sz w:val="18"/>
                <w:szCs w:val="18"/>
                <w:lang w:val="ru-RU"/>
              </w:rPr>
              <w:t xml:space="preserve">-10   Арматура А500С  </w:t>
            </w:r>
            <w:r w:rsidRPr="004A4F7B">
              <w:rPr>
                <w:rFonts w:ascii="Arial LatArm" w:hAnsi="Arial LatArm" w:cs="Calibri"/>
                <w:sz w:val="18"/>
                <w:szCs w:val="18"/>
              </w:rPr>
              <w:t>d</w:t>
            </w:r>
            <w:r w:rsidRPr="002D2274">
              <w:rPr>
                <w:rFonts w:ascii="Arial LatArm" w:hAnsi="Arial LatArm" w:cs="Calibri"/>
                <w:sz w:val="18"/>
                <w:szCs w:val="18"/>
                <w:lang w:val="ru-RU"/>
              </w:rPr>
              <w:t xml:space="preserve">-10 </w:t>
            </w:r>
          </w:p>
        </w:tc>
        <w:tc>
          <w:tcPr>
            <w:tcW w:w="433" w:type="pct"/>
            <w:tcBorders>
              <w:top w:val="nil"/>
              <w:left w:val="nil"/>
              <w:bottom w:val="single" w:sz="4" w:space="0" w:color="auto"/>
              <w:right w:val="single" w:sz="4" w:space="0" w:color="auto"/>
            </w:tcBorders>
            <w:vAlign w:val="center"/>
            <w:hideMark/>
          </w:tcPr>
          <w:p w14:paraId="118E9BC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26FA2F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392.6</w:t>
            </w:r>
          </w:p>
        </w:tc>
        <w:tc>
          <w:tcPr>
            <w:tcW w:w="1009" w:type="pct"/>
            <w:tcBorders>
              <w:top w:val="nil"/>
              <w:left w:val="nil"/>
              <w:bottom w:val="single" w:sz="4" w:space="0" w:color="auto"/>
              <w:right w:val="single" w:sz="4" w:space="0" w:color="auto"/>
            </w:tcBorders>
            <w:vAlign w:val="center"/>
            <w:hideMark/>
          </w:tcPr>
          <w:p w14:paraId="66F958A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0.43772  </w:t>
            </w:r>
          </w:p>
        </w:tc>
        <w:tc>
          <w:tcPr>
            <w:tcW w:w="529" w:type="pct"/>
            <w:tcBorders>
              <w:top w:val="nil"/>
              <w:left w:val="nil"/>
              <w:bottom w:val="single" w:sz="4" w:space="0" w:color="auto"/>
              <w:right w:val="single" w:sz="4" w:space="0" w:color="auto"/>
            </w:tcBorders>
            <w:vAlign w:val="center"/>
            <w:hideMark/>
          </w:tcPr>
          <w:p w14:paraId="06CB27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171.84887  </w:t>
            </w:r>
          </w:p>
        </w:tc>
        <w:tc>
          <w:tcPr>
            <w:tcW w:w="436" w:type="pct"/>
            <w:tcBorders>
              <w:top w:val="nil"/>
              <w:left w:val="nil"/>
              <w:bottom w:val="single" w:sz="4" w:space="0" w:color="auto"/>
              <w:right w:val="single" w:sz="4" w:space="0" w:color="auto"/>
            </w:tcBorders>
            <w:vAlign w:val="center"/>
            <w:hideMark/>
          </w:tcPr>
          <w:p w14:paraId="3AC4DB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5F2AFA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11ECCD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5A64A99"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Ամրան</w:t>
            </w:r>
            <w:r w:rsidRPr="002D2274">
              <w:rPr>
                <w:rFonts w:ascii="Arial LatArm" w:hAnsi="Arial LatArm" w:cs="Calibri"/>
                <w:sz w:val="18"/>
                <w:szCs w:val="18"/>
                <w:lang w:val="ru-RU"/>
              </w:rPr>
              <w:t xml:space="preserve"> А240  </w:t>
            </w:r>
            <w:r w:rsidRPr="004A4F7B">
              <w:rPr>
                <w:rFonts w:ascii="Arial LatArm" w:hAnsi="Arial LatArm" w:cs="Calibri"/>
                <w:sz w:val="18"/>
                <w:szCs w:val="18"/>
              </w:rPr>
              <w:t>d</w:t>
            </w:r>
            <w:r w:rsidRPr="002D2274">
              <w:rPr>
                <w:rFonts w:ascii="Arial LatArm" w:hAnsi="Arial LatArm" w:cs="Calibri"/>
                <w:sz w:val="18"/>
                <w:szCs w:val="18"/>
                <w:lang w:val="ru-RU"/>
              </w:rPr>
              <w:t xml:space="preserve">-8  Арматура  А240  </w:t>
            </w:r>
            <w:r w:rsidRPr="004A4F7B">
              <w:rPr>
                <w:rFonts w:ascii="Arial LatArm" w:hAnsi="Arial LatArm" w:cs="Calibri"/>
                <w:sz w:val="18"/>
                <w:szCs w:val="18"/>
              </w:rPr>
              <w:t>d</w:t>
            </w:r>
            <w:r w:rsidRPr="002D2274">
              <w:rPr>
                <w:rFonts w:ascii="Arial LatArm" w:hAnsi="Arial LatArm" w:cs="Calibri"/>
                <w:sz w:val="18"/>
                <w:szCs w:val="18"/>
                <w:lang w:val="ru-RU"/>
              </w:rPr>
              <w:t xml:space="preserve">-8   </w:t>
            </w:r>
          </w:p>
        </w:tc>
        <w:tc>
          <w:tcPr>
            <w:tcW w:w="433" w:type="pct"/>
            <w:tcBorders>
              <w:top w:val="nil"/>
              <w:left w:val="nil"/>
              <w:bottom w:val="single" w:sz="4" w:space="0" w:color="auto"/>
              <w:right w:val="single" w:sz="4" w:space="0" w:color="auto"/>
            </w:tcBorders>
            <w:vAlign w:val="center"/>
            <w:hideMark/>
          </w:tcPr>
          <w:p w14:paraId="4788A34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5FECB08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337.2</w:t>
            </w:r>
          </w:p>
        </w:tc>
        <w:tc>
          <w:tcPr>
            <w:tcW w:w="1009" w:type="pct"/>
            <w:tcBorders>
              <w:top w:val="nil"/>
              <w:left w:val="nil"/>
              <w:bottom w:val="single" w:sz="4" w:space="0" w:color="auto"/>
              <w:right w:val="single" w:sz="4" w:space="0" w:color="auto"/>
            </w:tcBorders>
            <w:vAlign w:val="center"/>
            <w:hideMark/>
          </w:tcPr>
          <w:p w14:paraId="163C63A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25C73A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108.24120  </w:t>
            </w:r>
          </w:p>
        </w:tc>
        <w:tc>
          <w:tcPr>
            <w:tcW w:w="436" w:type="pct"/>
            <w:tcBorders>
              <w:top w:val="nil"/>
              <w:left w:val="nil"/>
              <w:bottom w:val="nil"/>
              <w:right w:val="single" w:sz="4" w:space="0" w:color="auto"/>
            </w:tcBorders>
            <w:vAlign w:val="center"/>
            <w:hideMark/>
          </w:tcPr>
          <w:p w14:paraId="670C179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7F19B41"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A49C72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B6903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*Տափօղակ  Шайба</w:t>
            </w:r>
          </w:p>
        </w:tc>
        <w:tc>
          <w:tcPr>
            <w:tcW w:w="433" w:type="pct"/>
            <w:tcBorders>
              <w:top w:val="nil"/>
              <w:left w:val="nil"/>
              <w:bottom w:val="single" w:sz="4" w:space="0" w:color="auto"/>
              <w:right w:val="single" w:sz="4" w:space="0" w:color="auto"/>
            </w:tcBorders>
            <w:vAlign w:val="center"/>
            <w:hideMark/>
          </w:tcPr>
          <w:p w14:paraId="66BAD5E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8ADAF6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w:t>
            </w:r>
          </w:p>
        </w:tc>
        <w:tc>
          <w:tcPr>
            <w:tcW w:w="1009" w:type="pct"/>
            <w:tcBorders>
              <w:top w:val="nil"/>
              <w:left w:val="nil"/>
              <w:bottom w:val="single" w:sz="4" w:space="0" w:color="auto"/>
              <w:right w:val="single" w:sz="4" w:space="0" w:color="auto"/>
            </w:tcBorders>
            <w:vAlign w:val="center"/>
            <w:hideMark/>
          </w:tcPr>
          <w:p w14:paraId="2A2FC9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0.14591  </w:t>
            </w:r>
          </w:p>
        </w:tc>
        <w:tc>
          <w:tcPr>
            <w:tcW w:w="529" w:type="pct"/>
            <w:tcBorders>
              <w:top w:val="nil"/>
              <w:left w:val="nil"/>
              <w:bottom w:val="single" w:sz="4" w:space="0" w:color="auto"/>
              <w:right w:val="single" w:sz="4" w:space="0" w:color="auto"/>
            </w:tcBorders>
            <w:vAlign w:val="center"/>
            <w:hideMark/>
          </w:tcPr>
          <w:p w14:paraId="065707F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4.66912  </w:t>
            </w:r>
          </w:p>
        </w:tc>
        <w:tc>
          <w:tcPr>
            <w:tcW w:w="436" w:type="pct"/>
            <w:tcBorders>
              <w:top w:val="nil"/>
              <w:left w:val="nil"/>
              <w:bottom w:val="nil"/>
              <w:right w:val="single" w:sz="4" w:space="0" w:color="auto"/>
            </w:tcBorders>
            <w:vAlign w:val="center"/>
            <w:hideMark/>
          </w:tcPr>
          <w:p w14:paraId="53D89C5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C9FBBFF"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ADDDF8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23</w:t>
            </w:r>
          </w:p>
        </w:tc>
        <w:tc>
          <w:tcPr>
            <w:tcW w:w="2108" w:type="pct"/>
            <w:tcBorders>
              <w:top w:val="nil"/>
              <w:left w:val="nil"/>
              <w:bottom w:val="single" w:sz="4" w:space="0" w:color="auto"/>
              <w:right w:val="single" w:sz="4" w:space="0" w:color="auto"/>
            </w:tcBorders>
            <w:vAlign w:val="center"/>
            <w:hideMark/>
          </w:tcPr>
          <w:p w14:paraId="3CD64DB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Հիմքերի կողային ջրամեկուսացում բետոնի վրայից  2 շերտ բիտումային շրջածեփումով  Боковая изоляция битумом в 2 слоя</w:t>
            </w:r>
          </w:p>
        </w:tc>
        <w:tc>
          <w:tcPr>
            <w:tcW w:w="433" w:type="pct"/>
            <w:tcBorders>
              <w:top w:val="nil"/>
              <w:left w:val="nil"/>
              <w:bottom w:val="single" w:sz="4" w:space="0" w:color="auto"/>
              <w:right w:val="single" w:sz="4" w:space="0" w:color="auto"/>
            </w:tcBorders>
            <w:vAlign w:val="center"/>
            <w:hideMark/>
          </w:tcPr>
          <w:p w14:paraId="0470140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ABC89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126</w:t>
            </w:r>
          </w:p>
        </w:tc>
        <w:tc>
          <w:tcPr>
            <w:tcW w:w="1009" w:type="pct"/>
            <w:tcBorders>
              <w:top w:val="nil"/>
              <w:left w:val="nil"/>
              <w:bottom w:val="single" w:sz="4" w:space="0" w:color="auto"/>
              <w:right w:val="single" w:sz="4" w:space="0" w:color="auto"/>
            </w:tcBorders>
            <w:vAlign w:val="center"/>
            <w:hideMark/>
          </w:tcPr>
          <w:p w14:paraId="0DE8B97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1.24960  </w:t>
            </w:r>
          </w:p>
        </w:tc>
        <w:tc>
          <w:tcPr>
            <w:tcW w:w="529" w:type="pct"/>
            <w:tcBorders>
              <w:top w:val="nil"/>
              <w:left w:val="nil"/>
              <w:bottom w:val="single" w:sz="4" w:space="0" w:color="auto"/>
              <w:right w:val="single" w:sz="4" w:space="0" w:color="auto"/>
            </w:tcBorders>
            <w:vAlign w:val="center"/>
            <w:hideMark/>
          </w:tcPr>
          <w:p w14:paraId="341F730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157.44960  </w:t>
            </w:r>
          </w:p>
        </w:tc>
        <w:tc>
          <w:tcPr>
            <w:tcW w:w="436" w:type="pct"/>
            <w:tcBorders>
              <w:top w:val="nil"/>
              <w:left w:val="nil"/>
              <w:bottom w:val="nil"/>
              <w:right w:val="single" w:sz="4" w:space="0" w:color="auto"/>
            </w:tcBorders>
            <w:vAlign w:val="center"/>
            <w:hideMark/>
          </w:tcPr>
          <w:p w14:paraId="358BBB5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C612D32"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6FBFDF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24</w:t>
            </w:r>
          </w:p>
        </w:tc>
        <w:tc>
          <w:tcPr>
            <w:tcW w:w="2108" w:type="pct"/>
            <w:tcBorders>
              <w:top w:val="nil"/>
              <w:left w:val="nil"/>
              <w:bottom w:val="single" w:sz="4" w:space="0" w:color="auto"/>
              <w:right w:val="single" w:sz="4" w:space="0" w:color="auto"/>
            </w:tcBorders>
            <w:vAlign w:val="center"/>
            <w:hideMark/>
          </w:tcPr>
          <w:p w14:paraId="2C4B3F9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իրականացում  խողովակներից և մետաքսե ցանցից  Установка металлической ограды из труб и синтетической сетки</w:t>
            </w:r>
          </w:p>
        </w:tc>
        <w:tc>
          <w:tcPr>
            <w:tcW w:w="433" w:type="pct"/>
            <w:tcBorders>
              <w:top w:val="nil"/>
              <w:left w:val="nil"/>
              <w:bottom w:val="single" w:sz="4" w:space="0" w:color="auto"/>
              <w:right w:val="single" w:sz="4" w:space="0" w:color="auto"/>
            </w:tcBorders>
            <w:vAlign w:val="center"/>
            <w:hideMark/>
          </w:tcPr>
          <w:p w14:paraId="5DD2EFD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004844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440</w:t>
            </w:r>
          </w:p>
        </w:tc>
        <w:tc>
          <w:tcPr>
            <w:tcW w:w="1009" w:type="pct"/>
            <w:tcBorders>
              <w:top w:val="nil"/>
              <w:left w:val="nil"/>
              <w:bottom w:val="single" w:sz="4" w:space="0" w:color="auto"/>
              <w:right w:val="single" w:sz="4" w:space="0" w:color="auto"/>
            </w:tcBorders>
            <w:vAlign w:val="center"/>
            <w:hideMark/>
          </w:tcPr>
          <w:p w14:paraId="6F8923E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5.00764  </w:t>
            </w:r>
          </w:p>
        </w:tc>
        <w:tc>
          <w:tcPr>
            <w:tcW w:w="529" w:type="pct"/>
            <w:tcBorders>
              <w:top w:val="nil"/>
              <w:left w:val="nil"/>
              <w:bottom w:val="single" w:sz="4" w:space="0" w:color="auto"/>
              <w:right w:val="single" w:sz="4" w:space="0" w:color="auto"/>
            </w:tcBorders>
            <w:vAlign w:val="center"/>
            <w:hideMark/>
          </w:tcPr>
          <w:p w14:paraId="7B33D6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2,203.36160  </w:t>
            </w:r>
          </w:p>
        </w:tc>
        <w:tc>
          <w:tcPr>
            <w:tcW w:w="436" w:type="pct"/>
            <w:tcBorders>
              <w:top w:val="nil"/>
              <w:left w:val="nil"/>
              <w:bottom w:val="nil"/>
              <w:right w:val="single" w:sz="4" w:space="0" w:color="auto"/>
            </w:tcBorders>
            <w:vAlign w:val="center"/>
            <w:hideMark/>
          </w:tcPr>
          <w:p w14:paraId="0EC526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7B4FB2B"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70FB71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25</w:t>
            </w:r>
          </w:p>
        </w:tc>
        <w:tc>
          <w:tcPr>
            <w:tcW w:w="2108" w:type="pct"/>
            <w:tcBorders>
              <w:top w:val="nil"/>
              <w:left w:val="nil"/>
              <w:bottom w:val="single" w:sz="4" w:space="0" w:color="auto"/>
              <w:right w:val="single" w:sz="4" w:space="0" w:color="auto"/>
            </w:tcBorders>
            <w:vAlign w:val="center"/>
            <w:hideMark/>
          </w:tcPr>
          <w:p w14:paraId="30EF1A9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Материалы</w:t>
            </w:r>
          </w:p>
        </w:tc>
        <w:tc>
          <w:tcPr>
            <w:tcW w:w="433" w:type="pct"/>
            <w:tcBorders>
              <w:top w:val="nil"/>
              <w:left w:val="nil"/>
              <w:bottom w:val="single" w:sz="4" w:space="0" w:color="auto"/>
              <w:right w:val="single" w:sz="4" w:space="0" w:color="auto"/>
            </w:tcBorders>
            <w:vAlign w:val="center"/>
            <w:hideMark/>
          </w:tcPr>
          <w:p w14:paraId="5FDAC4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6BFB8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6425C6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18350A8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45E2C53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AEAA45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51463D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A46B998"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խողովակ</w:t>
            </w:r>
            <w:r w:rsidRPr="002D2274">
              <w:rPr>
                <w:rFonts w:ascii="Arial LatArm" w:hAnsi="Arial LatArm" w:cs="Calibri"/>
                <w:sz w:val="18"/>
                <w:szCs w:val="18"/>
                <w:lang w:val="ru-RU"/>
              </w:rPr>
              <w:t xml:space="preserve">  80х80х6  Металлическая труба  80х80х6   (</w:t>
            </w:r>
            <w:r w:rsidRPr="004A4F7B">
              <w:rPr>
                <w:rFonts w:ascii="Arial LatArm" w:hAnsi="Arial LatArm" w:cs="Calibri"/>
                <w:sz w:val="18"/>
                <w:szCs w:val="18"/>
              </w:rPr>
              <w:t>L</w:t>
            </w:r>
            <w:r w:rsidRPr="002D2274">
              <w:rPr>
                <w:rFonts w:ascii="Arial LatArm" w:hAnsi="Arial LatArm" w:cs="Calibri"/>
                <w:sz w:val="18"/>
                <w:szCs w:val="18"/>
                <w:lang w:val="ru-RU"/>
              </w:rPr>
              <w:t>=4м  для одного корта 22 шт)</w:t>
            </w:r>
          </w:p>
        </w:tc>
        <w:tc>
          <w:tcPr>
            <w:tcW w:w="433" w:type="pct"/>
            <w:tcBorders>
              <w:top w:val="nil"/>
              <w:left w:val="nil"/>
              <w:bottom w:val="single" w:sz="4" w:space="0" w:color="auto"/>
              <w:right w:val="single" w:sz="4" w:space="0" w:color="auto"/>
            </w:tcBorders>
            <w:vAlign w:val="center"/>
            <w:hideMark/>
          </w:tcPr>
          <w:p w14:paraId="664AE68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27B32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176</w:t>
            </w:r>
          </w:p>
        </w:tc>
        <w:tc>
          <w:tcPr>
            <w:tcW w:w="1009" w:type="pct"/>
            <w:tcBorders>
              <w:top w:val="nil"/>
              <w:left w:val="nil"/>
              <w:bottom w:val="single" w:sz="4" w:space="0" w:color="auto"/>
              <w:right w:val="single" w:sz="4" w:space="0" w:color="auto"/>
            </w:tcBorders>
            <w:vAlign w:val="center"/>
            <w:hideMark/>
          </w:tcPr>
          <w:p w14:paraId="2B53B1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8.46262  </w:t>
            </w:r>
          </w:p>
        </w:tc>
        <w:tc>
          <w:tcPr>
            <w:tcW w:w="529" w:type="pct"/>
            <w:tcBorders>
              <w:top w:val="nil"/>
              <w:left w:val="nil"/>
              <w:bottom w:val="single" w:sz="4" w:space="0" w:color="auto"/>
              <w:right w:val="single" w:sz="4" w:space="0" w:color="auto"/>
            </w:tcBorders>
            <w:vAlign w:val="center"/>
            <w:hideMark/>
          </w:tcPr>
          <w:p w14:paraId="44D10E8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1,489.42112  </w:t>
            </w:r>
          </w:p>
        </w:tc>
        <w:tc>
          <w:tcPr>
            <w:tcW w:w="436" w:type="pct"/>
            <w:tcBorders>
              <w:top w:val="nil"/>
              <w:left w:val="nil"/>
              <w:bottom w:val="nil"/>
              <w:right w:val="single" w:sz="4" w:space="0" w:color="auto"/>
            </w:tcBorders>
            <w:vAlign w:val="center"/>
            <w:hideMark/>
          </w:tcPr>
          <w:p w14:paraId="23262F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655218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6AE41B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61AF8B8"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խողովակ</w:t>
            </w:r>
            <w:r w:rsidRPr="002D2274">
              <w:rPr>
                <w:rFonts w:ascii="Arial LatArm" w:hAnsi="Arial LatArm" w:cs="Calibri"/>
                <w:sz w:val="18"/>
                <w:szCs w:val="18"/>
                <w:lang w:val="ru-RU"/>
              </w:rPr>
              <w:t xml:space="preserve"> 80х80х6 Металлическая труба 80х80х6  (</w:t>
            </w:r>
            <w:r w:rsidRPr="004A4F7B">
              <w:rPr>
                <w:rFonts w:ascii="Arial LatArm" w:hAnsi="Arial LatArm" w:cs="Calibri"/>
                <w:sz w:val="18"/>
                <w:szCs w:val="18"/>
              </w:rPr>
              <w:t>L</w:t>
            </w:r>
            <w:r w:rsidRPr="002D2274">
              <w:rPr>
                <w:rFonts w:ascii="Arial LatArm" w:hAnsi="Arial LatArm" w:cs="Calibri"/>
                <w:sz w:val="18"/>
                <w:szCs w:val="18"/>
                <w:lang w:val="ru-RU"/>
              </w:rPr>
              <w:t>=5м  для одного корта 4 шт)</w:t>
            </w:r>
          </w:p>
        </w:tc>
        <w:tc>
          <w:tcPr>
            <w:tcW w:w="433" w:type="pct"/>
            <w:tcBorders>
              <w:top w:val="nil"/>
              <w:left w:val="nil"/>
              <w:bottom w:val="single" w:sz="4" w:space="0" w:color="auto"/>
              <w:right w:val="single" w:sz="4" w:space="0" w:color="auto"/>
            </w:tcBorders>
            <w:vAlign w:val="center"/>
            <w:hideMark/>
          </w:tcPr>
          <w:p w14:paraId="13C487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58A7A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40</w:t>
            </w:r>
          </w:p>
        </w:tc>
        <w:tc>
          <w:tcPr>
            <w:tcW w:w="1009" w:type="pct"/>
            <w:tcBorders>
              <w:top w:val="nil"/>
              <w:left w:val="nil"/>
              <w:bottom w:val="single" w:sz="4" w:space="0" w:color="auto"/>
              <w:right w:val="single" w:sz="4" w:space="0" w:color="auto"/>
            </w:tcBorders>
            <w:vAlign w:val="center"/>
            <w:hideMark/>
          </w:tcPr>
          <w:p w14:paraId="5C8DD1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8.46262  </w:t>
            </w:r>
          </w:p>
        </w:tc>
        <w:tc>
          <w:tcPr>
            <w:tcW w:w="529" w:type="pct"/>
            <w:tcBorders>
              <w:top w:val="nil"/>
              <w:left w:val="nil"/>
              <w:bottom w:val="single" w:sz="4" w:space="0" w:color="auto"/>
              <w:right w:val="single" w:sz="4" w:space="0" w:color="auto"/>
            </w:tcBorders>
            <w:vAlign w:val="center"/>
            <w:hideMark/>
          </w:tcPr>
          <w:p w14:paraId="47A4D2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338.50480  </w:t>
            </w:r>
          </w:p>
        </w:tc>
        <w:tc>
          <w:tcPr>
            <w:tcW w:w="436" w:type="pct"/>
            <w:tcBorders>
              <w:top w:val="nil"/>
              <w:left w:val="nil"/>
              <w:bottom w:val="nil"/>
              <w:right w:val="single" w:sz="4" w:space="0" w:color="auto"/>
            </w:tcBorders>
            <w:vAlign w:val="center"/>
            <w:hideMark/>
          </w:tcPr>
          <w:p w14:paraId="192833B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6664CA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AF4831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156395D"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անկյունակ</w:t>
            </w:r>
            <w:r w:rsidRPr="002D2274">
              <w:rPr>
                <w:rFonts w:ascii="Arial LatArm" w:hAnsi="Arial LatArm" w:cs="Calibri"/>
                <w:sz w:val="18"/>
                <w:szCs w:val="18"/>
                <w:lang w:val="ru-RU"/>
              </w:rPr>
              <w:t xml:space="preserve">  50х50х3   Металлический уголок 50х50х3   (</w:t>
            </w:r>
            <w:r w:rsidRPr="004A4F7B">
              <w:rPr>
                <w:rFonts w:ascii="Arial LatArm" w:hAnsi="Arial LatArm" w:cs="Calibri"/>
                <w:sz w:val="18"/>
                <w:szCs w:val="18"/>
              </w:rPr>
              <w:t>L</w:t>
            </w:r>
            <w:r w:rsidRPr="002D2274">
              <w:rPr>
                <w:rFonts w:ascii="Arial LatArm" w:hAnsi="Arial LatArm" w:cs="Calibri"/>
                <w:sz w:val="18"/>
                <w:szCs w:val="18"/>
                <w:lang w:val="ru-RU"/>
              </w:rPr>
              <w:t>=4.4м  для одного корта 2 шт)</w:t>
            </w:r>
          </w:p>
        </w:tc>
        <w:tc>
          <w:tcPr>
            <w:tcW w:w="433" w:type="pct"/>
            <w:tcBorders>
              <w:top w:val="nil"/>
              <w:left w:val="nil"/>
              <w:bottom w:val="single" w:sz="4" w:space="0" w:color="auto"/>
              <w:right w:val="single" w:sz="4" w:space="0" w:color="auto"/>
            </w:tcBorders>
            <w:vAlign w:val="center"/>
            <w:hideMark/>
          </w:tcPr>
          <w:p w14:paraId="33E3723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7A0674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17.6</w:t>
            </w:r>
          </w:p>
        </w:tc>
        <w:tc>
          <w:tcPr>
            <w:tcW w:w="1009" w:type="pct"/>
            <w:tcBorders>
              <w:top w:val="nil"/>
              <w:left w:val="nil"/>
              <w:bottom w:val="single" w:sz="4" w:space="0" w:color="auto"/>
              <w:right w:val="single" w:sz="4" w:space="0" w:color="auto"/>
            </w:tcBorders>
            <w:vAlign w:val="center"/>
            <w:hideMark/>
          </w:tcPr>
          <w:p w14:paraId="1FA66EA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1.22562  </w:t>
            </w:r>
          </w:p>
        </w:tc>
        <w:tc>
          <w:tcPr>
            <w:tcW w:w="529" w:type="pct"/>
            <w:tcBorders>
              <w:top w:val="nil"/>
              <w:left w:val="nil"/>
              <w:bottom w:val="single" w:sz="4" w:space="0" w:color="auto"/>
              <w:right w:val="single" w:sz="4" w:space="0" w:color="auto"/>
            </w:tcBorders>
            <w:vAlign w:val="center"/>
            <w:hideMark/>
          </w:tcPr>
          <w:p w14:paraId="4EEFB31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21.57091  </w:t>
            </w:r>
          </w:p>
        </w:tc>
        <w:tc>
          <w:tcPr>
            <w:tcW w:w="436" w:type="pct"/>
            <w:tcBorders>
              <w:top w:val="nil"/>
              <w:left w:val="nil"/>
              <w:bottom w:val="nil"/>
              <w:right w:val="single" w:sz="4" w:space="0" w:color="auto"/>
            </w:tcBorders>
            <w:vAlign w:val="center"/>
            <w:hideMark/>
          </w:tcPr>
          <w:p w14:paraId="5CB5681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2F03841"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D97CC3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382CF4C"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Մետաքսե</w:t>
            </w:r>
            <w:r w:rsidRPr="002D2274">
              <w:rPr>
                <w:rFonts w:ascii="Arial LatArm" w:hAnsi="Arial LatArm" w:cs="Calibri"/>
                <w:sz w:val="18"/>
                <w:szCs w:val="18"/>
                <w:lang w:val="ru-RU"/>
              </w:rPr>
              <w:t xml:space="preserve"> </w:t>
            </w:r>
            <w:r w:rsidRPr="004A4F7B">
              <w:rPr>
                <w:rFonts w:ascii="Arial LatArm" w:hAnsi="Arial LatArm" w:cs="Calibri"/>
                <w:sz w:val="18"/>
                <w:szCs w:val="18"/>
              </w:rPr>
              <w:t>ցանց</w:t>
            </w:r>
            <w:r w:rsidRPr="002D2274">
              <w:rPr>
                <w:rFonts w:ascii="Arial LatArm" w:hAnsi="Arial LatArm" w:cs="Calibri"/>
                <w:sz w:val="18"/>
                <w:szCs w:val="18"/>
                <w:lang w:val="ru-RU"/>
              </w:rPr>
              <w:t xml:space="preserve">   Синтетическая сетка  40х40</w:t>
            </w:r>
          </w:p>
        </w:tc>
        <w:tc>
          <w:tcPr>
            <w:tcW w:w="433" w:type="pct"/>
            <w:tcBorders>
              <w:top w:val="nil"/>
              <w:left w:val="nil"/>
              <w:bottom w:val="single" w:sz="4" w:space="0" w:color="auto"/>
              <w:right w:val="single" w:sz="4" w:space="0" w:color="auto"/>
            </w:tcBorders>
            <w:vAlign w:val="center"/>
            <w:hideMark/>
          </w:tcPr>
          <w:p w14:paraId="1C5764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FBB91E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440</w:t>
            </w:r>
          </w:p>
        </w:tc>
        <w:tc>
          <w:tcPr>
            <w:tcW w:w="1009" w:type="pct"/>
            <w:tcBorders>
              <w:top w:val="nil"/>
              <w:left w:val="nil"/>
              <w:bottom w:val="single" w:sz="4" w:space="0" w:color="auto"/>
              <w:right w:val="single" w:sz="4" w:space="0" w:color="auto"/>
            </w:tcBorders>
            <w:vAlign w:val="center"/>
            <w:hideMark/>
          </w:tcPr>
          <w:p w14:paraId="39D8637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529" w:type="pct"/>
            <w:tcBorders>
              <w:top w:val="nil"/>
              <w:left w:val="nil"/>
              <w:bottom w:val="single" w:sz="4" w:space="0" w:color="auto"/>
              <w:right w:val="single" w:sz="4" w:space="0" w:color="auto"/>
            </w:tcBorders>
            <w:vAlign w:val="center"/>
            <w:hideMark/>
          </w:tcPr>
          <w:p w14:paraId="3D6BC5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1,283.98600  </w:t>
            </w:r>
          </w:p>
        </w:tc>
        <w:tc>
          <w:tcPr>
            <w:tcW w:w="436" w:type="pct"/>
            <w:tcBorders>
              <w:top w:val="nil"/>
              <w:left w:val="nil"/>
              <w:bottom w:val="nil"/>
              <w:right w:val="single" w:sz="4" w:space="0" w:color="auto"/>
            </w:tcBorders>
            <w:vAlign w:val="center"/>
            <w:hideMark/>
          </w:tcPr>
          <w:p w14:paraId="6A90754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FD3BA3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4AADB1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9A329FC"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Խցան</w:t>
            </w:r>
            <w:r w:rsidRPr="002D2274">
              <w:rPr>
                <w:rFonts w:ascii="Arial LatArm" w:hAnsi="Arial LatArm" w:cs="Calibri"/>
                <w:sz w:val="18"/>
                <w:szCs w:val="18"/>
                <w:lang w:val="ru-RU"/>
              </w:rPr>
              <w:t xml:space="preserve">  80х80х4</w:t>
            </w:r>
            <w:r w:rsidRPr="004A4F7B">
              <w:rPr>
                <w:rFonts w:ascii="Arial LatArm" w:hAnsi="Arial LatArm" w:cs="Calibri"/>
                <w:sz w:val="18"/>
                <w:szCs w:val="18"/>
              </w:rPr>
              <w:t>մմ</w:t>
            </w:r>
            <w:r w:rsidRPr="002D2274">
              <w:rPr>
                <w:rFonts w:ascii="Arial LatArm" w:hAnsi="Arial LatArm" w:cs="Calibri"/>
                <w:sz w:val="18"/>
                <w:szCs w:val="18"/>
                <w:lang w:val="ru-RU"/>
              </w:rPr>
              <w:t xml:space="preserve">  Заглушка 80х80х4мм   (для одного корта 26 шт) </w:t>
            </w:r>
          </w:p>
        </w:tc>
        <w:tc>
          <w:tcPr>
            <w:tcW w:w="433" w:type="pct"/>
            <w:tcBorders>
              <w:top w:val="nil"/>
              <w:left w:val="nil"/>
              <w:bottom w:val="single" w:sz="4" w:space="0" w:color="auto"/>
              <w:right w:val="single" w:sz="4" w:space="0" w:color="auto"/>
            </w:tcBorders>
            <w:vAlign w:val="center"/>
            <w:hideMark/>
          </w:tcPr>
          <w:p w14:paraId="038EB0B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41D51C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3.84</w:t>
            </w:r>
          </w:p>
        </w:tc>
        <w:tc>
          <w:tcPr>
            <w:tcW w:w="1009" w:type="pct"/>
            <w:tcBorders>
              <w:top w:val="nil"/>
              <w:left w:val="nil"/>
              <w:bottom w:val="single" w:sz="4" w:space="0" w:color="auto"/>
              <w:right w:val="single" w:sz="4" w:space="0" w:color="auto"/>
            </w:tcBorders>
            <w:vAlign w:val="center"/>
            <w:hideMark/>
          </w:tcPr>
          <w:p w14:paraId="43D783E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0.87544  </w:t>
            </w:r>
          </w:p>
        </w:tc>
        <w:tc>
          <w:tcPr>
            <w:tcW w:w="529" w:type="pct"/>
            <w:tcBorders>
              <w:top w:val="nil"/>
              <w:left w:val="nil"/>
              <w:bottom w:val="single" w:sz="4" w:space="0" w:color="auto"/>
              <w:right w:val="single" w:sz="4" w:space="0" w:color="auto"/>
            </w:tcBorders>
            <w:vAlign w:val="center"/>
            <w:hideMark/>
          </w:tcPr>
          <w:p w14:paraId="3DEC26B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3.36169  </w:t>
            </w:r>
          </w:p>
        </w:tc>
        <w:tc>
          <w:tcPr>
            <w:tcW w:w="436" w:type="pct"/>
            <w:tcBorders>
              <w:top w:val="nil"/>
              <w:left w:val="nil"/>
              <w:bottom w:val="nil"/>
              <w:right w:val="single" w:sz="4" w:space="0" w:color="auto"/>
            </w:tcBorders>
            <w:vAlign w:val="center"/>
            <w:hideMark/>
          </w:tcPr>
          <w:p w14:paraId="2796D0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5D6C05F"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89B56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A499F28"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Ամրացման</w:t>
            </w:r>
            <w:r w:rsidRPr="002D2274">
              <w:rPr>
                <w:rFonts w:ascii="Arial LatArm" w:hAnsi="Arial LatArm" w:cs="Calibri"/>
                <w:sz w:val="18"/>
                <w:szCs w:val="18"/>
                <w:lang w:val="ru-RU"/>
              </w:rPr>
              <w:t xml:space="preserve"> </w:t>
            </w:r>
            <w:r w:rsidRPr="004A4F7B">
              <w:rPr>
                <w:rFonts w:ascii="Arial LatArm" w:hAnsi="Arial LatArm" w:cs="Calibri"/>
                <w:sz w:val="18"/>
                <w:szCs w:val="18"/>
              </w:rPr>
              <w:t>դետալղ</w:t>
            </w:r>
            <w:r w:rsidRPr="002D2274">
              <w:rPr>
                <w:rFonts w:ascii="Arial LatArm" w:hAnsi="Arial LatArm" w:cs="Calibri"/>
                <w:sz w:val="18"/>
                <w:szCs w:val="18"/>
                <w:lang w:val="ru-RU"/>
              </w:rPr>
              <w:t xml:space="preserve">  Деталь крепления троса</w:t>
            </w:r>
          </w:p>
        </w:tc>
        <w:tc>
          <w:tcPr>
            <w:tcW w:w="433" w:type="pct"/>
            <w:tcBorders>
              <w:top w:val="nil"/>
              <w:left w:val="nil"/>
              <w:bottom w:val="single" w:sz="4" w:space="0" w:color="auto"/>
              <w:right w:val="single" w:sz="4" w:space="0" w:color="auto"/>
            </w:tcBorders>
            <w:vAlign w:val="center"/>
            <w:hideMark/>
          </w:tcPr>
          <w:p w14:paraId="556BB8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0984A9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180</w:t>
            </w:r>
          </w:p>
        </w:tc>
        <w:tc>
          <w:tcPr>
            <w:tcW w:w="1009" w:type="pct"/>
            <w:tcBorders>
              <w:top w:val="nil"/>
              <w:left w:val="nil"/>
              <w:bottom w:val="single" w:sz="4" w:space="0" w:color="auto"/>
              <w:right w:val="single" w:sz="4" w:space="0" w:color="auto"/>
            </w:tcBorders>
            <w:vAlign w:val="center"/>
            <w:hideMark/>
          </w:tcPr>
          <w:p w14:paraId="0D7368B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1.60498  </w:t>
            </w:r>
          </w:p>
        </w:tc>
        <w:tc>
          <w:tcPr>
            <w:tcW w:w="529" w:type="pct"/>
            <w:tcBorders>
              <w:top w:val="nil"/>
              <w:left w:val="nil"/>
              <w:bottom w:val="single" w:sz="4" w:space="0" w:color="auto"/>
              <w:right w:val="single" w:sz="4" w:space="0" w:color="auto"/>
            </w:tcBorders>
            <w:vAlign w:val="center"/>
            <w:hideMark/>
          </w:tcPr>
          <w:p w14:paraId="1F84FB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288.89640  </w:t>
            </w:r>
          </w:p>
        </w:tc>
        <w:tc>
          <w:tcPr>
            <w:tcW w:w="436" w:type="pct"/>
            <w:tcBorders>
              <w:top w:val="nil"/>
              <w:left w:val="nil"/>
              <w:bottom w:val="nil"/>
              <w:right w:val="single" w:sz="4" w:space="0" w:color="auto"/>
            </w:tcBorders>
            <w:vAlign w:val="center"/>
            <w:hideMark/>
          </w:tcPr>
          <w:p w14:paraId="4BBA518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BBFC6F2"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A9EE0E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C275A22"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ճոպան</w:t>
            </w:r>
            <w:r w:rsidRPr="002D2274">
              <w:rPr>
                <w:rFonts w:ascii="Arial LatArm" w:hAnsi="Arial LatArm" w:cs="Calibri"/>
                <w:sz w:val="18"/>
                <w:szCs w:val="18"/>
                <w:lang w:val="ru-RU"/>
              </w:rPr>
              <w:t xml:space="preserve">   Металлический трос  (</w:t>
            </w:r>
            <w:r w:rsidRPr="004A4F7B">
              <w:rPr>
                <w:rFonts w:ascii="Arial LatArm" w:hAnsi="Arial LatArm" w:cs="Calibri"/>
                <w:sz w:val="18"/>
                <w:szCs w:val="18"/>
              </w:rPr>
              <w:t>L</w:t>
            </w:r>
            <w:r w:rsidRPr="002D2274">
              <w:rPr>
                <w:rFonts w:ascii="Arial LatArm" w:hAnsi="Arial LatArm" w:cs="Calibri"/>
                <w:sz w:val="18"/>
                <w:szCs w:val="18"/>
                <w:lang w:val="ru-RU"/>
              </w:rPr>
              <w:t xml:space="preserve">=43м для одного корта 6 шт) </w:t>
            </w:r>
          </w:p>
        </w:tc>
        <w:tc>
          <w:tcPr>
            <w:tcW w:w="433" w:type="pct"/>
            <w:tcBorders>
              <w:top w:val="nil"/>
              <w:left w:val="nil"/>
              <w:bottom w:val="single" w:sz="4" w:space="0" w:color="auto"/>
              <w:right w:val="single" w:sz="4" w:space="0" w:color="auto"/>
            </w:tcBorders>
            <w:vAlign w:val="center"/>
            <w:hideMark/>
          </w:tcPr>
          <w:p w14:paraId="2CB99E1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7F3E7F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516</w:t>
            </w:r>
          </w:p>
        </w:tc>
        <w:tc>
          <w:tcPr>
            <w:tcW w:w="1009" w:type="pct"/>
            <w:tcBorders>
              <w:top w:val="nil"/>
              <w:left w:val="nil"/>
              <w:bottom w:val="single" w:sz="4" w:space="0" w:color="auto"/>
              <w:right w:val="single" w:sz="4" w:space="0" w:color="auto"/>
            </w:tcBorders>
            <w:vAlign w:val="center"/>
            <w:hideMark/>
          </w:tcPr>
          <w:p w14:paraId="1316233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0.75872  </w:t>
            </w:r>
          </w:p>
        </w:tc>
        <w:tc>
          <w:tcPr>
            <w:tcW w:w="529" w:type="pct"/>
            <w:tcBorders>
              <w:top w:val="nil"/>
              <w:left w:val="nil"/>
              <w:bottom w:val="single" w:sz="4" w:space="0" w:color="auto"/>
              <w:right w:val="single" w:sz="4" w:space="0" w:color="auto"/>
            </w:tcBorders>
            <w:vAlign w:val="center"/>
            <w:hideMark/>
          </w:tcPr>
          <w:p w14:paraId="5351582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391.49952  </w:t>
            </w:r>
          </w:p>
        </w:tc>
        <w:tc>
          <w:tcPr>
            <w:tcW w:w="436" w:type="pct"/>
            <w:tcBorders>
              <w:top w:val="nil"/>
              <w:left w:val="nil"/>
              <w:bottom w:val="nil"/>
              <w:right w:val="single" w:sz="4" w:space="0" w:color="auto"/>
            </w:tcBorders>
            <w:vAlign w:val="center"/>
            <w:hideMark/>
          </w:tcPr>
          <w:p w14:paraId="72AEEC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1C78F1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740149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26</w:t>
            </w:r>
          </w:p>
        </w:tc>
        <w:tc>
          <w:tcPr>
            <w:tcW w:w="2108" w:type="pct"/>
            <w:tcBorders>
              <w:top w:val="nil"/>
              <w:left w:val="nil"/>
              <w:bottom w:val="single" w:sz="4" w:space="0" w:color="auto"/>
              <w:right w:val="single" w:sz="4" w:space="0" w:color="auto"/>
            </w:tcBorders>
            <w:vAlign w:val="center"/>
            <w:hideMark/>
          </w:tcPr>
          <w:p w14:paraId="0062ED8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խողովակի  բետոնացում Замоноличивание труб в бетоне</w:t>
            </w:r>
          </w:p>
        </w:tc>
        <w:tc>
          <w:tcPr>
            <w:tcW w:w="433" w:type="pct"/>
            <w:tcBorders>
              <w:top w:val="nil"/>
              <w:left w:val="nil"/>
              <w:bottom w:val="single" w:sz="4" w:space="0" w:color="auto"/>
              <w:right w:val="single" w:sz="4" w:space="0" w:color="auto"/>
            </w:tcBorders>
            <w:vAlign w:val="center"/>
            <w:hideMark/>
          </w:tcPr>
          <w:p w14:paraId="6E3F13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04DC364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0.7</w:t>
            </w:r>
          </w:p>
        </w:tc>
        <w:tc>
          <w:tcPr>
            <w:tcW w:w="1009" w:type="pct"/>
            <w:tcBorders>
              <w:top w:val="nil"/>
              <w:left w:val="nil"/>
              <w:bottom w:val="single" w:sz="4" w:space="0" w:color="auto"/>
              <w:right w:val="single" w:sz="4" w:space="0" w:color="auto"/>
            </w:tcBorders>
            <w:vAlign w:val="center"/>
            <w:hideMark/>
          </w:tcPr>
          <w:p w14:paraId="0F1BE23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242.97756  </w:t>
            </w:r>
          </w:p>
        </w:tc>
        <w:tc>
          <w:tcPr>
            <w:tcW w:w="529" w:type="pct"/>
            <w:tcBorders>
              <w:top w:val="nil"/>
              <w:left w:val="nil"/>
              <w:bottom w:val="single" w:sz="4" w:space="0" w:color="auto"/>
              <w:right w:val="single" w:sz="4" w:space="0" w:color="auto"/>
            </w:tcBorders>
            <w:vAlign w:val="center"/>
            <w:hideMark/>
          </w:tcPr>
          <w:p w14:paraId="3BC150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170.08429  </w:t>
            </w:r>
          </w:p>
        </w:tc>
        <w:tc>
          <w:tcPr>
            <w:tcW w:w="436" w:type="pct"/>
            <w:tcBorders>
              <w:top w:val="nil"/>
              <w:left w:val="nil"/>
              <w:bottom w:val="nil"/>
              <w:right w:val="single" w:sz="4" w:space="0" w:color="auto"/>
            </w:tcBorders>
            <w:vAlign w:val="center"/>
            <w:hideMark/>
          </w:tcPr>
          <w:p w14:paraId="0245FB5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07E16B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FC973C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27</w:t>
            </w:r>
          </w:p>
        </w:tc>
        <w:tc>
          <w:tcPr>
            <w:tcW w:w="2108" w:type="pct"/>
            <w:tcBorders>
              <w:top w:val="nil"/>
              <w:left w:val="nil"/>
              <w:bottom w:val="single" w:sz="4" w:space="0" w:color="auto"/>
              <w:right w:val="single" w:sz="4" w:space="0" w:color="auto"/>
            </w:tcBorders>
            <w:vAlign w:val="center"/>
            <w:hideMark/>
          </w:tcPr>
          <w:p w14:paraId="1E6C2F0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ներկում 2 անգամ  (կանգնակների) Окраска ограждения  2 раза  (металлических стоек)</w:t>
            </w:r>
          </w:p>
        </w:tc>
        <w:tc>
          <w:tcPr>
            <w:tcW w:w="433" w:type="pct"/>
            <w:tcBorders>
              <w:top w:val="nil"/>
              <w:left w:val="nil"/>
              <w:bottom w:val="single" w:sz="4" w:space="0" w:color="auto"/>
              <w:right w:val="single" w:sz="4" w:space="0" w:color="auto"/>
            </w:tcBorders>
            <w:vAlign w:val="center"/>
            <w:hideMark/>
          </w:tcPr>
          <w:p w14:paraId="3755ECC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66852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2.99</w:t>
            </w:r>
          </w:p>
        </w:tc>
        <w:tc>
          <w:tcPr>
            <w:tcW w:w="1009" w:type="pct"/>
            <w:tcBorders>
              <w:top w:val="nil"/>
              <w:left w:val="nil"/>
              <w:bottom w:val="single" w:sz="4" w:space="0" w:color="auto"/>
              <w:right w:val="single" w:sz="4" w:space="0" w:color="auto"/>
            </w:tcBorders>
            <w:vAlign w:val="center"/>
            <w:hideMark/>
          </w:tcPr>
          <w:p w14:paraId="1B2731B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49AA3D2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145.24625  </w:t>
            </w:r>
          </w:p>
        </w:tc>
        <w:tc>
          <w:tcPr>
            <w:tcW w:w="436" w:type="pct"/>
            <w:tcBorders>
              <w:top w:val="nil"/>
              <w:left w:val="nil"/>
              <w:bottom w:val="nil"/>
              <w:right w:val="single" w:sz="4" w:space="0" w:color="auto"/>
            </w:tcBorders>
            <w:vAlign w:val="center"/>
            <w:hideMark/>
          </w:tcPr>
          <w:p w14:paraId="22F9B4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A9841C9"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603B48B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28</w:t>
            </w:r>
          </w:p>
        </w:tc>
        <w:tc>
          <w:tcPr>
            <w:tcW w:w="2108" w:type="pct"/>
            <w:tcBorders>
              <w:top w:val="nil"/>
              <w:left w:val="nil"/>
              <w:bottom w:val="single" w:sz="4" w:space="0" w:color="auto"/>
              <w:right w:val="single" w:sz="4" w:space="0" w:color="auto"/>
            </w:tcBorders>
            <w:vAlign w:val="center"/>
            <w:hideMark/>
          </w:tcPr>
          <w:p w14:paraId="5D60AE0D"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Մետաղական  դռնակ                                 Металлическая калитка</w:t>
            </w:r>
          </w:p>
        </w:tc>
        <w:tc>
          <w:tcPr>
            <w:tcW w:w="433" w:type="pct"/>
            <w:tcBorders>
              <w:top w:val="nil"/>
              <w:left w:val="nil"/>
              <w:bottom w:val="single" w:sz="4" w:space="0" w:color="auto"/>
              <w:right w:val="single" w:sz="4" w:space="0" w:color="auto"/>
            </w:tcBorders>
            <w:vAlign w:val="center"/>
            <w:hideMark/>
          </w:tcPr>
          <w:p w14:paraId="61021D4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292B51D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7DEE8AE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353A0C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7A4CAD1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180A9E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E20A95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29</w:t>
            </w:r>
          </w:p>
        </w:tc>
        <w:tc>
          <w:tcPr>
            <w:tcW w:w="2108" w:type="pct"/>
            <w:tcBorders>
              <w:top w:val="nil"/>
              <w:left w:val="nil"/>
              <w:bottom w:val="single" w:sz="4" w:space="0" w:color="auto"/>
              <w:right w:val="single" w:sz="4" w:space="0" w:color="auto"/>
            </w:tcBorders>
            <w:vAlign w:val="center"/>
            <w:hideMark/>
          </w:tcPr>
          <w:p w14:paraId="760D48F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Դռնակների տեղադրում մետաղական սյուներով  Установка металлической калитки</w:t>
            </w:r>
          </w:p>
        </w:tc>
        <w:tc>
          <w:tcPr>
            <w:tcW w:w="433" w:type="pct"/>
            <w:tcBorders>
              <w:top w:val="nil"/>
              <w:left w:val="nil"/>
              <w:bottom w:val="single" w:sz="4" w:space="0" w:color="auto"/>
              <w:right w:val="single" w:sz="4" w:space="0" w:color="auto"/>
            </w:tcBorders>
            <w:vAlign w:val="center"/>
            <w:hideMark/>
          </w:tcPr>
          <w:p w14:paraId="76B52E5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FBF3D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06A49AF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19.17517  </w:t>
            </w:r>
          </w:p>
        </w:tc>
        <w:tc>
          <w:tcPr>
            <w:tcW w:w="529" w:type="pct"/>
            <w:tcBorders>
              <w:top w:val="nil"/>
              <w:left w:val="nil"/>
              <w:bottom w:val="single" w:sz="4" w:space="0" w:color="auto"/>
              <w:right w:val="single" w:sz="4" w:space="0" w:color="auto"/>
            </w:tcBorders>
            <w:vAlign w:val="center"/>
            <w:hideMark/>
          </w:tcPr>
          <w:p w14:paraId="73DA1F8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76.70068  </w:t>
            </w:r>
          </w:p>
        </w:tc>
        <w:tc>
          <w:tcPr>
            <w:tcW w:w="436" w:type="pct"/>
            <w:tcBorders>
              <w:top w:val="nil"/>
              <w:left w:val="nil"/>
              <w:bottom w:val="nil"/>
              <w:right w:val="single" w:sz="4" w:space="0" w:color="auto"/>
            </w:tcBorders>
            <w:vAlign w:val="center"/>
            <w:hideMark/>
          </w:tcPr>
          <w:p w14:paraId="11F7FBB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810C676"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00381A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30</w:t>
            </w:r>
          </w:p>
        </w:tc>
        <w:tc>
          <w:tcPr>
            <w:tcW w:w="2108" w:type="pct"/>
            <w:tcBorders>
              <w:top w:val="nil"/>
              <w:left w:val="nil"/>
              <w:bottom w:val="single" w:sz="4" w:space="0" w:color="auto"/>
              <w:right w:val="single" w:sz="4" w:space="0" w:color="auto"/>
            </w:tcBorders>
            <w:vAlign w:val="center"/>
            <w:hideMark/>
          </w:tcPr>
          <w:p w14:paraId="5192938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Материалы</w:t>
            </w:r>
          </w:p>
        </w:tc>
        <w:tc>
          <w:tcPr>
            <w:tcW w:w="433" w:type="pct"/>
            <w:tcBorders>
              <w:top w:val="nil"/>
              <w:left w:val="nil"/>
              <w:bottom w:val="single" w:sz="4" w:space="0" w:color="auto"/>
              <w:right w:val="single" w:sz="4" w:space="0" w:color="auto"/>
            </w:tcBorders>
            <w:vAlign w:val="center"/>
            <w:hideMark/>
          </w:tcPr>
          <w:p w14:paraId="7F3184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29B989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DDEAC4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28419A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50D7F64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BEBCFB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69A523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950EE68"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անկյունակ</w:t>
            </w:r>
            <w:r w:rsidRPr="002D2274">
              <w:rPr>
                <w:rFonts w:ascii="Arial LatArm" w:hAnsi="Arial LatArm" w:cs="Calibri"/>
                <w:sz w:val="18"/>
                <w:szCs w:val="18"/>
                <w:lang w:val="ru-RU"/>
              </w:rPr>
              <w:t xml:space="preserve">  40х40х3  Металлический уголок 40х40х3    (</w:t>
            </w:r>
            <w:r w:rsidRPr="004A4F7B">
              <w:rPr>
                <w:rFonts w:ascii="Arial LatArm" w:hAnsi="Arial LatArm" w:cs="Calibri"/>
                <w:sz w:val="18"/>
                <w:szCs w:val="18"/>
              </w:rPr>
              <w:t>L</w:t>
            </w:r>
            <w:r w:rsidRPr="002D2274">
              <w:rPr>
                <w:rFonts w:ascii="Arial LatArm" w:hAnsi="Arial LatArm" w:cs="Calibri"/>
                <w:sz w:val="18"/>
                <w:szCs w:val="18"/>
                <w:lang w:val="ru-RU"/>
              </w:rPr>
              <w:t>=1.9м  для одного корта 2 шт)</w:t>
            </w:r>
          </w:p>
        </w:tc>
        <w:tc>
          <w:tcPr>
            <w:tcW w:w="433" w:type="pct"/>
            <w:tcBorders>
              <w:top w:val="nil"/>
              <w:left w:val="nil"/>
              <w:bottom w:val="single" w:sz="4" w:space="0" w:color="auto"/>
              <w:right w:val="single" w:sz="4" w:space="0" w:color="auto"/>
            </w:tcBorders>
            <w:vAlign w:val="center"/>
            <w:hideMark/>
          </w:tcPr>
          <w:p w14:paraId="60D6F1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0F162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7.6</w:t>
            </w:r>
          </w:p>
        </w:tc>
        <w:tc>
          <w:tcPr>
            <w:tcW w:w="1009" w:type="pct"/>
            <w:tcBorders>
              <w:top w:val="nil"/>
              <w:left w:val="nil"/>
              <w:bottom w:val="single" w:sz="4" w:space="0" w:color="auto"/>
              <w:right w:val="single" w:sz="4" w:space="0" w:color="auto"/>
            </w:tcBorders>
            <w:vAlign w:val="center"/>
            <w:hideMark/>
          </w:tcPr>
          <w:p w14:paraId="375856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0.96299  </w:t>
            </w:r>
          </w:p>
        </w:tc>
        <w:tc>
          <w:tcPr>
            <w:tcW w:w="529" w:type="pct"/>
            <w:tcBorders>
              <w:top w:val="nil"/>
              <w:left w:val="nil"/>
              <w:bottom w:val="single" w:sz="4" w:space="0" w:color="auto"/>
              <w:right w:val="single" w:sz="4" w:space="0" w:color="auto"/>
            </w:tcBorders>
            <w:vAlign w:val="center"/>
            <w:hideMark/>
          </w:tcPr>
          <w:p w14:paraId="53057F2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7.31872  </w:t>
            </w:r>
          </w:p>
        </w:tc>
        <w:tc>
          <w:tcPr>
            <w:tcW w:w="436" w:type="pct"/>
            <w:tcBorders>
              <w:top w:val="nil"/>
              <w:left w:val="nil"/>
              <w:bottom w:val="nil"/>
              <w:right w:val="single" w:sz="4" w:space="0" w:color="auto"/>
            </w:tcBorders>
            <w:vAlign w:val="center"/>
            <w:hideMark/>
          </w:tcPr>
          <w:p w14:paraId="14EB24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25E6C3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08BFCB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56AC787"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խողովակ</w:t>
            </w:r>
            <w:r w:rsidRPr="002D2274">
              <w:rPr>
                <w:rFonts w:ascii="Arial LatArm" w:hAnsi="Arial LatArm" w:cs="Calibri"/>
                <w:sz w:val="18"/>
                <w:szCs w:val="18"/>
                <w:lang w:val="ru-RU"/>
              </w:rPr>
              <w:t xml:space="preserve">  40х40х3    Металлическая труба 40х40х3  (для одного корта)</w:t>
            </w:r>
          </w:p>
        </w:tc>
        <w:tc>
          <w:tcPr>
            <w:tcW w:w="433" w:type="pct"/>
            <w:tcBorders>
              <w:top w:val="nil"/>
              <w:left w:val="nil"/>
              <w:bottom w:val="single" w:sz="4" w:space="0" w:color="auto"/>
              <w:right w:val="single" w:sz="4" w:space="0" w:color="auto"/>
            </w:tcBorders>
            <w:vAlign w:val="center"/>
            <w:hideMark/>
          </w:tcPr>
          <w:p w14:paraId="7C7578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418CA90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34.2</w:t>
            </w:r>
          </w:p>
        </w:tc>
        <w:tc>
          <w:tcPr>
            <w:tcW w:w="1009" w:type="pct"/>
            <w:tcBorders>
              <w:top w:val="nil"/>
              <w:left w:val="nil"/>
              <w:bottom w:val="single" w:sz="4" w:space="0" w:color="auto"/>
              <w:right w:val="single" w:sz="4" w:space="0" w:color="auto"/>
            </w:tcBorders>
            <w:vAlign w:val="center"/>
            <w:hideMark/>
          </w:tcPr>
          <w:p w14:paraId="4C3C4A1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1.75089  </w:t>
            </w:r>
          </w:p>
        </w:tc>
        <w:tc>
          <w:tcPr>
            <w:tcW w:w="529" w:type="pct"/>
            <w:tcBorders>
              <w:top w:val="nil"/>
              <w:left w:val="nil"/>
              <w:bottom w:val="single" w:sz="4" w:space="0" w:color="auto"/>
              <w:right w:val="single" w:sz="4" w:space="0" w:color="auto"/>
            </w:tcBorders>
            <w:vAlign w:val="center"/>
            <w:hideMark/>
          </w:tcPr>
          <w:p w14:paraId="3FF2BC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59.88044  </w:t>
            </w:r>
          </w:p>
        </w:tc>
        <w:tc>
          <w:tcPr>
            <w:tcW w:w="436" w:type="pct"/>
            <w:tcBorders>
              <w:top w:val="nil"/>
              <w:left w:val="nil"/>
              <w:bottom w:val="nil"/>
              <w:right w:val="single" w:sz="4" w:space="0" w:color="auto"/>
            </w:tcBorders>
            <w:vAlign w:val="center"/>
            <w:hideMark/>
          </w:tcPr>
          <w:p w14:paraId="5E31AA4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E3D930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B6A4E9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8553A0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*Դռների փեղկեր (մետաղական ցանց) Створки (металлическая сетка) </w:t>
            </w:r>
          </w:p>
        </w:tc>
        <w:tc>
          <w:tcPr>
            <w:tcW w:w="433" w:type="pct"/>
            <w:tcBorders>
              <w:top w:val="nil"/>
              <w:left w:val="nil"/>
              <w:bottom w:val="single" w:sz="4" w:space="0" w:color="auto"/>
              <w:right w:val="single" w:sz="4" w:space="0" w:color="auto"/>
            </w:tcBorders>
            <w:vAlign w:val="center"/>
            <w:hideMark/>
          </w:tcPr>
          <w:p w14:paraId="289F726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07F5008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10.8</w:t>
            </w:r>
          </w:p>
        </w:tc>
        <w:tc>
          <w:tcPr>
            <w:tcW w:w="1009" w:type="pct"/>
            <w:tcBorders>
              <w:top w:val="nil"/>
              <w:left w:val="nil"/>
              <w:bottom w:val="single" w:sz="4" w:space="0" w:color="auto"/>
              <w:right w:val="single" w:sz="4" w:space="0" w:color="auto"/>
            </w:tcBorders>
            <w:vAlign w:val="center"/>
            <w:hideMark/>
          </w:tcPr>
          <w:p w14:paraId="5D21575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0.83167  </w:t>
            </w:r>
          </w:p>
        </w:tc>
        <w:tc>
          <w:tcPr>
            <w:tcW w:w="529" w:type="pct"/>
            <w:tcBorders>
              <w:top w:val="nil"/>
              <w:left w:val="nil"/>
              <w:bottom w:val="single" w:sz="4" w:space="0" w:color="auto"/>
              <w:right w:val="single" w:sz="4" w:space="0" w:color="auto"/>
            </w:tcBorders>
            <w:vAlign w:val="center"/>
            <w:hideMark/>
          </w:tcPr>
          <w:p w14:paraId="631F7A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8.98204  </w:t>
            </w:r>
          </w:p>
        </w:tc>
        <w:tc>
          <w:tcPr>
            <w:tcW w:w="436" w:type="pct"/>
            <w:tcBorders>
              <w:top w:val="nil"/>
              <w:left w:val="nil"/>
              <w:bottom w:val="nil"/>
              <w:right w:val="single" w:sz="4" w:space="0" w:color="auto"/>
            </w:tcBorders>
            <w:vAlign w:val="center"/>
            <w:hideMark/>
          </w:tcPr>
          <w:p w14:paraId="49BD4C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229197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B3DD5A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E3A0903"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Ներդիր</w:t>
            </w:r>
            <w:r w:rsidRPr="002D2274">
              <w:rPr>
                <w:rFonts w:ascii="Arial LatArm" w:hAnsi="Arial LatArm" w:cs="Calibri"/>
                <w:sz w:val="18"/>
                <w:szCs w:val="18"/>
                <w:lang w:val="ru-RU"/>
              </w:rPr>
              <w:t xml:space="preserve"> </w:t>
            </w:r>
            <w:r w:rsidRPr="004A4F7B">
              <w:rPr>
                <w:rFonts w:ascii="Arial LatArm" w:hAnsi="Arial LatArm" w:cs="Calibri"/>
                <w:sz w:val="18"/>
                <w:szCs w:val="18"/>
              </w:rPr>
              <w:t>դետալ</w:t>
            </w:r>
            <w:r w:rsidRPr="002D2274">
              <w:rPr>
                <w:rFonts w:ascii="Arial LatArm" w:hAnsi="Arial LatArm" w:cs="Calibri"/>
                <w:sz w:val="18"/>
                <w:szCs w:val="18"/>
                <w:lang w:val="ru-RU"/>
              </w:rPr>
              <w:t xml:space="preserve"> 120х120х7</w:t>
            </w:r>
            <w:r w:rsidRPr="004A4F7B">
              <w:rPr>
                <w:rFonts w:ascii="Arial LatArm" w:hAnsi="Arial LatArm" w:cs="Calibri"/>
                <w:sz w:val="18"/>
                <w:szCs w:val="18"/>
              </w:rPr>
              <w:t>մմ</w:t>
            </w:r>
            <w:r w:rsidRPr="002D2274">
              <w:rPr>
                <w:rFonts w:ascii="Arial LatArm" w:hAnsi="Arial LatArm" w:cs="Calibri"/>
                <w:sz w:val="18"/>
                <w:szCs w:val="18"/>
                <w:lang w:val="ru-RU"/>
              </w:rPr>
              <w:t xml:space="preserve">    Закладная деталь120х120х7мм </w:t>
            </w:r>
          </w:p>
        </w:tc>
        <w:tc>
          <w:tcPr>
            <w:tcW w:w="433" w:type="pct"/>
            <w:tcBorders>
              <w:top w:val="nil"/>
              <w:left w:val="nil"/>
              <w:bottom w:val="single" w:sz="4" w:space="0" w:color="auto"/>
              <w:right w:val="single" w:sz="4" w:space="0" w:color="auto"/>
            </w:tcBorders>
            <w:vAlign w:val="center"/>
            <w:hideMark/>
          </w:tcPr>
          <w:p w14:paraId="03788B6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428914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0.22</w:t>
            </w:r>
          </w:p>
        </w:tc>
        <w:tc>
          <w:tcPr>
            <w:tcW w:w="1009" w:type="pct"/>
            <w:tcBorders>
              <w:top w:val="nil"/>
              <w:left w:val="nil"/>
              <w:bottom w:val="single" w:sz="4" w:space="0" w:color="auto"/>
              <w:right w:val="single" w:sz="4" w:space="0" w:color="auto"/>
            </w:tcBorders>
            <w:vAlign w:val="center"/>
            <w:hideMark/>
          </w:tcPr>
          <w:p w14:paraId="1FDFDA4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0.70036  </w:t>
            </w:r>
          </w:p>
        </w:tc>
        <w:tc>
          <w:tcPr>
            <w:tcW w:w="529" w:type="pct"/>
            <w:tcBorders>
              <w:top w:val="nil"/>
              <w:left w:val="nil"/>
              <w:bottom w:val="single" w:sz="4" w:space="0" w:color="auto"/>
              <w:right w:val="single" w:sz="4" w:space="0" w:color="auto"/>
            </w:tcBorders>
            <w:vAlign w:val="center"/>
            <w:hideMark/>
          </w:tcPr>
          <w:p w14:paraId="69C4C39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0.15408  </w:t>
            </w:r>
          </w:p>
        </w:tc>
        <w:tc>
          <w:tcPr>
            <w:tcW w:w="436" w:type="pct"/>
            <w:tcBorders>
              <w:top w:val="nil"/>
              <w:left w:val="nil"/>
              <w:bottom w:val="nil"/>
              <w:right w:val="single" w:sz="4" w:space="0" w:color="auto"/>
            </w:tcBorders>
            <w:vAlign w:val="center"/>
            <w:hideMark/>
          </w:tcPr>
          <w:p w14:paraId="3C9102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D5ABCB7"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DC35B0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A88D39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*Ծխնի  Петля</w:t>
            </w:r>
          </w:p>
        </w:tc>
        <w:tc>
          <w:tcPr>
            <w:tcW w:w="433" w:type="pct"/>
            <w:tcBorders>
              <w:top w:val="nil"/>
              <w:left w:val="nil"/>
              <w:bottom w:val="single" w:sz="4" w:space="0" w:color="auto"/>
              <w:right w:val="single" w:sz="4" w:space="0" w:color="auto"/>
            </w:tcBorders>
            <w:vAlign w:val="center"/>
            <w:hideMark/>
          </w:tcPr>
          <w:p w14:paraId="1E2B42B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7CAA688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w:t>
            </w:r>
          </w:p>
        </w:tc>
        <w:tc>
          <w:tcPr>
            <w:tcW w:w="1009" w:type="pct"/>
            <w:tcBorders>
              <w:top w:val="nil"/>
              <w:left w:val="nil"/>
              <w:bottom w:val="single" w:sz="4" w:space="0" w:color="auto"/>
              <w:right w:val="single" w:sz="4" w:space="0" w:color="auto"/>
            </w:tcBorders>
            <w:vAlign w:val="center"/>
            <w:hideMark/>
          </w:tcPr>
          <w:p w14:paraId="3078CFE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529" w:type="pct"/>
            <w:tcBorders>
              <w:top w:val="nil"/>
              <w:left w:val="nil"/>
              <w:bottom w:val="single" w:sz="4" w:space="0" w:color="auto"/>
              <w:right w:val="single" w:sz="4" w:space="0" w:color="auto"/>
            </w:tcBorders>
            <w:vAlign w:val="center"/>
            <w:hideMark/>
          </w:tcPr>
          <w:p w14:paraId="25CD524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35.01780  </w:t>
            </w:r>
          </w:p>
        </w:tc>
        <w:tc>
          <w:tcPr>
            <w:tcW w:w="436" w:type="pct"/>
            <w:tcBorders>
              <w:top w:val="nil"/>
              <w:left w:val="nil"/>
              <w:bottom w:val="nil"/>
              <w:right w:val="single" w:sz="4" w:space="0" w:color="auto"/>
            </w:tcBorders>
            <w:vAlign w:val="center"/>
            <w:hideMark/>
          </w:tcPr>
          <w:p w14:paraId="50DB04F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958E42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D06A6C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338E22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*Փական    Замок</w:t>
            </w:r>
          </w:p>
        </w:tc>
        <w:tc>
          <w:tcPr>
            <w:tcW w:w="433" w:type="pct"/>
            <w:tcBorders>
              <w:top w:val="nil"/>
              <w:left w:val="nil"/>
              <w:bottom w:val="single" w:sz="4" w:space="0" w:color="auto"/>
              <w:right w:val="single" w:sz="4" w:space="0" w:color="auto"/>
            </w:tcBorders>
            <w:vAlign w:val="center"/>
            <w:hideMark/>
          </w:tcPr>
          <w:p w14:paraId="5848E5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7F95AE8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2C566D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7.29537  </w:t>
            </w:r>
          </w:p>
        </w:tc>
        <w:tc>
          <w:tcPr>
            <w:tcW w:w="529" w:type="pct"/>
            <w:tcBorders>
              <w:top w:val="nil"/>
              <w:left w:val="nil"/>
              <w:bottom w:val="single" w:sz="4" w:space="0" w:color="auto"/>
              <w:right w:val="single" w:sz="4" w:space="0" w:color="auto"/>
            </w:tcBorders>
            <w:vAlign w:val="center"/>
            <w:hideMark/>
          </w:tcPr>
          <w:p w14:paraId="0AAEFC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29.18148  </w:t>
            </w:r>
          </w:p>
        </w:tc>
        <w:tc>
          <w:tcPr>
            <w:tcW w:w="436" w:type="pct"/>
            <w:tcBorders>
              <w:top w:val="nil"/>
              <w:left w:val="nil"/>
              <w:bottom w:val="nil"/>
              <w:right w:val="single" w:sz="4" w:space="0" w:color="auto"/>
            </w:tcBorders>
            <w:vAlign w:val="center"/>
            <w:hideMark/>
          </w:tcPr>
          <w:p w14:paraId="7614DC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A4F024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23508E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31</w:t>
            </w:r>
          </w:p>
        </w:tc>
        <w:tc>
          <w:tcPr>
            <w:tcW w:w="2108" w:type="pct"/>
            <w:tcBorders>
              <w:top w:val="nil"/>
              <w:left w:val="nil"/>
              <w:bottom w:val="single" w:sz="4" w:space="0" w:color="auto"/>
              <w:right w:val="single" w:sz="4" w:space="0" w:color="auto"/>
            </w:tcBorders>
            <w:vAlign w:val="center"/>
            <w:hideMark/>
          </w:tcPr>
          <w:p w14:paraId="47A2645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Մետաղական դռնակի ներկում  2 անգամ   Окраска калитки  2 раза </w:t>
            </w:r>
          </w:p>
        </w:tc>
        <w:tc>
          <w:tcPr>
            <w:tcW w:w="433" w:type="pct"/>
            <w:tcBorders>
              <w:top w:val="nil"/>
              <w:left w:val="nil"/>
              <w:bottom w:val="single" w:sz="4" w:space="0" w:color="auto"/>
              <w:right w:val="single" w:sz="4" w:space="0" w:color="auto"/>
            </w:tcBorders>
            <w:vAlign w:val="center"/>
            <w:hideMark/>
          </w:tcPr>
          <w:p w14:paraId="3BF1790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9BD4E0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0.129</w:t>
            </w:r>
          </w:p>
        </w:tc>
        <w:tc>
          <w:tcPr>
            <w:tcW w:w="1009" w:type="pct"/>
            <w:tcBorders>
              <w:top w:val="nil"/>
              <w:left w:val="nil"/>
              <w:bottom w:val="single" w:sz="4" w:space="0" w:color="auto"/>
              <w:right w:val="single" w:sz="4" w:space="0" w:color="auto"/>
            </w:tcBorders>
            <w:vAlign w:val="center"/>
            <w:hideMark/>
          </w:tcPr>
          <w:p w14:paraId="2E670A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4207038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6.26648  </w:t>
            </w:r>
          </w:p>
        </w:tc>
        <w:tc>
          <w:tcPr>
            <w:tcW w:w="436" w:type="pct"/>
            <w:tcBorders>
              <w:top w:val="nil"/>
              <w:left w:val="nil"/>
              <w:bottom w:val="nil"/>
              <w:right w:val="single" w:sz="4" w:space="0" w:color="auto"/>
            </w:tcBorders>
            <w:vAlign w:val="center"/>
            <w:hideMark/>
          </w:tcPr>
          <w:p w14:paraId="221F6AC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A37C3A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416E59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32</w:t>
            </w:r>
          </w:p>
        </w:tc>
        <w:tc>
          <w:tcPr>
            <w:tcW w:w="2108" w:type="pct"/>
            <w:tcBorders>
              <w:top w:val="nil"/>
              <w:left w:val="nil"/>
              <w:bottom w:val="single" w:sz="4" w:space="0" w:color="auto"/>
              <w:right w:val="single" w:sz="4" w:space="0" w:color="auto"/>
            </w:tcBorders>
            <w:vAlign w:val="center"/>
            <w:hideMark/>
          </w:tcPr>
          <w:p w14:paraId="6D728122"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xml:space="preserve">Մետաղական ցանկապատ լայնական հատվածի համար    Металлическая ограда по ширине </w:t>
            </w:r>
          </w:p>
        </w:tc>
        <w:tc>
          <w:tcPr>
            <w:tcW w:w="433" w:type="pct"/>
            <w:tcBorders>
              <w:top w:val="nil"/>
              <w:left w:val="nil"/>
              <w:bottom w:val="single" w:sz="4" w:space="0" w:color="auto"/>
              <w:right w:val="single" w:sz="4" w:space="0" w:color="auto"/>
            </w:tcBorders>
            <w:vAlign w:val="center"/>
            <w:hideMark/>
          </w:tcPr>
          <w:p w14:paraId="5CD0E6C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5532D3E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19F772A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4F6133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2F4BCE5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9B290C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8590A8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33</w:t>
            </w:r>
          </w:p>
        </w:tc>
        <w:tc>
          <w:tcPr>
            <w:tcW w:w="2108" w:type="pct"/>
            <w:tcBorders>
              <w:top w:val="nil"/>
              <w:left w:val="nil"/>
              <w:bottom w:val="single" w:sz="4" w:space="0" w:color="auto"/>
              <w:right w:val="single" w:sz="4" w:space="0" w:color="auto"/>
            </w:tcBorders>
            <w:vAlign w:val="center"/>
            <w:hideMark/>
          </w:tcPr>
          <w:p w14:paraId="2AF4928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4կարգ գրունտներում   Разработка грунта вручную</w:t>
            </w:r>
          </w:p>
        </w:tc>
        <w:tc>
          <w:tcPr>
            <w:tcW w:w="433" w:type="pct"/>
            <w:tcBorders>
              <w:top w:val="nil"/>
              <w:left w:val="nil"/>
              <w:bottom w:val="single" w:sz="4" w:space="0" w:color="auto"/>
              <w:right w:val="single" w:sz="4" w:space="0" w:color="auto"/>
            </w:tcBorders>
            <w:vAlign w:val="center"/>
            <w:hideMark/>
          </w:tcPr>
          <w:p w14:paraId="03A5866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021FC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w:t>
            </w:r>
          </w:p>
        </w:tc>
        <w:tc>
          <w:tcPr>
            <w:tcW w:w="1009" w:type="pct"/>
            <w:tcBorders>
              <w:top w:val="nil"/>
              <w:left w:val="nil"/>
              <w:bottom w:val="single" w:sz="4" w:space="0" w:color="auto"/>
              <w:right w:val="single" w:sz="4" w:space="0" w:color="auto"/>
            </w:tcBorders>
            <w:vAlign w:val="center"/>
            <w:hideMark/>
          </w:tcPr>
          <w:p w14:paraId="32F1E6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6.09244  </w:t>
            </w:r>
          </w:p>
        </w:tc>
        <w:tc>
          <w:tcPr>
            <w:tcW w:w="529" w:type="pct"/>
            <w:tcBorders>
              <w:top w:val="nil"/>
              <w:left w:val="nil"/>
              <w:bottom w:val="single" w:sz="4" w:space="0" w:color="auto"/>
              <w:right w:val="single" w:sz="4" w:space="0" w:color="auto"/>
            </w:tcBorders>
            <w:vAlign w:val="center"/>
            <w:hideMark/>
          </w:tcPr>
          <w:p w14:paraId="0530D9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158.40344  </w:t>
            </w:r>
          </w:p>
        </w:tc>
        <w:tc>
          <w:tcPr>
            <w:tcW w:w="436" w:type="pct"/>
            <w:tcBorders>
              <w:top w:val="nil"/>
              <w:left w:val="nil"/>
              <w:bottom w:val="nil"/>
              <w:right w:val="single" w:sz="4" w:space="0" w:color="auto"/>
            </w:tcBorders>
            <w:vAlign w:val="center"/>
            <w:hideMark/>
          </w:tcPr>
          <w:p w14:paraId="3E107DB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238DF0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2699D0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34</w:t>
            </w:r>
          </w:p>
        </w:tc>
        <w:tc>
          <w:tcPr>
            <w:tcW w:w="2108" w:type="pct"/>
            <w:tcBorders>
              <w:top w:val="nil"/>
              <w:left w:val="nil"/>
              <w:bottom w:val="single" w:sz="4" w:space="0" w:color="auto"/>
              <w:right w:val="single" w:sz="4" w:space="0" w:color="auto"/>
            </w:tcBorders>
            <w:vAlign w:val="center"/>
            <w:hideMark/>
          </w:tcPr>
          <w:p w14:paraId="58B9005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w:t>
            </w:r>
          </w:p>
        </w:tc>
        <w:tc>
          <w:tcPr>
            <w:tcW w:w="433" w:type="pct"/>
            <w:tcBorders>
              <w:top w:val="nil"/>
              <w:left w:val="nil"/>
              <w:bottom w:val="single" w:sz="4" w:space="0" w:color="auto"/>
              <w:right w:val="single" w:sz="4" w:space="0" w:color="auto"/>
            </w:tcBorders>
            <w:vAlign w:val="center"/>
            <w:hideMark/>
          </w:tcPr>
          <w:p w14:paraId="4C4FB0E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8423B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25.66</w:t>
            </w:r>
          </w:p>
        </w:tc>
        <w:tc>
          <w:tcPr>
            <w:tcW w:w="1009" w:type="pct"/>
            <w:tcBorders>
              <w:top w:val="nil"/>
              <w:left w:val="nil"/>
              <w:bottom w:val="single" w:sz="4" w:space="0" w:color="auto"/>
              <w:right w:val="single" w:sz="4" w:space="0" w:color="auto"/>
            </w:tcBorders>
            <w:vAlign w:val="center"/>
            <w:hideMark/>
          </w:tcPr>
          <w:p w14:paraId="0FF07B9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17C1C8D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18.29558  </w:t>
            </w:r>
          </w:p>
        </w:tc>
        <w:tc>
          <w:tcPr>
            <w:tcW w:w="436" w:type="pct"/>
            <w:tcBorders>
              <w:top w:val="nil"/>
              <w:left w:val="nil"/>
              <w:bottom w:val="nil"/>
              <w:right w:val="single" w:sz="4" w:space="0" w:color="auto"/>
            </w:tcBorders>
            <w:vAlign w:val="center"/>
            <w:hideMark/>
          </w:tcPr>
          <w:p w14:paraId="0041AA8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4D98B9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AD005E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35</w:t>
            </w:r>
          </w:p>
        </w:tc>
        <w:tc>
          <w:tcPr>
            <w:tcW w:w="2108" w:type="pct"/>
            <w:tcBorders>
              <w:top w:val="nil"/>
              <w:left w:val="nil"/>
              <w:bottom w:val="single" w:sz="4" w:space="0" w:color="auto"/>
              <w:right w:val="single" w:sz="4" w:space="0" w:color="auto"/>
            </w:tcBorders>
            <w:vAlign w:val="center"/>
            <w:hideMark/>
          </w:tcPr>
          <w:p w14:paraId="697F3D5E" w14:textId="77777777" w:rsidR="007D1669" w:rsidRPr="002D2274"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2D2274">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2D2274">
              <w:rPr>
                <w:rFonts w:ascii="Arial LatArm" w:hAnsi="Arial LatArm" w:cs="Calibri"/>
                <w:sz w:val="18"/>
                <w:szCs w:val="18"/>
                <w:lang w:val="ru-RU"/>
              </w:rPr>
              <w:t xml:space="preserve"> </w:t>
            </w:r>
            <w:r w:rsidRPr="004A4F7B">
              <w:rPr>
                <w:rFonts w:ascii="Arial LatArm" w:hAnsi="Arial LatArm" w:cs="Calibri"/>
                <w:sz w:val="18"/>
                <w:szCs w:val="18"/>
              </w:rPr>
              <w:t>մինչև</w:t>
            </w:r>
            <w:r w:rsidRPr="002D2274">
              <w:rPr>
                <w:rFonts w:ascii="Arial LatArm" w:hAnsi="Arial LatArm" w:cs="Calibri"/>
                <w:sz w:val="18"/>
                <w:szCs w:val="18"/>
                <w:lang w:val="ru-RU"/>
              </w:rPr>
              <w:t xml:space="preserve"> 13</w:t>
            </w:r>
            <w:r w:rsidRPr="004A4F7B">
              <w:rPr>
                <w:rFonts w:ascii="Arial LatArm" w:hAnsi="Arial LatArm" w:cs="Calibri"/>
                <w:sz w:val="18"/>
                <w:szCs w:val="18"/>
              </w:rPr>
              <w:t>կմ</w:t>
            </w:r>
            <w:r w:rsidRPr="002D2274">
              <w:rPr>
                <w:rFonts w:ascii="Arial LatArm" w:hAnsi="Arial LatArm" w:cs="Calibri"/>
                <w:sz w:val="18"/>
                <w:szCs w:val="18"/>
                <w:lang w:val="ru-RU"/>
              </w:rPr>
              <w:t xml:space="preserve">  Перевозка грунта на расстояние 13 км  13.16*1.95)</w:t>
            </w:r>
          </w:p>
        </w:tc>
        <w:tc>
          <w:tcPr>
            <w:tcW w:w="433" w:type="pct"/>
            <w:tcBorders>
              <w:top w:val="nil"/>
              <w:left w:val="nil"/>
              <w:bottom w:val="single" w:sz="4" w:space="0" w:color="auto"/>
              <w:right w:val="single" w:sz="4" w:space="0" w:color="auto"/>
            </w:tcBorders>
            <w:vAlign w:val="center"/>
            <w:hideMark/>
          </w:tcPr>
          <w:p w14:paraId="51621FC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C6B07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25.66</w:t>
            </w:r>
          </w:p>
        </w:tc>
        <w:tc>
          <w:tcPr>
            <w:tcW w:w="1009" w:type="pct"/>
            <w:tcBorders>
              <w:top w:val="nil"/>
              <w:left w:val="nil"/>
              <w:bottom w:val="single" w:sz="4" w:space="0" w:color="auto"/>
              <w:right w:val="single" w:sz="4" w:space="0" w:color="auto"/>
            </w:tcBorders>
            <w:vAlign w:val="center"/>
            <w:hideMark/>
          </w:tcPr>
          <w:p w14:paraId="7117989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3144E2F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91.48483  </w:t>
            </w:r>
          </w:p>
        </w:tc>
        <w:tc>
          <w:tcPr>
            <w:tcW w:w="436" w:type="pct"/>
            <w:tcBorders>
              <w:top w:val="nil"/>
              <w:left w:val="nil"/>
              <w:bottom w:val="nil"/>
              <w:right w:val="single" w:sz="4" w:space="0" w:color="auto"/>
            </w:tcBorders>
            <w:vAlign w:val="center"/>
            <w:hideMark/>
          </w:tcPr>
          <w:p w14:paraId="3AC50E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2EBA16B"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8CCC0E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36</w:t>
            </w:r>
          </w:p>
        </w:tc>
        <w:tc>
          <w:tcPr>
            <w:tcW w:w="2108" w:type="pct"/>
            <w:tcBorders>
              <w:top w:val="nil"/>
              <w:left w:val="nil"/>
              <w:bottom w:val="single" w:sz="4" w:space="0" w:color="auto"/>
              <w:right w:val="single" w:sz="4" w:space="0" w:color="auto"/>
            </w:tcBorders>
            <w:vAlign w:val="center"/>
            <w:hideMark/>
          </w:tcPr>
          <w:p w14:paraId="0211155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Работа на отвале</w:t>
            </w:r>
          </w:p>
        </w:tc>
        <w:tc>
          <w:tcPr>
            <w:tcW w:w="433" w:type="pct"/>
            <w:tcBorders>
              <w:top w:val="nil"/>
              <w:left w:val="nil"/>
              <w:bottom w:val="single" w:sz="4" w:space="0" w:color="auto"/>
              <w:right w:val="single" w:sz="4" w:space="0" w:color="auto"/>
            </w:tcBorders>
            <w:vAlign w:val="center"/>
            <w:hideMark/>
          </w:tcPr>
          <w:p w14:paraId="646D7A8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701B2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w:t>
            </w:r>
          </w:p>
        </w:tc>
        <w:tc>
          <w:tcPr>
            <w:tcW w:w="1009" w:type="pct"/>
            <w:tcBorders>
              <w:top w:val="nil"/>
              <w:left w:val="nil"/>
              <w:bottom w:val="single" w:sz="4" w:space="0" w:color="auto"/>
              <w:right w:val="single" w:sz="4" w:space="0" w:color="auto"/>
            </w:tcBorders>
            <w:vAlign w:val="center"/>
            <w:hideMark/>
          </w:tcPr>
          <w:p w14:paraId="77252C5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6822340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0.70044  </w:t>
            </w:r>
          </w:p>
        </w:tc>
        <w:tc>
          <w:tcPr>
            <w:tcW w:w="436" w:type="pct"/>
            <w:tcBorders>
              <w:top w:val="nil"/>
              <w:left w:val="nil"/>
              <w:bottom w:val="nil"/>
              <w:right w:val="single" w:sz="4" w:space="0" w:color="auto"/>
            </w:tcBorders>
            <w:vAlign w:val="center"/>
            <w:hideMark/>
          </w:tcPr>
          <w:p w14:paraId="0332121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98CE47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49C42C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37</w:t>
            </w:r>
          </w:p>
        </w:tc>
        <w:tc>
          <w:tcPr>
            <w:tcW w:w="2108" w:type="pct"/>
            <w:tcBorders>
              <w:top w:val="nil"/>
              <w:left w:val="nil"/>
              <w:bottom w:val="single" w:sz="4" w:space="0" w:color="auto"/>
              <w:right w:val="single" w:sz="4" w:space="0" w:color="auto"/>
            </w:tcBorders>
            <w:vAlign w:val="center"/>
            <w:hideMark/>
          </w:tcPr>
          <w:p w14:paraId="49BB23B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խրամուղիների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2B55DF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186358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w:t>
            </w:r>
          </w:p>
        </w:tc>
        <w:tc>
          <w:tcPr>
            <w:tcW w:w="1009" w:type="pct"/>
            <w:tcBorders>
              <w:top w:val="nil"/>
              <w:left w:val="nil"/>
              <w:bottom w:val="single" w:sz="4" w:space="0" w:color="auto"/>
              <w:right w:val="single" w:sz="4" w:space="0" w:color="auto"/>
            </w:tcBorders>
            <w:vAlign w:val="center"/>
            <w:hideMark/>
          </w:tcPr>
          <w:p w14:paraId="36401E1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54CF9C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22.94396  </w:t>
            </w:r>
          </w:p>
        </w:tc>
        <w:tc>
          <w:tcPr>
            <w:tcW w:w="436" w:type="pct"/>
            <w:tcBorders>
              <w:top w:val="nil"/>
              <w:left w:val="nil"/>
              <w:bottom w:val="nil"/>
              <w:right w:val="single" w:sz="4" w:space="0" w:color="auto"/>
            </w:tcBorders>
            <w:vAlign w:val="center"/>
            <w:hideMark/>
          </w:tcPr>
          <w:p w14:paraId="3BC2C1A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3F9B2FF"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D24675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38</w:t>
            </w:r>
          </w:p>
        </w:tc>
        <w:tc>
          <w:tcPr>
            <w:tcW w:w="2108" w:type="pct"/>
            <w:tcBorders>
              <w:top w:val="nil"/>
              <w:left w:val="nil"/>
              <w:bottom w:val="single" w:sz="4" w:space="0" w:color="auto"/>
              <w:right w:val="single" w:sz="4" w:space="0" w:color="auto"/>
            </w:tcBorders>
            <w:vAlign w:val="center"/>
            <w:hideMark/>
          </w:tcPr>
          <w:p w14:paraId="289C64F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և հարթեցնող շերտերի իրականացնում բազալտե խճից   Устройство  подстилающего слоя из щебня</w:t>
            </w:r>
          </w:p>
        </w:tc>
        <w:tc>
          <w:tcPr>
            <w:tcW w:w="433" w:type="pct"/>
            <w:tcBorders>
              <w:top w:val="nil"/>
              <w:left w:val="nil"/>
              <w:bottom w:val="single" w:sz="4" w:space="0" w:color="auto"/>
              <w:right w:val="single" w:sz="4" w:space="0" w:color="auto"/>
            </w:tcBorders>
            <w:vAlign w:val="center"/>
            <w:hideMark/>
          </w:tcPr>
          <w:p w14:paraId="12DA502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C414AF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3.8</w:t>
            </w:r>
          </w:p>
        </w:tc>
        <w:tc>
          <w:tcPr>
            <w:tcW w:w="1009" w:type="pct"/>
            <w:tcBorders>
              <w:top w:val="nil"/>
              <w:left w:val="nil"/>
              <w:bottom w:val="single" w:sz="4" w:space="0" w:color="auto"/>
              <w:right w:val="single" w:sz="4" w:space="0" w:color="auto"/>
            </w:tcBorders>
            <w:vAlign w:val="center"/>
            <w:hideMark/>
          </w:tcPr>
          <w:p w14:paraId="4FE505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10.72829  </w:t>
            </w:r>
          </w:p>
        </w:tc>
        <w:tc>
          <w:tcPr>
            <w:tcW w:w="529" w:type="pct"/>
            <w:tcBorders>
              <w:top w:val="nil"/>
              <w:left w:val="nil"/>
              <w:bottom w:val="single" w:sz="4" w:space="0" w:color="auto"/>
              <w:right w:val="single" w:sz="4" w:space="0" w:color="auto"/>
            </w:tcBorders>
            <w:vAlign w:val="center"/>
            <w:hideMark/>
          </w:tcPr>
          <w:p w14:paraId="2020162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40.76750  </w:t>
            </w:r>
          </w:p>
        </w:tc>
        <w:tc>
          <w:tcPr>
            <w:tcW w:w="436" w:type="pct"/>
            <w:tcBorders>
              <w:top w:val="nil"/>
              <w:left w:val="nil"/>
              <w:bottom w:val="nil"/>
              <w:right w:val="single" w:sz="4" w:space="0" w:color="auto"/>
            </w:tcBorders>
            <w:vAlign w:val="center"/>
            <w:hideMark/>
          </w:tcPr>
          <w:p w14:paraId="09FFC37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3BD9956"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D54BE8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39</w:t>
            </w:r>
          </w:p>
        </w:tc>
        <w:tc>
          <w:tcPr>
            <w:tcW w:w="2108" w:type="pct"/>
            <w:tcBorders>
              <w:top w:val="nil"/>
              <w:left w:val="nil"/>
              <w:bottom w:val="single" w:sz="4" w:space="0" w:color="auto"/>
              <w:right w:val="single" w:sz="4" w:space="0" w:color="auto"/>
            </w:tcBorders>
            <w:vAlign w:val="center"/>
            <w:hideMark/>
          </w:tcPr>
          <w:p w14:paraId="071DE50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Երկաթբետոնե ժապավենային հիմքերի իրականացում   B15 (М-200)  դասի բետոնով    Устройство ж/б ленточного фундамента из бетона  B15 (М-200) </w:t>
            </w:r>
          </w:p>
        </w:tc>
        <w:tc>
          <w:tcPr>
            <w:tcW w:w="433" w:type="pct"/>
            <w:tcBorders>
              <w:top w:val="nil"/>
              <w:left w:val="nil"/>
              <w:bottom w:val="single" w:sz="4" w:space="0" w:color="auto"/>
              <w:right w:val="single" w:sz="4" w:space="0" w:color="auto"/>
            </w:tcBorders>
            <w:vAlign w:val="center"/>
            <w:hideMark/>
          </w:tcPr>
          <w:p w14:paraId="20E75EC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72B1A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9.36</w:t>
            </w:r>
          </w:p>
        </w:tc>
        <w:tc>
          <w:tcPr>
            <w:tcW w:w="1009" w:type="pct"/>
            <w:tcBorders>
              <w:top w:val="nil"/>
              <w:left w:val="nil"/>
              <w:bottom w:val="single" w:sz="4" w:space="0" w:color="auto"/>
              <w:right w:val="single" w:sz="4" w:space="0" w:color="auto"/>
            </w:tcBorders>
            <w:vAlign w:val="center"/>
            <w:hideMark/>
          </w:tcPr>
          <w:p w14:paraId="7BB5103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60.77068  </w:t>
            </w:r>
          </w:p>
        </w:tc>
        <w:tc>
          <w:tcPr>
            <w:tcW w:w="529" w:type="pct"/>
            <w:tcBorders>
              <w:top w:val="nil"/>
              <w:left w:val="nil"/>
              <w:bottom w:val="single" w:sz="4" w:space="0" w:color="auto"/>
              <w:right w:val="single" w:sz="4" w:space="0" w:color="auto"/>
            </w:tcBorders>
            <w:vAlign w:val="center"/>
            <w:hideMark/>
          </w:tcPr>
          <w:p w14:paraId="6C3C4CE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568.81356  </w:t>
            </w:r>
          </w:p>
        </w:tc>
        <w:tc>
          <w:tcPr>
            <w:tcW w:w="436" w:type="pct"/>
            <w:tcBorders>
              <w:top w:val="nil"/>
              <w:left w:val="nil"/>
              <w:bottom w:val="nil"/>
              <w:right w:val="single" w:sz="4" w:space="0" w:color="auto"/>
            </w:tcBorders>
            <w:vAlign w:val="center"/>
            <w:hideMark/>
          </w:tcPr>
          <w:p w14:paraId="605EE68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E2EF155"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BB0541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40</w:t>
            </w:r>
          </w:p>
        </w:tc>
        <w:tc>
          <w:tcPr>
            <w:tcW w:w="2108" w:type="pct"/>
            <w:tcBorders>
              <w:top w:val="nil"/>
              <w:left w:val="nil"/>
              <w:bottom w:val="single" w:sz="4" w:space="0" w:color="auto"/>
              <w:right w:val="single" w:sz="4" w:space="0" w:color="auto"/>
            </w:tcBorders>
            <w:vAlign w:val="center"/>
            <w:hideMark/>
          </w:tcPr>
          <w:p w14:paraId="06975DD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Ամրան  Арматура</w:t>
            </w:r>
          </w:p>
        </w:tc>
        <w:tc>
          <w:tcPr>
            <w:tcW w:w="433" w:type="pct"/>
            <w:tcBorders>
              <w:top w:val="nil"/>
              <w:left w:val="nil"/>
              <w:bottom w:val="single" w:sz="4" w:space="0" w:color="auto"/>
              <w:right w:val="single" w:sz="4" w:space="0" w:color="auto"/>
            </w:tcBorders>
            <w:vAlign w:val="center"/>
            <w:hideMark/>
          </w:tcPr>
          <w:p w14:paraId="77F6AB6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D1AB37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14647BE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6DF14CC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5D1BCA5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6D1D57E"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9ED0F6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6751E90"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Ամրան</w:t>
            </w:r>
            <w:r w:rsidRPr="002D2274">
              <w:rPr>
                <w:rFonts w:ascii="Arial LatArm" w:hAnsi="Arial LatArm" w:cs="Calibri"/>
                <w:sz w:val="18"/>
                <w:szCs w:val="18"/>
                <w:lang w:val="ru-RU"/>
              </w:rPr>
              <w:t xml:space="preserve"> А500С  </w:t>
            </w:r>
            <w:r w:rsidRPr="004A4F7B">
              <w:rPr>
                <w:rFonts w:ascii="Arial LatArm" w:hAnsi="Arial LatArm" w:cs="Calibri"/>
                <w:sz w:val="18"/>
                <w:szCs w:val="18"/>
              </w:rPr>
              <w:t>d</w:t>
            </w:r>
            <w:r w:rsidRPr="002D2274">
              <w:rPr>
                <w:rFonts w:ascii="Arial LatArm" w:hAnsi="Arial LatArm" w:cs="Calibri"/>
                <w:sz w:val="18"/>
                <w:szCs w:val="18"/>
                <w:lang w:val="ru-RU"/>
              </w:rPr>
              <w:t xml:space="preserve">-10   Арматура А500С  </w:t>
            </w:r>
            <w:r w:rsidRPr="004A4F7B">
              <w:rPr>
                <w:rFonts w:ascii="Arial LatArm" w:hAnsi="Arial LatArm" w:cs="Calibri"/>
                <w:sz w:val="18"/>
                <w:szCs w:val="18"/>
              </w:rPr>
              <w:t>d</w:t>
            </w:r>
            <w:r w:rsidRPr="002D2274">
              <w:rPr>
                <w:rFonts w:ascii="Arial LatArm" w:hAnsi="Arial LatArm" w:cs="Calibri"/>
                <w:sz w:val="18"/>
                <w:szCs w:val="18"/>
                <w:lang w:val="ru-RU"/>
              </w:rPr>
              <w:t xml:space="preserve">-10 </w:t>
            </w:r>
          </w:p>
        </w:tc>
        <w:tc>
          <w:tcPr>
            <w:tcW w:w="433" w:type="pct"/>
            <w:tcBorders>
              <w:top w:val="nil"/>
              <w:left w:val="nil"/>
              <w:bottom w:val="single" w:sz="4" w:space="0" w:color="auto"/>
              <w:right w:val="single" w:sz="4" w:space="0" w:color="auto"/>
            </w:tcBorders>
            <w:vAlign w:val="center"/>
            <w:hideMark/>
          </w:tcPr>
          <w:p w14:paraId="662257F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4E95C7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194.4</w:t>
            </w:r>
          </w:p>
        </w:tc>
        <w:tc>
          <w:tcPr>
            <w:tcW w:w="1009" w:type="pct"/>
            <w:tcBorders>
              <w:top w:val="nil"/>
              <w:left w:val="nil"/>
              <w:bottom w:val="single" w:sz="4" w:space="0" w:color="auto"/>
              <w:right w:val="single" w:sz="4" w:space="0" w:color="auto"/>
            </w:tcBorders>
            <w:vAlign w:val="center"/>
            <w:hideMark/>
          </w:tcPr>
          <w:p w14:paraId="630982E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0.43772  </w:t>
            </w:r>
          </w:p>
        </w:tc>
        <w:tc>
          <w:tcPr>
            <w:tcW w:w="529" w:type="pct"/>
            <w:tcBorders>
              <w:top w:val="nil"/>
              <w:left w:val="nil"/>
              <w:bottom w:val="single" w:sz="4" w:space="0" w:color="auto"/>
              <w:right w:val="single" w:sz="4" w:space="0" w:color="auto"/>
            </w:tcBorders>
            <w:vAlign w:val="center"/>
            <w:hideMark/>
          </w:tcPr>
          <w:p w14:paraId="7EF052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85.09277  </w:t>
            </w:r>
          </w:p>
        </w:tc>
        <w:tc>
          <w:tcPr>
            <w:tcW w:w="436" w:type="pct"/>
            <w:tcBorders>
              <w:top w:val="nil"/>
              <w:left w:val="nil"/>
              <w:bottom w:val="nil"/>
              <w:right w:val="single" w:sz="4" w:space="0" w:color="auto"/>
            </w:tcBorders>
            <w:vAlign w:val="center"/>
            <w:hideMark/>
          </w:tcPr>
          <w:p w14:paraId="64A19B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ABB4666"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AF7F7A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5E56476"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Ամրան</w:t>
            </w:r>
            <w:r w:rsidRPr="002D2274">
              <w:rPr>
                <w:rFonts w:ascii="Arial LatArm" w:hAnsi="Arial LatArm" w:cs="Calibri"/>
                <w:sz w:val="18"/>
                <w:szCs w:val="18"/>
                <w:lang w:val="ru-RU"/>
              </w:rPr>
              <w:t xml:space="preserve"> А240  </w:t>
            </w:r>
            <w:r w:rsidRPr="004A4F7B">
              <w:rPr>
                <w:rFonts w:ascii="Arial LatArm" w:hAnsi="Arial LatArm" w:cs="Calibri"/>
                <w:sz w:val="18"/>
                <w:szCs w:val="18"/>
              </w:rPr>
              <w:t>d</w:t>
            </w:r>
            <w:r w:rsidRPr="002D2274">
              <w:rPr>
                <w:rFonts w:ascii="Arial LatArm" w:hAnsi="Arial LatArm" w:cs="Calibri"/>
                <w:sz w:val="18"/>
                <w:szCs w:val="18"/>
                <w:lang w:val="ru-RU"/>
              </w:rPr>
              <w:t xml:space="preserve">-8  Арматура  А240  </w:t>
            </w:r>
            <w:r w:rsidRPr="004A4F7B">
              <w:rPr>
                <w:rFonts w:ascii="Arial LatArm" w:hAnsi="Arial LatArm" w:cs="Calibri"/>
                <w:sz w:val="18"/>
                <w:szCs w:val="18"/>
              </w:rPr>
              <w:t>d</w:t>
            </w:r>
            <w:r w:rsidRPr="002D2274">
              <w:rPr>
                <w:rFonts w:ascii="Arial LatArm" w:hAnsi="Arial LatArm" w:cs="Calibri"/>
                <w:sz w:val="18"/>
                <w:szCs w:val="18"/>
                <w:lang w:val="ru-RU"/>
              </w:rPr>
              <w:t xml:space="preserve">-8   </w:t>
            </w:r>
          </w:p>
        </w:tc>
        <w:tc>
          <w:tcPr>
            <w:tcW w:w="433" w:type="pct"/>
            <w:tcBorders>
              <w:top w:val="nil"/>
              <w:left w:val="nil"/>
              <w:bottom w:val="single" w:sz="4" w:space="0" w:color="auto"/>
              <w:right w:val="single" w:sz="4" w:space="0" w:color="auto"/>
            </w:tcBorders>
            <w:vAlign w:val="center"/>
            <w:hideMark/>
          </w:tcPr>
          <w:p w14:paraId="7C4C010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0AD0FEB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170.4</w:t>
            </w:r>
          </w:p>
        </w:tc>
        <w:tc>
          <w:tcPr>
            <w:tcW w:w="1009" w:type="pct"/>
            <w:tcBorders>
              <w:top w:val="nil"/>
              <w:left w:val="nil"/>
              <w:bottom w:val="single" w:sz="4" w:space="0" w:color="auto"/>
              <w:right w:val="single" w:sz="4" w:space="0" w:color="auto"/>
            </w:tcBorders>
            <w:vAlign w:val="center"/>
            <w:hideMark/>
          </w:tcPr>
          <w:p w14:paraId="0EC8150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2CDBC5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54.69840  </w:t>
            </w:r>
          </w:p>
        </w:tc>
        <w:tc>
          <w:tcPr>
            <w:tcW w:w="436" w:type="pct"/>
            <w:tcBorders>
              <w:top w:val="nil"/>
              <w:left w:val="nil"/>
              <w:bottom w:val="nil"/>
              <w:right w:val="single" w:sz="4" w:space="0" w:color="auto"/>
            </w:tcBorders>
            <w:vAlign w:val="center"/>
            <w:hideMark/>
          </w:tcPr>
          <w:p w14:paraId="062EC1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586CA01"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D88883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 </w:t>
            </w:r>
          </w:p>
        </w:tc>
        <w:tc>
          <w:tcPr>
            <w:tcW w:w="2108" w:type="pct"/>
            <w:tcBorders>
              <w:top w:val="nil"/>
              <w:left w:val="nil"/>
              <w:bottom w:val="single" w:sz="4" w:space="0" w:color="auto"/>
              <w:right w:val="single" w:sz="4" w:space="0" w:color="auto"/>
            </w:tcBorders>
            <w:vAlign w:val="center"/>
            <w:hideMark/>
          </w:tcPr>
          <w:p w14:paraId="49DE01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*Տափօղակ  Шайба</w:t>
            </w:r>
          </w:p>
        </w:tc>
        <w:tc>
          <w:tcPr>
            <w:tcW w:w="433" w:type="pct"/>
            <w:tcBorders>
              <w:top w:val="nil"/>
              <w:left w:val="nil"/>
              <w:bottom w:val="single" w:sz="4" w:space="0" w:color="auto"/>
              <w:right w:val="single" w:sz="4" w:space="0" w:color="auto"/>
            </w:tcBorders>
            <w:vAlign w:val="center"/>
            <w:hideMark/>
          </w:tcPr>
          <w:p w14:paraId="64FA66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7535A0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w:t>
            </w:r>
          </w:p>
        </w:tc>
        <w:tc>
          <w:tcPr>
            <w:tcW w:w="1009" w:type="pct"/>
            <w:tcBorders>
              <w:top w:val="nil"/>
              <w:left w:val="nil"/>
              <w:bottom w:val="single" w:sz="4" w:space="0" w:color="auto"/>
              <w:right w:val="single" w:sz="4" w:space="0" w:color="auto"/>
            </w:tcBorders>
            <w:vAlign w:val="center"/>
            <w:hideMark/>
          </w:tcPr>
          <w:p w14:paraId="255D25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0.14591  </w:t>
            </w:r>
          </w:p>
        </w:tc>
        <w:tc>
          <w:tcPr>
            <w:tcW w:w="529" w:type="pct"/>
            <w:tcBorders>
              <w:top w:val="nil"/>
              <w:left w:val="nil"/>
              <w:bottom w:val="single" w:sz="4" w:space="0" w:color="auto"/>
              <w:right w:val="single" w:sz="4" w:space="0" w:color="auto"/>
            </w:tcBorders>
            <w:vAlign w:val="center"/>
            <w:hideMark/>
          </w:tcPr>
          <w:p w14:paraId="0181F3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4.66912  </w:t>
            </w:r>
          </w:p>
        </w:tc>
        <w:tc>
          <w:tcPr>
            <w:tcW w:w="436" w:type="pct"/>
            <w:tcBorders>
              <w:top w:val="nil"/>
              <w:left w:val="nil"/>
              <w:bottom w:val="nil"/>
              <w:right w:val="single" w:sz="4" w:space="0" w:color="auto"/>
            </w:tcBorders>
            <w:vAlign w:val="center"/>
            <w:hideMark/>
          </w:tcPr>
          <w:p w14:paraId="71780C8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2FA205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F0057B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41</w:t>
            </w:r>
          </w:p>
        </w:tc>
        <w:tc>
          <w:tcPr>
            <w:tcW w:w="2108" w:type="pct"/>
            <w:tcBorders>
              <w:top w:val="nil"/>
              <w:left w:val="nil"/>
              <w:bottom w:val="single" w:sz="4" w:space="0" w:color="auto"/>
              <w:right w:val="single" w:sz="4" w:space="0" w:color="auto"/>
            </w:tcBorders>
            <w:vAlign w:val="center"/>
            <w:hideMark/>
          </w:tcPr>
          <w:p w14:paraId="0B31C8A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Հիմքերի կողային ջրամեկուսացում բետոնի վրայից  2 շերտ բիտումային շրջածեփումով  Боковая изоляция битумом в 2 слоя</w:t>
            </w:r>
          </w:p>
        </w:tc>
        <w:tc>
          <w:tcPr>
            <w:tcW w:w="433" w:type="pct"/>
            <w:tcBorders>
              <w:top w:val="nil"/>
              <w:left w:val="nil"/>
              <w:bottom w:val="single" w:sz="4" w:space="0" w:color="auto"/>
              <w:right w:val="single" w:sz="4" w:space="0" w:color="auto"/>
            </w:tcBorders>
            <w:vAlign w:val="center"/>
            <w:hideMark/>
          </w:tcPr>
          <w:p w14:paraId="0FEC230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7107EA3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58</w:t>
            </w:r>
          </w:p>
        </w:tc>
        <w:tc>
          <w:tcPr>
            <w:tcW w:w="1009" w:type="pct"/>
            <w:tcBorders>
              <w:top w:val="nil"/>
              <w:left w:val="nil"/>
              <w:bottom w:val="single" w:sz="4" w:space="0" w:color="auto"/>
              <w:right w:val="single" w:sz="4" w:space="0" w:color="auto"/>
            </w:tcBorders>
            <w:vAlign w:val="center"/>
            <w:hideMark/>
          </w:tcPr>
          <w:p w14:paraId="57B19F7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1.24960  </w:t>
            </w:r>
          </w:p>
        </w:tc>
        <w:tc>
          <w:tcPr>
            <w:tcW w:w="529" w:type="pct"/>
            <w:tcBorders>
              <w:top w:val="nil"/>
              <w:left w:val="nil"/>
              <w:bottom w:val="single" w:sz="4" w:space="0" w:color="auto"/>
              <w:right w:val="single" w:sz="4" w:space="0" w:color="auto"/>
            </w:tcBorders>
            <w:vAlign w:val="center"/>
            <w:hideMark/>
          </w:tcPr>
          <w:p w14:paraId="5440785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72.47680  </w:t>
            </w:r>
          </w:p>
        </w:tc>
        <w:tc>
          <w:tcPr>
            <w:tcW w:w="436" w:type="pct"/>
            <w:tcBorders>
              <w:top w:val="nil"/>
              <w:left w:val="nil"/>
              <w:bottom w:val="nil"/>
              <w:right w:val="single" w:sz="4" w:space="0" w:color="auto"/>
            </w:tcBorders>
            <w:vAlign w:val="center"/>
            <w:hideMark/>
          </w:tcPr>
          <w:p w14:paraId="4854A99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9BF36E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0B70BA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42</w:t>
            </w:r>
          </w:p>
        </w:tc>
        <w:tc>
          <w:tcPr>
            <w:tcW w:w="2108" w:type="pct"/>
            <w:tcBorders>
              <w:top w:val="nil"/>
              <w:left w:val="nil"/>
              <w:bottom w:val="single" w:sz="4" w:space="0" w:color="auto"/>
              <w:right w:val="single" w:sz="4" w:space="0" w:color="auto"/>
            </w:tcBorders>
            <w:vAlign w:val="center"/>
            <w:hideMark/>
          </w:tcPr>
          <w:p w14:paraId="09462CE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իրականացում  խողովակներից և մետաքսե ցանցից  Установка металлической ограды из труб и синтетической сетки</w:t>
            </w:r>
          </w:p>
        </w:tc>
        <w:tc>
          <w:tcPr>
            <w:tcW w:w="433" w:type="pct"/>
            <w:tcBorders>
              <w:top w:val="nil"/>
              <w:left w:val="nil"/>
              <w:bottom w:val="single" w:sz="4" w:space="0" w:color="auto"/>
              <w:right w:val="single" w:sz="4" w:space="0" w:color="auto"/>
            </w:tcBorders>
            <w:vAlign w:val="center"/>
            <w:hideMark/>
          </w:tcPr>
          <w:p w14:paraId="6434843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DC0F41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291.2</w:t>
            </w:r>
          </w:p>
        </w:tc>
        <w:tc>
          <w:tcPr>
            <w:tcW w:w="1009" w:type="pct"/>
            <w:tcBorders>
              <w:top w:val="nil"/>
              <w:left w:val="nil"/>
              <w:bottom w:val="single" w:sz="4" w:space="0" w:color="auto"/>
              <w:right w:val="single" w:sz="4" w:space="0" w:color="auto"/>
            </w:tcBorders>
            <w:vAlign w:val="center"/>
            <w:hideMark/>
          </w:tcPr>
          <w:p w14:paraId="7E6181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5.00764  </w:t>
            </w:r>
          </w:p>
        </w:tc>
        <w:tc>
          <w:tcPr>
            <w:tcW w:w="529" w:type="pct"/>
            <w:tcBorders>
              <w:top w:val="nil"/>
              <w:left w:val="nil"/>
              <w:bottom w:val="single" w:sz="4" w:space="0" w:color="auto"/>
              <w:right w:val="single" w:sz="4" w:space="0" w:color="auto"/>
            </w:tcBorders>
            <w:vAlign w:val="center"/>
            <w:hideMark/>
          </w:tcPr>
          <w:p w14:paraId="7DC264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1,458.22477  </w:t>
            </w:r>
          </w:p>
        </w:tc>
        <w:tc>
          <w:tcPr>
            <w:tcW w:w="436" w:type="pct"/>
            <w:tcBorders>
              <w:top w:val="nil"/>
              <w:left w:val="nil"/>
              <w:bottom w:val="nil"/>
              <w:right w:val="single" w:sz="4" w:space="0" w:color="auto"/>
            </w:tcBorders>
            <w:vAlign w:val="center"/>
            <w:hideMark/>
          </w:tcPr>
          <w:p w14:paraId="258E938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0AFE4F1"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67AA1BF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43</w:t>
            </w:r>
          </w:p>
        </w:tc>
        <w:tc>
          <w:tcPr>
            <w:tcW w:w="2108" w:type="pct"/>
            <w:tcBorders>
              <w:top w:val="nil"/>
              <w:left w:val="nil"/>
              <w:bottom w:val="single" w:sz="4" w:space="0" w:color="auto"/>
              <w:right w:val="single" w:sz="4" w:space="0" w:color="auto"/>
            </w:tcBorders>
            <w:vAlign w:val="center"/>
            <w:hideMark/>
          </w:tcPr>
          <w:p w14:paraId="04001A6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Материалы</w:t>
            </w:r>
          </w:p>
        </w:tc>
        <w:tc>
          <w:tcPr>
            <w:tcW w:w="433" w:type="pct"/>
            <w:tcBorders>
              <w:top w:val="nil"/>
              <w:left w:val="nil"/>
              <w:bottom w:val="single" w:sz="4" w:space="0" w:color="auto"/>
              <w:right w:val="single" w:sz="4" w:space="0" w:color="auto"/>
            </w:tcBorders>
            <w:vAlign w:val="center"/>
            <w:hideMark/>
          </w:tcPr>
          <w:p w14:paraId="1302311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562339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2056F3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2D042D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4AA1150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F149BA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6EEA4A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C2F6FDC"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Մետաղական</w:t>
            </w:r>
            <w:r w:rsidRPr="002D2274">
              <w:rPr>
                <w:rFonts w:ascii="Arial LatArm" w:hAnsi="Arial LatArm" w:cs="Calibri"/>
                <w:sz w:val="18"/>
                <w:szCs w:val="18"/>
                <w:lang w:val="ru-RU"/>
              </w:rPr>
              <w:t xml:space="preserve">  </w:t>
            </w:r>
            <w:r w:rsidRPr="004A4F7B">
              <w:rPr>
                <w:rFonts w:ascii="Arial LatArm" w:hAnsi="Arial LatArm" w:cs="Calibri"/>
                <w:sz w:val="18"/>
                <w:szCs w:val="18"/>
              </w:rPr>
              <w:t>խողովակ</w:t>
            </w:r>
            <w:r w:rsidRPr="002D2274">
              <w:rPr>
                <w:rFonts w:ascii="Arial LatArm" w:hAnsi="Arial LatArm" w:cs="Calibri"/>
                <w:sz w:val="18"/>
                <w:szCs w:val="18"/>
                <w:lang w:val="ru-RU"/>
              </w:rPr>
              <w:t xml:space="preserve"> 80х80х6Металлическая труба 80х80х6   (</w:t>
            </w:r>
            <w:r w:rsidRPr="004A4F7B">
              <w:rPr>
                <w:rFonts w:ascii="Arial LatArm" w:hAnsi="Arial LatArm" w:cs="Calibri"/>
                <w:sz w:val="18"/>
                <w:szCs w:val="18"/>
              </w:rPr>
              <w:t>L</w:t>
            </w:r>
            <w:r w:rsidRPr="002D2274">
              <w:rPr>
                <w:rFonts w:ascii="Arial LatArm" w:hAnsi="Arial LatArm" w:cs="Calibri"/>
                <w:sz w:val="18"/>
                <w:szCs w:val="18"/>
                <w:lang w:val="ru-RU"/>
              </w:rPr>
              <w:t>=5м  для одного корта  10 шт)</w:t>
            </w:r>
          </w:p>
        </w:tc>
        <w:tc>
          <w:tcPr>
            <w:tcW w:w="433" w:type="pct"/>
            <w:tcBorders>
              <w:top w:val="nil"/>
              <w:left w:val="nil"/>
              <w:bottom w:val="single" w:sz="4" w:space="0" w:color="auto"/>
              <w:right w:val="single" w:sz="4" w:space="0" w:color="auto"/>
            </w:tcBorders>
            <w:vAlign w:val="center"/>
            <w:hideMark/>
          </w:tcPr>
          <w:p w14:paraId="22E338E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020B5BB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100</w:t>
            </w:r>
          </w:p>
        </w:tc>
        <w:tc>
          <w:tcPr>
            <w:tcW w:w="1009" w:type="pct"/>
            <w:tcBorders>
              <w:top w:val="nil"/>
              <w:left w:val="nil"/>
              <w:bottom w:val="single" w:sz="4" w:space="0" w:color="auto"/>
              <w:right w:val="single" w:sz="4" w:space="0" w:color="auto"/>
            </w:tcBorders>
            <w:vAlign w:val="center"/>
            <w:hideMark/>
          </w:tcPr>
          <w:p w14:paraId="08CAA5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8.46262  </w:t>
            </w:r>
          </w:p>
        </w:tc>
        <w:tc>
          <w:tcPr>
            <w:tcW w:w="529" w:type="pct"/>
            <w:tcBorders>
              <w:top w:val="nil"/>
              <w:left w:val="nil"/>
              <w:bottom w:val="single" w:sz="4" w:space="0" w:color="auto"/>
              <w:right w:val="single" w:sz="4" w:space="0" w:color="auto"/>
            </w:tcBorders>
            <w:vAlign w:val="center"/>
            <w:hideMark/>
          </w:tcPr>
          <w:p w14:paraId="613E91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846.26200  </w:t>
            </w:r>
          </w:p>
        </w:tc>
        <w:tc>
          <w:tcPr>
            <w:tcW w:w="436" w:type="pct"/>
            <w:tcBorders>
              <w:top w:val="nil"/>
              <w:left w:val="nil"/>
              <w:bottom w:val="nil"/>
              <w:right w:val="single" w:sz="4" w:space="0" w:color="auto"/>
            </w:tcBorders>
            <w:vAlign w:val="center"/>
            <w:hideMark/>
          </w:tcPr>
          <w:p w14:paraId="38722C2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8A802B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4A4141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5A34F3B" w14:textId="77777777" w:rsidR="007D1669" w:rsidRPr="007D1669" w:rsidRDefault="007D1669" w:rsidP="005C7248">
            <w:pPr>
              <w:jc w:val="right"/>
              <w:rPr>
                <w:rFonts w:ascii="Arial LatArm" w:hAnsi="Arial LatArm" w:cs="Calibri"/>
                <w:sz w:val="18"/>
                <w:szCs w:val="18"/>
                <w:lang w:val="ru-RU"/>
              </w:rPr>
            </w:pPr>
            <w:r w:rsidRPr="007D1669">
              <w:rPr>
                <w:rFonts w:ascii="Arial LatArm" w:hAnsi="Arial LatArm" w:cs="Calibri"/>
                <w:sz w:val="18"/>
                <w:szCs w:val="18"/>
                <w:lang w:val="ru-RU"/>
              </w:rPr>
              <w:t>*</w:t>
            </w:r>
            <w:r w:rsidRPr="004A4F7B">
              <w:rPr>
                <w:rFonts w:ascii="Arial LatArm" w:hAnsi="Arial LatArm" w:cs="Calibri"/>
                <w:sz w:val="18"/>
                <w:szCs w:val="18"/>
              </w:rPr>
              <w:t>Մետաղական</w:t>
            </w:r>
            <w:r w:rsidRPr="007D1669">
              <w:rPr>
                <w:rFonts w:ascii="Arial LatArm" w:hAnsi="Arial LatArm" w:cs="Calibri"/>
                <w:sz w:val="18"/>
                <w:szCs w:val="18"/>
                <w:lang w:val="ru-RU"/>
              </w:rPr>
              <w:t xml:space="preserve">  </w:t>
            </w:r>
            <w:r w:rsidRPr="004A4F7B">
              <w:rPr>
                <w:rFonts w:ascii="Arial LatArm" w:hAnsi="Arial LatArm" w:cs="Calibri"/>
                <w:sz w:val="18"/>
                <w:szCs w:val="18"/>
              </w:rPr>
              <w:t>անկյունակ</w:t>
            </w:r>
            <w:r w:rsidRPr="007D1669">
              <w:rPr>
                <w:rFonts w:ascii="Arial LatArm" w:hAnsi="Arial LatArm" w:cs="Calibri"/>
                <w:sz w:val="18"/>
                <w:szCs w:val="18"/>
                <w:lang w:val="ru-RU"/>
              </w:rPr>
              <w:t xml:space="preserve">  50х50х3   Металлический уголок 50х50х3   (</w:t>
            </w:r>
            <w:r w:rsidRPr="004A4F7B">
              <w:rPr>
                <w:rFonts w:ascii="Arial LatArm" w:hAnsi="Arial LatArm" w:cs="Calibri"/>
                <w:sz w:val="18"/>
                <w:szCs w:val="18"/>
              </w:rPr>
              <w:t>L</w:t>
            </w:r>
            <w:r w:rsidRPr="007D1669">
              <w:rPr>
                <w:rFonts w:ascii="Arial LatArm" w:hAnsi="Arial LatArm" w:cs="Calibri"/>
                <w:sz w:val="18"/>
                <w:szCs w:val="18"/>
                <w:lang w:val="ru-RU"/>
              </w:rPr>
              <w:t>=4.4м  для одного корта 4 шт)</w:t>
            </w:r>
          </w:p>
        </w:tc>
        <w:tc>
          <w:tcPr>
            <w:tcW w:w="433" w:type="pct"/>
            <w:tcBorders>
              <w:top w:val="nil"/>
              <w:left w:val="nil"/>
              <w:bottom w:val="single" w:sz="4" w:space="0" w:color="auto"/>
              <w:right w:val="single" w:sz="4" w:space="0" w:color="auto"/>
            </w:tcBorders>
            <w:vAlign w:val="center"/>
            <w:hideMark/>
          </w:tcPr>
          <w:p w14:paraId="25236F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B8B0E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35.2</w:t>
            </w:r>
          </w:p>
        </w:tc>
        <w:tc>
          <w:tcPr>
            <w:tcW w:w="1009" w:type="pct"/>
            <w:tcBorders>
              <w:top w:val="nil"/>
              <w:left w:val="nil"/>
              <w:bottom w:val="single" w:sz="4" w:space="0" w:color="auto"/>
              <w:right w:val="single" w:sz="4" w:space="0" w:color="auto"/>
            </w:tcBorders>
            <w:vAlign w:val="center"/>
            <w:hideMark/>
          </w:tcPr>
          <w:p w14:paraId="00C87CC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1.22562  </w:t>
            </w:r>
          </w:p>
        </w:tc>
        <w:tc>
          <w:tcPr>
            <w:tcW w:w="529" w:type="pct"/>
            <w:tcBorders>
              <w:top w:val="nil"/>
              <w:left w:val="nil"/>
              <w:bottom w:val="single" w:sz="4" w:space="0" w:color="auto"/>
              <w:right w:val="single" w:sz="4" w:space="0" w:color="auto"/>
            </w:tcBorders>
            <w:vAlign w:val="center"/>
            <w:hideMark/>
          </w:tcPr>
          <w:p w14:paraId="2667C09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43.14182  </w:t>
            </w:r>
          </w:p>
        </w:tc>
        <w:tc>
          <w:tcPr>
            <w:tcW w:w="436" w:type="pct"/>
            <w:tcBorders>
              <w:top w:val="nil"/>
              <w:left w:val="nil"/>
              <w:bottom w:val="nil"/>
              <w:right w:val="single" w:sz="4" w:space="0" w:color="auto"/>
            </w:tcBorders>
            <w:vAlign w:val="center"/>
            <w:hideMark/>
          </w:tcPr>
          <w:p w14:paraId="755493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57E795B"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07D075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7904F4F"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Մետաքսե</w:t>
            </w:r>
            <w:r w:rsidRPr="002D2274">
              <w:rPr>
                <w:rFonts w:ascii="Arial LatArm" w:hAnsi="Arial LatArm" w:cs="Calibri"/>
                <w:sz w:val="18"/>
                <w:szCs w:val="18"/>
                <w:lang w:val="ru-RU"/>
              </w:rPr>
              <w:t xml:space="preserve"> </w:t>
            </w:r>
            <w:r w:rsidRPr="004A4F7B">
              <w:rPr>
                <w:rFonts w:ascii="Arial LatArm" w:hAnsi="Arial LatArm" w:cs="Calibri"/>
                <w:sz w:val="18"/>
                <w:szCs w:val="18"/>
              </w:rPr>
              <w:t>ցանց</w:t>
            </w:r>
            <w:r w:rsidRPr="002D2274">
              <w:rPr>
                <w:rFonts w:ascii="Arial LatArm" w:hAnsi="Arial LatArm" w:cs="Calibri"/>
                <w:sz w:val="18"/>
                <w:szCs w:val="18"/>
                <w:lang w:val="ru-RU"/>
              </w:rPr>
              <w:t xml:space="preserve">   Синтетическая сетка  40х40</w:t>
            </w:r>
          </w:p>
        </w:tc>
        <w:tc>
          <w:tcPr>
            <w:tcW w:w="433" w:type="pct"/>
            <w:tcBorders>
              <w:top w:val="nil"/>
              <w:left w:val="nil"/>
              <w:bottom w:val="single" w:sz="4" w:space="0" w:color="auto"/>
              <w:right w:val="single" w:sz="4" w:space="0" w:color="auto"/>
            </w:tcBorders>
            <w:vAlign w:val="center"/>
            <w:hideMark/>
          </w:tcPr>
          <w:p w14:paraId="463F38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0279C04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291.2</w:t>
            </w:r>
          </w:p>
        </w:tc>
        <w:tc>
          <w:tcPr>
            <w:tcW w:w="1009" w:type="pct"/>
            <w:tcBorders>
              <w:top w:val="nil"/>
              <w:left w:val="nil"/>
              <w:bottom w:val="single" w:sz="4" w:space="0" w:color="auto"/>
              <w:right w:val="single" w:sz="4" w:space="0" w:color="auto"/>
            </w:tcBorders>
            <w:vAlign w:val="center"/>
            <w:hideMark/>
          </w:tcPr>
          <w:p w14:paraId="13D1A45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529" w:type="pct"/>
            <w:tcBorders>
              <w:top w:val="nil"/>
              <w:left w:val="nil"/>
              <w:bottom w:val="single" w:sz="4" w:space="0" w:color="auto"/>
              <w:right w:val="single" w:sz="4" w:space="0" w:color="auto"/>
            </w:tcBorders>
            <w:vAlign w:val="center"/>
            <w:hideMark/>
          </w:tcPr>
          <w:p w14:paraId="6C9A0A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849.76528  </w:t>
            </w:r>
          </w:p>
        </w:tc>
        <w:tc>
          <w:tcPr>
            <w:tcW w:w="436" w:type="pct"/>
            <w:tcBorders>
              <w:top w:val="nil"/>
              <w:left w:val="nil"/>
              <w:bottom w:val="nil"/>
              <w:right w:val="single" w:sz="4" w:space="0" w:color="auto"/>
            </w:tcBorders>
            <w:vAlign w:val="center"/>
            <w:hideMark/>
          </w:tcPr>
          <w:p w14:paraId="6C8355C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3CAE91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002453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227234E"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Խցան</w:t>
            </w:r>
            <w:r w:rsidRPr="002D2274">
              <w:rPr>
                <w:rFonts w:ascii="Arial LatArm" w:hAnsi="Arial LatArm" w:cs="Calibri"/>
                <w:sz w:val="18"/>
                <w:szCs w:val="18"/>
                <w:lang w:val="ru-RU"/>
              </w:rPr>
              <w:t xml:space="preserve">  80х80х4</w:t>
            </w:r>
            <w:r w:rsidRPr="004A4F7B">
              <w:rPr>
                <w:rFonts w:ascii="Arial LatArm" w:hAnsi="Arial LatArm" w:cs="Calibri"/>
                <w:sz w:val="18"/>
                <w:szCs w:val="18"/>
              </w:rPr>
              <w:t>մմ</w:t>
            </w:r>
            <w:r w:rsidRPr="002D2274">
              <w:rPr>
                <w:rFonts w:ascii="Arial LatArm" w:hAnsi="Arial LatArm" w:cs="Calibri"/>
                <w:sz w:val="18"/>
                <w:szCs w:val="18"/>
                <w:lang w:val="ru-RU"/>
              </w:rPr>
              <w:t xml:space="preserve">  Заглушка 80х80х4мм   (для одного корта  10 шт) </w:t>
            </w:r>
          </w:p>
        </w:tc>
        <w:tc>
          <w:tcPr>
            <w:tcW w:w="433" w:type="pct"/>
            <w:tcBorders>
              <w:top w:val="nil"/>
              <w:left w:val="nil"/>
              <w:bottom w:val="single" w:sz="4" w:space="0" w:color="auto"/>
              <w:right w:val="single" w:sz="4" w:space="0" w:color="auto"/>
            </w:tcBorders>
            <w:vAlign w:val="center"/>
            <w:hideMark/>
          </w:tcPr>
          <w:p w14:paraId="428241A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1A1C6C3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1.46</w:t>
            </w:r>
          </w:p>
        </w:tc>
        <w:tc>
          <w:tcPr>
            <w:tcW w:w="1009" w:type="pct"/>
            <w:tcBorders>
              <w:top w:val="nil"/>
              <w:left w:val="nil"/>
              <w:bottom w:val="single" w:sz="4" w:space="0" w:color="auto"/>
              <w:right w:val="single" w:sz="4" w:space="0" w:color="auto"/>
            </w:tcBorders>
            <w:vAlign w:val="center"/>
            <w:hideMark/>
          </w:tcPr>
          <w:p w14:paraId="4F716D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0.87544  </w:t>
            </w:r>
          </w:p>
        </w:tc>
        <w:tc>
          <w:tcPr>
            <w:tcW w:w="529" w:type="pct"/>
            <w:tcBorders>
              <w:top w:val="nil"/>
              <w:left w:val="nil"/>
              <w:bottom w:val="single" w:sz="4" w:space="0" w:color="auto"/>
              <w:right w:val="single" w:sz="4" w:space="0" w:color="auto"/>
            </w:tcBorders>
            <w:vAlign w:val="center"/>
            <w:hideMark/>
          </w:tcPr>
          <w:p w14:paraId="4D848AB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1.27814  </w:t>
            </w:r>
          </w:p>
        </w:tc>
        <w:tc>
          <w:tcPr>
            <w:tcW w:w="436" w:type="pct"/>
            <w:tcBorders>
              <w:top w:val="nil"/>
              <w:left w:val="nil"/>
              <w:bottom w:val="nil"/>
              <w:right w:val="single" w:sz="4" w:space="0" w:color="auto"/>
            </w:tcBorders>
            <w:vAlign w:val="center"/>
            <w:hideMark/>
          </w:tcPr>
          <w:p w14:paraId="70C9ABA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5FCBFA2"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A5D769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E9A76A4" w14:textId="77777777" w:rsidR="007D1669" w:rsidRPr="002D2274" w:rsidRDefault="007D1669" w:rsidP="005C7248">
            <w:pPr>
              <w:jc w:val="right"/>
              <w:rPr>
                <w:rFonts w:ascii="Arial LatArm" w:hAnsi="Arial LatArm" w:cs="Calibri"/>
                <w:sz w:val="18"/>
                <w:szCs w:val="18"/>
                <w:lang w:val="ru-RU"/>
              </w:rPr>
            </w:pPr>
            <w:r w:rsidRPr="002D2274">
              <w:rPr>
                <w:rFonts w:ascii="Arial LatArm" w:hAnsi="Arial LatArm" w:cs="Calibri"/>
                <w:sz w:val="18"/>
                <w:szCs w:val="18"/>
                <w:lang w:val="ru-RU"/>
              </w:rPr>
              <w:t>*</w:t>
            </w:r>
            <w:r w:rsidRPr="004A4F7B">
              <w:rPr>
                <w:rFonts w:ascii="Arial LatArm" w:hAnsi="Arial LatArm" w:cs="Calibri"/>
                <w:sz w:val="18"/>
                <w:szCs w:val="18"/>
              </w:rPr>
              <w:t>Ամրացման</w:t>
            </w:r>
            <w:r w:rsidRPr="002D2274">
              <w:rPr>
                <w:rFonts w:ascii="Arial LatArm" w:hAnsi="Arial LatArm" w:cs="Calibri"/>
                <w:sz w:val="18"/>
                <w:szCs w:val="18"/>
                <w:lang w:val="ru-RU"/>
              </w:rPr>
              <w:t xml:space="preserve"> </w:t>
            </w:r>
            <w:r w:rsidRPr="004A4F7B">
              <w:rPr>
                <w:rFonts w:ascii="Arial LatArm" w:hAnsi="Arial LatArm" w:cs="Calibri"/>
                <w:sz w:val="18"/>
                <w:szCs w:val="18"/>
              </w:rPr>
              <w:t>դետալղ</w:t>
            </w:r>
            <w:r w:rsidRPr="002D2274">
              <w:rPr>
                <w:rFonts w:ascii="Arial LatArm" w:hAnsi="Arial LatArm" w:cs="Calibri"/>
                <w:sz w:val="18"/>
                <w:szCs w:val="18"/>
                <w:lang w:val="ru-RU"/>
              </w:rPr>
              <w:t xml:space="preserve">  Деталь крепления троса</w:t>
            </w:r>
          </w:p>
        </w:tc>
        <w:tc>
          <w:tcPr>
            <w:tcW w:w="433" w:type="pct"/>
            <w:tcBorders>
              <w:top w:val="nil"/>
              <w:left w:val="nil"/>
              <w:bottom w:val="single" w:sz="4" w:space="0" w:color="auto"/>
              <w:right w:val="single" w:sz="4" w:space="0" w:color="auto"/>
            </w:tcBorders>
            <w:vAlign w:val="center"/>
            <w:hideMark/>
          </w:tcPr>
          <w:p w14:paraId="56C61C8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0940AA8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60</w:t>
            </w:r>
          </w:p>
        </w:tc>
        <w:tc>
          <w:tcPr>
            <w:tcW w:w="1009" w:type="pct"/>
            <w:tcBorders>
              <w:top w:val="nil"/>
              <w:left w:val="nil"/>
              <w:bottom w:val="single" w:sz="4" w:space="0" w:color="auto"/>
              <w:right w:val="single" w:sz="4" w:space="0" w:color="auto"/>
            </w:tcBorders>
            <w:vAlign w:val="center"/>
            <w:hideMark/>
          </w:tcPr>
          <w:p w14:paraId="10D9D35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1.60498  </w:t>
            </w:r>
          </w:p>
        </w:tc>
        <w:tc>
          <w:tcPr>
            <w:tcW w:w="529" w:type="pct"/>
            <w:tcBorders>
              <w:top w:val="nil"/>
              <w:left w:val="nil"/>
              <w:bottom w:val="single" w:sz="4" w:space="0" w:color="auto"/>
              <w:right w:val="single" w:sz="4" w:space="0" w:color="auto"/>
            </w:tcBorders>
            <w:vAlign w:val="center"/>
            <w:hideMark/>
          </w:tcPr>
          <w:p w14:paraId="0F8D2DC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96.29880  </w:t>
            </w:r>
          </w:p>
        </w:tc>
        <w:tc>
          <w:tcPr>
            <w:tcW w:w="436" w:type="pct"/>
            <w:tcBorders>
              <w:top w:val="nil"/>
              <w:left w:val="nil"/>
              <w:bottom w:val="nil"/>
              <w:right w:val="single" w:sz="4" w:space="0" w:color="auto"/>
            </w:tcBorders>
            <w:vAlign w:val="center"/>
            <w:hideMark/>
          </w:tcPr>
          <w:p w14:paraId="3621491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54F0C5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C5075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5A58851"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ճոպան</w:t>
            </w:r>
            <w:r w:rsidRPr="00C57AC9">
              <w:rPr>
                <w:rFonts w:ascii="Arial LatArm" w:hAnsi="Arial LatArm" w:cs="Calibri"/>
                <w:sz w:val="18"/>
                <w:szCs w:val="18"/>
                <w:lang w:val="ru-RU"/>
              </w:rPr>
              <w:t xml:space="preserve">   Металлический трос  (</w:t>
            </w:r>
            <w:r w:rsidRPr="004A4F7B">
              <w:rPr>
                <w:rFonts w:ascii="Arial LatArm" w:hAnsi="Arial LatArm" w:cs="Calibri"/>
                <w:sz w:val="18"/>
                <w:szCs w:val="18"/>
              </w:rPr>
              <w:t>L</w:t>
            </w:r>
            <w:r w:rsidRPr="00C57AC9">
              <w:rPr>
                <w:rFonts w:ascii="Arial LatArm" w:hAnsi="Arial LatArm" w:cs="Calibri"/>
                <w:sz w:val="18"/>
                <w:szCs w:val="18"/>
                <w:lang w:val="ru-RU"/>
              </w:rPr>
              <w:t xml:space="preserve">=27м для одного корта 6 шт) </w:t>
            </w:r>
          </w:p>
        </w:tc>
        <w:tc>
          <w:tcPr>
            <w:tcW w:w="433" w:type="pct"/>
            <w:tcBorders>
              <w:top w:val="nil"/>
              <w:left w:val="nil"/>
              <w:bottom w:val="single" w:sz="4" w:space="0" w:color="auto"/>
              <w:right w:val="single" w:sz="4" w:space="0" w:color="auto"/>
            </w:tcBorders>
            <w:vAlign w:val="center"/>
            <w:hideMark/>
          </w:tcPr>
          <w:p w14:paraId="6A6B8D4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B17AE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324</w:t>
            </w:r>
          </w:p>
        </w:tc>
        <w:tc>
          <w:tcPr>
            <w:tcW w:w="1009" w:type="pct"/>
            <w:tcBorders>
              <w:top w:val="nil"/>
              <w:left w:val="nil"/>
              <w:bottom w:val="single" w:sz="4" w:space="0" w:color="auto"/>
              <w:right w:val="single" w:sz="4" w:space="0" w:color="auto"/>
            </w:tcBorders>
            <w:vAlign w:val="center"/>
            <w:hideMark/>
          </w:tcPr>
          <w:p w14:paraId="168A04C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0.75872  </w:t>
            </w:r>
          </w:p>
        </w:tc>
        <w:tc>
          <w:tcPr>
            <w:tcW w:w="529" w:type="pct"/>
            <w:tcBorders>
              <w:top w:val="nil"/>
              <w:left w:val="nil"/>
              <w:bottom w:val="single" w:sz="4" w:space="0" w:color="auto"/>
              <w:right w:val="single" w:sz="4" w:space="0" w:color="auto"/>
            </w:tcBorders>
            <w:vAlign w:val="center"/>
            <w:hideMark/>
          </w:tcPr>
          <w:p w14:paraId="47E50C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245.82528  </w:t>
            </w:r>
          </w:p>
        </w:tc>
        <w:tc>
          <w:tcPr>
            <w:tcW w:w="436" w:type="pct"/>
            <w:tcBorders>
              <w:top w:val="nil"/>
              <w:left w:val="nil"/>
              <w:bottom w:val="nil"/>
              <w:right w:val="single" w:sz="4" w:space="0" w:color="auto"/>
            </w:tcBorders>
            <w:vAlign w:val="center"/>
            <w:hideMark/>
          </w:tcPr>
          <w:p w14:paraId="390DE6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DC9E42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49A41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44</w:t>
            </w:r>
          </w:p>
        </w:tc>
        <w:tc>
          <w:tcPr>
            <w:tcW w:w="2108" w:type="pct"/>
            <w:tcBorders>
              <w:top w:val="nil"/>
              <w:left w:val="nil"/>
              <w:bottom w:val="single" w:sz="4" w:space="0" w:color="auto"/>
              <w:right w:val="single" w:sz="4" w:space="0" w:color="auto"/>
            </w:tcBorders>
            <w:vAlign w:val="center"/>
            <w:hideMark/>
          </w:tcPr>
          <w:p w14:paraId="4CC6ED1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խողովակի  բետոնացում Замоноличивание труб в бетоне</w:t>
            </w:r>
          </w:p>
        </w:tc>
        <w:tc>
          <w:tcPr>
            <w:tcW w:w="433" w:type="pct"/>
            <w:tcBorders>
              <w:top w:val="nil"/>
              <w:left w:val="nil"/>
              <w:bottom w:val="single" w:sz="4" w:space="0" w:color="auto"/>
              <w:right w:val="single" w:sz="4" w:space="0" w:color="auto"/>
            </w:tcBorders>
            <w:vAlign w:val="center"/>
            <w:hideMark/>
          </w:tcPr>
          <w:p w14:paraId="0681D92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E74928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0.269</w:t>
            </w:r>
          </w:p>
        </w:tc>
        <w:tc>
          <w:tcPr>
            <w:tcW w:w="1009" w:type="pct"/>
            <w:tcBorders>
              <w:top w:val="nil"/>
              <w:left w:val="nil"/>
              <w:bottom w:val="single" w:sz="4" w:space="0" w:color="auto"/>
              <w:right w:val="single" w:sz="4" w:space="0" w:color="auto"/>
            </w:tcBorders>
            <w:vAlign w:val="center"/>
            <w:hideMark/>
          </w:tcPr>
          <w:p w14:paraId="1926D57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242.90192  </w:t>
            </w:r>
          </w:p>
        </w:tc>
        <w:tc>
          <w:tcPr>
            <w:tcW w:w="529" w:type="pct"/>
            <w:tcBorders>
              <w:top w:val="nil"/>
              <w:left w:val="nil"/>
              <w:bottom w:val="single" w:sz="4" w:space="0" w:color="auto"/>
              <w:right w:val="single" w:sz="4" w:space="0" w:color="auto"/>
            </w:tcBorders>
            <w:vAlign w:val="center"/>
            <w:hideMark/>
          </w:tcPr>
          <w:p w14:paraId="01D8BA9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65.34062  </w:t>
            </w:r>
          </w:p>
        </w:tc>
        <w:tc>
          <w:tcPr>
            <w:tcW w:w="436" w:type="pct"/>
            <w:tcBorders>
              <w:top w:val="nil"/>
              <w:left w:val="nil"/>
              <w:bottom w:val="nil"/>
              <w:right w:val="single" w:sz="4" w:space="0" w:color="auto"/>
            </w:tcBorders>
            <w:vAlign w:val="center"/>
            <w:hideMark/>
          </w:tcPr>
          <w:p w14:paraId="727BADD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682A998"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542C07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45</w:t>
            </w:r>
          </w:p>
        </w:tc>
        <w:tc>
          <w:tcPr>
            <w:tcW w:w="2108" w:type="pct"/>
            <w:tcBorders>
              <w:top w:val="nil"/>
              <w:left w:val="nil"/>
              <w:bottom w:val="single" w:sz="4" w:space="0" w:color="auto"/>
              <w:right w:val="single" w:sz="4" w:space="0" w:color="auto"/>
            </w:tcBorders>
            <w:vAlign w:val="center"/>
            <w:hideMark/>
          </w:tcPr>
          <w:p w14:paraId="3CDDE78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ներկում 2 անգամ  (կանգնակների) Окраска ограждения  2 раза  (металлических стоек)</w:t>
            </w:r>
          </w:p>
        </w:tc>
        <w:tc>
          <w:tcPr>
            <w:tcW w:w="433" w:type="pct"/>
            <w:tcBorders>
              <w:top w:val="nil"/>
              <w:left w:val="nil"/>
              <w:bottom w:val="single" w:sz="4" w:space="0" w:color="auto"/>
              <w:right w:val="single" w:sz="4" w:space="0" w:color="auto"/>
            </w:tcBorders>
            <w:vAlign w:val="center"/>
            <w:hideMark/>
          </w:tcPr>
          <w:p w14:paraId="2807E12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155C7C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1.43</w:t>
            </w:r>
          </w:p>
        </w:tc>
        <w:tc>
          <w:tcPr>
            <w:tcW w:w="1009" w:type="pct"/>
            <w:tcBorders>
              <w:top w:val="nil"/>
              <w:left w:val="nil"/>
              <w:bottom w:val="single" w:sz="4" w:space="0" w:color="auto"/>
              <w:right w:val="single" w:sz="4" w:space="0" w:color="auto"/>
            </w:tcBorders>
            <w:vAlign w:val="center"/>
            <w:hideMark/>
          </w:tcPr>
          <w:p w14:paraId="62DEB82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154B57E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69.46560  </w:t>
            </w:r>
          </w:p>
        </w:tc>
        <w:tc>
          <w:tcPr>
            <w:tcW w:w="436" w:type="pct"/>
            <w:tcBorders>
              <w:top w:val="nil"/>
              <w:left w:val="nil"/>
              <w:bottom w:val="nil"/>
              <w:right w:val="single" w:sz="4" w:space="0" w:color="auto"/>
            </w:tcBorders>
            <w:vAlign w:val="center"/>
            <w:hideMark/>
          </w:tcPr>
          <w:p w14:paraId="067736E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4B6BB85C" w14:textId="77777777" w:rsidTr="005C7248">
        <w:trPr>
          <w:trHeight w:val="765"/>
        </w:trPr>
        <w:tc>
          <w:tcPr>
            <w:tcW w:w="200" w:type="pct"/>
            <w:tcBorders>
              <w:top w:val="nil"/>
              <w:left w:val="single" w:sz="4" w:space="0" w:color="auto"/>
              <w:bottom w:val="single" w:sz="4" w:space="0" w:color="auto"/>
              <w:right w:val="single" w:sz="4" w:space="0" w:color="auto"/>
            </w:tcBorders>
            <w:vAlign w:val="center"/>
            <w:hideMark/>
          </w:tcPr>
          <w:p w14:paraId="7DB0E5F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46</w:t>
            </w:r>
          </w:p>
        </w:tc>
        <w:tc>
          <w:tcPr>
            <w:tcW w:w="2108" w:type="pct"/>
            <w:tcBorders>
              <w:top w:val="nil"/>
              <w:left w:val="nil"/>
              <w:bottom w:val="single" w:sz="4" w:space="0" w:color="auto"/>
              <w:right w:val="single" w:sz="4" w:space="0" w:color="auto"/>
            </w:tcBorders>
            <w:vAlign w:val="center"/>
            <w:hideMark/>
          </w:tcPr>
          <w:p w14:paraId="0673F67A" w14:textId="77777777" w:rsidR="007D1669" w:rsidRPr="00C57AC9" w:rsidRDefault="007D1669" w:rsidP="005C7248">
            <w:pPr>
              <w:jc w:val="center"/>
              <w:rPr>
                <w:rFonts w:ascii="Arial LatArm" w:hAnsi="Arial LatArm" w:cs="Calibri"/>
                <w:b/>
                <w:bCs/>
                <w:i/>
                <w:iCs/>
                <w:sz w:val="20"/>
                <w:szCs w:val="20"/>
                <w:lang w:val="ru-RU"/>
              </w:rPr>
            </w:pPr>
            <w:r w:rsidRPr="004A4F7B">
              <w:rPr>
                <w:rFonts w:ascii="Arial LatArm" w:hAnsi="Arial LatArm" w:cs="Calibri"/>
                <w:b/>
                <w:bCs/>
                <w:i/>
                <w:iCs/>
                <w:sz w:val="20"/>
                <w:szCs w:val="20"/>
              </w:rPr>
              <w:t>Թենիսի</w:t>
            </w:r>
            <w:r w:rsidRPr="00C57AC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խաղային</w:t>
            </w:r>
            <w:r w:rsidRPr="00C57AC9">
              <w:rPr>
                <w:rFonts w:ascii="Arial LatArm" w:hAnsi="Arial LatArm" w:cs="Calibri"/>
                <w:b/>
                <w:bCs/>
                <w:i/>
                <w:iCs/>
                <w:sz w:val="20"/>
                <w:szCs w:val="20"/>
                <w:lang w:val="ru-RU"/>
              </w:rPr>
              <w:t xml:space="preserve"> </w:t>
            </w:r>
            <w:r w:rsidRPr="004A4F7B">
              <w:rPr>
                <w:rFonts w:ascii="Arial LatArm" w:hAnsi="Arial LatArm" w:cs="Calibri"/>
                <w:b/>
                <w:bCs/>
                <w:i/>
                <w:iCs/>
                <w:sz w:val="20"/>
                <w:szCs w:val="20"/>
              </w:rPr>
              <w:t>ցանցի</w:t>
            </w:r>
            <w:r w:rsidRPr="00C57AC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հիմքերի</w:t>
            </w:r>
            <w:r w:rsidRPr="00C57AC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տեղադրում</w:t>
            </w:r>
            <w:r w:rsidRPr="00C57AC9">
              <w:rPr>
                <w:rFonts w:ascii="Arial LatArm" w:hAnsi="Arial LatArm" w:cs="Calibri"/>
                <w:b/>
                <w:bCs/>
                <w:i/>
                <w:iCs/>
                <w:sz w:val="20"/>
                <w:szCs w:val="20"/>
                <w:lang w:val="ru-RU"/>
              </w:rPr>
              <w:t xml:space="preserve">  Устройство основания под комплект стоек с теннисной сеткой </w:t>
            </w:r>
          </w:p>
        </w:tc>
        <w:tc>
          <w:tcPr>
            <w:tcW w:w="433" w:type="pct"/>
            <w:tcBorders>
              <w:top w:val="nil"/>
              <w:left w:val="nil"/>
              <w:bottom w:val="single" w:sz="4" w:space="0" w:color="auto"/>
              <w:right w:val="single" w:sz="4" w:space="0" w:color="auto"/>
            </w:tcBorders>
            <w:vAlign w:val="center"/>
            <w:hideMark/>
          </w:tcPr>
          <w:p w14:paraId="29C35899"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62ABADA"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704F0BCB"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384595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27643C5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50D0AE8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E8C8AB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47</w:t>
            </w:r>
          </w:p>
        </w:tc>
        <w:tc>
          <w:tcPr>
            <w:tcW w:w="2108" w:type="pct"/>
            <w:tcBorders>
              <w:top w:val="nil"/>
              <w:left w:val="nil"/>
              <w:bottom w:val="single" w:sz="4" w:space="0" w:color="auto"/>
              <w:right w:val="single" w:sz="4" w:space="0" w:color="auto"/>
            </w:tcBorders>
            <w:vAlign w:val="center"/>
            <w:hideMark/>
          </w:tcPr>
          <w:p w14:paraId="70B1B05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4կարգ գրունտներում   Разработка грунта 4 группы вручную</w:t>
            </w:r>
          </w:p>
        </w:tc>
        <w:tc>
          <w:tcPr>
            <w:tcW w:w="433" w:type="pct"/>
            <w:tcBorders>
              <w:top w:val="nil"/>
              <w:left w:val="nil"/>
              <w:bottom w:val="single" w:sz="4" w:space="0" w:color="auto"/>
              <w:right w:val="single" w:sz="4" w:space="0" w:color="auto"/>
            </w:tcBorders>
            <w:vAlign w:val="center"/>
            <w:hideMark/>
          </w:tcPr>
          <w:p w14:paraId="6BC800F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2D985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1DED13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6.09244  </w:t>
            </w:r>
          </w:p>
        </w:tc>
        <w:tc>
          <w:tcPr>
            <w:tcW w:w="529" w:type="pct"/>
            <w:tcBorders>
              <w:top w:val="nil"/>
              <w:left w:val="nil"/>
              <w:bottom w:val="single" w:sz="4" w:space="0" w:color="auto"/>
              <w:right w:val="single" w:sz="4" w:space="0" w:color="auto"/>
            </w:tcBorders>
            <w:vAlign w:val="center"/>
            <w:hideMark/>
          </w:tcPr>
          <w:p w14:paraId="2B0C66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6.09244  </w:t>
            </w:r>
          </w:p>
        </w:tc>
        <w:tc>
          <w:tcPr>
            <w:tcW w:w="436" w:type="pct"/>
            <w:tcBorders>
              <w:top w:val="nil"/>
              <w:left w:val="nil"/>
              <w:bottom w:val="nil"/>
              <w:right w:val="single" w:sz="4" w:space="0" w:color="auto"/>
            </w:tcBorders>
            <w:vAlign w:val="center"/>
            <w:hideMark/>
          </w:tcPr>
          <w:p w14:paraId="15C8BB9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C03A72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0C4266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48</w:t>
            </w:r>
          </w:p>
        </w:tc>
        <w:tc>
          <w:tcPr>
            <w:tcW w:w="2108" w:type="pct"/>
            <w:tcBorders>
              <w:top w:val="nil"/>
              <w:left w:val="nil"/>
              <w:bottom w:val="single" w:sz="4" w:space="0" w:color="auto"/>
              <w:right w:val="single" w:sz="4" w:space="0" w:color="auto"/>
            </w:tcBorders>
            <w:vAlign w:val="center"/>
            <w:hideMark/>
          </w:tcPr>
          <w:p w14:paraId="3001B0C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w:t>
            </w:r>
          </w:p>
        </w:tc>
        <w:tc>
          <w:tcPr>
            <w:tcW w:w="433" w:type="pct"/>
            <w:tcBorders>
              <w:top w:val="nil"/>
              <w:left w:val="nil"/>
              <w:bottom w:val="single" w:sz="4" w:space="0" w:color="auto"/>
              <w:right w:val="single" w:sz="4" w:space="0" w:color="auto"/>
            </w:tcBorders>
            <w:vAlign w:val="center"/>
            <w:hideMark/>
          </w:tcPr>
          <w:p w14:paraId="4BE6C1A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E9F8F2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0.23</w:t>
            </w:r>
          </w:p>
        </w:tc>
        <w:tc>
          <w:tcPr>
            <w:tcW w:w="1009" w:type="pct"/>
            <w:tcBorders>
              <w:top w:val="nil"/>
              <w:left w:val="nil"/>
              <w:bottom w:val="single" w:sz="4" w:space="0" w:color="auto"/>
              <w:right w:val="single" w:sz="4" w:space="0" w:color="auto"/>
            </w:tcBorders>
            <w:vAlign w:val="center"/>
            <w:hideMark/>
          </w:tcPr>
          <w:p w14:paraId="7A43146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7A72491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0.16399  </w:t>
            </w:r>
          </w:p>
        </w:tc>
        <w:tc>
          <w:tcPr>
            <w:tcW w:w="436" w:type="pct"/>
            <w:tcBorders>
              <w:top w:val="nil"/>
              <w:left w:val="nil"/>
              <w:bottom w:val="nil"/>
              <w:right w:val="single" w:sz="4" w:space="0" w:color="auto"/>
            </w:tcBorders>
            <w:vAlign w:val="center"/>
            <w:hideMark/>
          </w:tcPr>
          <w:p w14:paraId="0D6A246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943DC6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32FBF2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49</w:t>
            </w:r>
          </w:p>
        </w:tc>
        <w:tc>
          <w:tcPr>
            <w:tcW w:w="2108" w:type="pct"/>
            <w:tcBorders>
              <w:top w:val="nil"/>
              <w:left w:val="nil"/>
              <w:bottom w:val="single" w:sz="4" w:space="0" w:color="auto"/>
              <w:right w:val="single" w:sz="4" w:space="0" w:color="auto"/>
            </w:tcBorders>
            <w:vAlign w:val="center"/>
            <w:hideMark/>
          </w:tcPr>
          <w:p w14:paraId="09C457E4"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C57AC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C57AC9">
              <w:rPr>
                <w:rFonts w:ascii="Arial LatArm" w:hAnsi="Arial LatArm" w:cs="Calibri"/>
                <w:sz w:val="18"/>
                <w:szCs w:val="18"/>
                <w:lang w:val="ru-RU"/>
              </w:rPr>
              <w:t xml:space="preserve"> </w:t>
            </w:r>
            <w:r w:rsidRPr="004A4F7B">
              <w:rPr>
                <w:rFonts w:ascii="Arial LatArm" w:hAnsi="Arial LatArm" w:cs="Calibri"/>
                <w:sz w:val="18"/>
                <w:szCs w:val="18"/>
              </w:rPr>
              <w:t>մինչև</w:t>
            </w:r>
            <w:r w:rsidRPr="00C57AC9">
              <w:rPr>
                <w:rFonts w:ascii="Arial LatArm" w:hAnsi="Arial LatArm" w:cs="Calibri"/>
                <w:sz w:val="18"/>
                <w:szCs w:val="18"/>
                <w:lang w:val="ru-RU"/>
              </w:rPr>
              <w:t xml:space="preserve"> 13</w:t>
            </w:r>
            <w:r w:rsidRPr="004A4F7B">
              <w:rPr>
                <w:rFonts w:ascii="Arial LatArm" w:hAnsi="Arial LatArm" w:cs="Calibri"/>
                <w:sz w:val="18"/>
                <w:szCs w:val="18"/>
              </w:rPr>
              <w:t>կմ</w:t>
            </w:r>
            <w:r w:rsidRPr="00C57AC9">
              <w:rPr>
                <w:rFonts w:ascii="Arial LatArm" w:hAnsi="Arial LatArm" w:cs="Calibri"/>
                <w:sz w:val="18"/>
                <w:szCs w:val="18"/>
                <w:lang w:val="ru-RU"/>
              </w:rPr>
              <w:t xml:space="preserve">  Перевозка грунта на расстояние 13 км  (0.116*1.95)</w:t>
            </w:r>
          </w:p>
        </w:tc>
        <w:tc>
          <w:tcPr>
            <w:tcW w:w="433" w:type="pct"/>
            <w:tcBorders>
              <w:top w:val="nil"/>
              <w:left w:val="nil"/>
              <w:bottom w:val="single" w:sz="4" w:space="0" w:color="auto"/>
              <w:right w:val="single" w:sz="4" w:space="0" w:color="auto"/>
            </w:tcBorders>
            <w:vAlign w:val="center"/>
            <w:hideMark/>
          </w:tcPr>
          <w:p w14:paraId="4C6C85E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A59614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0.23</w:t>
            </w:r>
          </w:p>
        </w:tc>
        <w:tc>
          <w:tcPr>
            <w:tcW w:w="1009" w:type="pct"/>
            <w:tcBorders>
              <w:top w:val="nil"/>
              <w:left w:val="nil"/>
              <w:bottom w:val="single" w:sz="4" w:space="0" w:color="auto"/>
              <w:right w:val="single" w:sz="4" w:space="0" w:color="auto"/>
            </w:tcBorders>
            <w:vAlign w:val="center"/>
            <w:hideMark/>
          </w:tcPr>
          <w:p w14:paraId="51F5DE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606F2C4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0.82001  </w:t>
            </w:r>
          </w:p>
        </w:tc>
        <w:tc>
          <w:tcPr>
            <w:tcW w:w="436" w:type="pct"/>
            <w:tcBorders>
              <w:top w:val="nil"/>
              <w:left w:val="nil"/>
              <w:bottom w:val="nil"/>
              <w:right w:val="single" w:sz="4" w:space="0" w:color="auto"/>
            </w:tcBorders>
            <w:vAlign w:val="center"/>
            <w:hideMark/>
          </w:tcPr>
          <w:p w14:paraId="2401EF3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05E06E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B6AAB0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50</w:t>
            </w:r>
          </w:p>
        </w:tc>
        <w:tc>
          <w:tcPr>
            <w:tcW w:w="2108" w:type="pct"/>
            <w:tcBorders>
              <w:top w:val="nil"/>
              <w:left w:val="nil"/>
              <w:bottom w:val="single" w:sz="4" w:space="0" w:color="auto"/>
              <w:right w:val="single" w:sz="4" w:space="0" w:color="auto"/>
            </w:tcBorders>
            <w:vAlign w:val="center"/>
            <w:hideMark/>
          </w:tcPr>
          <w:p w14:paraId="062F85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Работа на отвале</w:t>
            </w:r>
          </w:p>
        </w:tc>
        <w:tc>
          <w:tcPr>
            <w:tcW w:w="433" w:type="pct"/>
            <w:tcBorders>
              <w:top w:val="nil"/>
              <w:left w:val="nil"/>
              <w:bottom w:val="single" w:sz="4" w:space="0" w:color="auto"/>
              <w:right w:val="single" w:sz="4" w:space="0" w:color="auto"/>
            </w:tcBorders>
            <w:vAlign w:val="center"/>
            <w:hideMark/>
          </w:tcPr>
          <w:p w14:paraId="681DAF2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5D5A39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7FF0CC3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53D637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436" w:type="pct"/>
            <w:tcBorders>
              <w:top w:val="nil"/>
              <w:left w:val="nil"/>
              <w:bottom w:val="nil"/>
              <w:right w:val="single" w:sz="4" w:space="0" w:color="auto"/>
            </w:tcBorders>
            <w:vAlign w:val="center"/>
            <w:hideMark/>
          </w:tcPr>
          <w:p w14:paraId="5C1A849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1149B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23A8DA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51</w:t>
            </w:r>
          </w:p>
        </w:tc>
        <w:tc>
          <w:tcPr>
            <w:tcW w:w="2108" w:type="pct"/>
            <w:tcBorders>
              <w:top w:val="nil"/>
              <w:left w:val="nil"/>
              <w:bottom w:val="single" w:sz="4" w:space="0" w:color="auto"/>
              <w:right w:val="single" w:sz="4" w:space="0" w:color="auto"/>
            </w:tcBorders>
            <w:vAlign w:val="center"/>
            <w:hideMark/>
          </w:tcPr>
          <w:p w14:paraId="0B59F89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խրամուղիների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15A1CF4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B99D9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583E61C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6C3A185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436" w:type="pct"/>
            <w:tcBorders>
              <w:top w:val="nil"/>
              <w:left w:val="nil"/>
              <w:bottom w:val="nil"/>
              <w:right w:val="single" w:sz="4" w:space="0" w:color="auto"/>
            </w:tcBorders>
            <w:vAlign w:val="center"/>
            <w:hideMark/>
          </w:tcPr>
          <w:p w14:paraId="0BC47D8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B3C39A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E44B90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52</w:t>
            </w:r>
          </w:p>
        </w:tc>
        <w:tc>
          <w:tcPr>
            <w:tcW w:w="2108" w:type="pct"/>
            <w:tcBorders>
              <w:top w:val="nil"/>
              <w:left w:val="nil"/>
              <w:bottom w:val="single" w:sz="4" w:space="0" w:color="auto"/>
              <w:right w:val="single" w:sz="4" w:space="0" w:color="auto"/>
            </w:tcBorders>
            <w:vAlign w:val="center"/>
            <w:hideMark/>
          </w:tcPr>
          <w:p w14:paraId="7D7A53E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խճից   Щебеночная подготовка толщ.100мм</w:t>
            </w:r>
          </w:p>
        </w:tc>
        <w:tc>
          <w:tcPr>
            <w:tcW w:w="433" w:type="pct"/>
            <w:tcBorders>
              <w:top w:val="nil"/>
              <w:left w:val="nil"/>
              <w:bottom w:val="single" w:sz="4" w:space="0" w:color="auto"/>
              <w:right w:val="single" w:sz="4" w:space="0" w:color="auto"/>
            </w:tcBorders>
            <w:vAlign w:val="center"/>
            <w:hideMark/>
          </w:tcPr>
          <w:p w14:paraId="58F2688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6A14DD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0.036</w:t>
            </w:r>
          </w:p>
        </w:tc>
        <w:tc>
          <w:tcPr>
            <w:tcW w:w="1009" w:type="pct"/>
            <w:tcBorders>
              <w:top w:val="nil"/>
              <w:left w:val="nil"/>
              <w:bottom w:val="single" w:sz="4" w:space="0" w:color="auto"/>
              <w:right w:val="single" w:sz="4" w:space="0" w:color="auto"/>
            </w:tcBorders>
            <w:vAlign w:val="center"/>
            <w:hideMark/>
          </w:tcPr>
          <w:p w14:paraId="553558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vAlign w:val="center"/>
            <w:hideMark/>
          </w:tcPr>
          <w:p w14:paraId="7A9A977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0.61746  </w:t>
            </w:r>
          </w:p>
        </w:tc>
        <w:tc>
          <w:tcPr>
            <w:tcW w:w="436" w:type="pct"/>
            <w:tcBorders>
              <w:top w:val="nil"/>
              <w:left w:val="nil"/>
              <w:bottom w:val="nil"/>
              <w:right w:val="single" w:sz="4" w:space="0" w:color="auto"/>
            </w:tcBorders>
            <w:vAlign w:val="center"/>
            <w:hideMark/>
          </w:tcPr>
          <w:p w14:paraId="17B08DC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47B528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07C892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53</w:t>
            </w:r>
          </w:p>
        </w:tc>
        <w:tc>
          <w:tcPr>
            <w:tcW w:w="2108" w:type="pct"/>
            <w:tcBorders>
              <w:top w:val="nil"/>
              <w:left w:val="nil"/>
              <w:bottom w:val="single" w:sz="4" w:space="0" w:color="auto"/>
              <w:right w:val="single" w:sz="4" w:space="0" w:color="auto"/>
            </w:tcBorders>
            <w:vAlign w:val="center"/>
            <w:hideMark/>
          </w:tcPr>
          <w:p w14:paraId="44A623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Բետոնե նախապատրաստական շերտի իրականացում   B15 (М-200)   Заливка бетоном  B15 (М-200) </w:t>
            </w:r>
          </w:p>
        </w:tc>
        <w:tc>
          <w:tcPr>
            <w:tcW w:w="433" w:type="pct"/>
            <w:tcBorders>
              <w:top w:val="nil"/>
              <w:left w:val="nil"/>
              <w:bottom w:val="single" w:sz="4" w:space="0" w:color="auto"/>
              <w:right w:val="single" w:sz="4" w:space="0" w:color="auto"/>
            </w:tcBorders>
            <w:vAlign w:val="center"/>
            <w:hideMark/>
          </w:tcPr>
          <w:p w14:paraId="34A869B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BECE4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0.08</w:t>
            </w:r>
          </w:p>
        </w:tc>
        <w:tc>
          <w:tcPr>
            <w:tcW w:w="1009" w:type="pct"/>
            <w:tcBorders>
              <w:top w:val="nil"/>
              <w:left w:val="nil"/>
              <w:bottom w:val="single" w:sz="4" w:space="0" w:color="auto"/>
              <w:right w:val="single" w:sz="4" w:space="0" w:color="auto"/>
            </w:tcBorders>
            <w:vAlign w:val="center"/>
            <w:hideMark/>
          </w:tcPr>
          <w:p w14:paraId="0A1748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47.85094  </w:t>
            </w:r>
          </w:p>
        </w:tc>
        <w:tc>
          <w:tcPr>
            <w:tcW w:w="529" w:type="pct"/>
            <w:tcBorders>
              <w:top w:val="nil"/>
              <w:left w:val="nil"/>
              <w:bottom w:val="single" w:sz="4" w:space="0" w:color="auto"/>
              <w:right w:val="single" w:sz="4" w:space="0" w:color="auto"/>
            </w:tcBorders>
            <w:vAlign w:val="center"/>
            <w:hideMark/>
          </w:tcPr>
          <w:p w14:paraId="3A47AE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3.82808  </w:t>
            </w:r>
          </w:p>
        </w:tc>
        <w:tc>
          <w:tcPr>
            <w:tcW w:w="436" w:type="pct"/>
            <w:tcBorders>
              <w:top w:val="nil"/>
              <w:left w:val="nil"/>
              <w:bottom w:val="nil"/>
              <w:right w:val="single" w:sz="4" w:space="0" w:color="auto"/>
            </w:tcBorders>
            <w:vAlign w:val="center"/>
            <w:hideMark/>
          </w:tcPr>
          <w:p w14:paraId="6B09DD4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1E062DB"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A19B53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54</w:t>
            </w:r>
          </w:p>
        </w:tc>
        <w:tc>
          <w:tcPr>
            <w:tcW w:w="2108" w:type="pct"/>
            <w:tcBorders>
              <w:top w:val="nil"/>
              <w:left w:val="nil"/>
              <w:bottom w:val="single" w:sz="4" w:space="0" w:color="auto"/>
              <w:right w:val="single" w:sz="4" w:space="0" w:color="auto"/>
            </w:tcBorders>
            <w:vAlign w:val="center"/>
            <w:hideMark/>
          </w:tcPr>
          <w:p w14:paraId="074A1DC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կանգնակների տեղադրում թենիսի կորտի ցանցի տեղադրման համար Установка металлических стоек для сетки теннисного корта</w:t>
            </w:r>
          </w:p>
        </w:tc>
        <w:tc>
          <w:tcPr>
            <w:tcW w:w="433" w:type="pct"/>
            <w:tcBorders>
              <w:top w:val="nil"/>
              <w:left w:val="nil"/>
              <w:bottom w:val="single" w:sz="4" w:space="0" w:color="auto"/>
              <w:right w:val="single" w:sz="4" w:space="0" w:color="auto"/>
            </w:tcBorders>
            <w:vAlign w:val="center"/>
            <w:hideMark/>
          </w:tcPr>
          <w:p w14:paraId="41644AF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3F9D5F2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1358C24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12.81472  </w:t>
            </w:r>
          </w:p>
        </w:tc>
        <w:tc>
          <w:tcPr>
            <w:tcW w:w="529" w:type="pct"/>
            <w:tcBorders>
              <w:top w:val="nil"/>
              <w:left w:val="nil"/>
              <w:bottom w:val="single" w:sz="4" w:space="0" w:color="auto"/>
              <w:right w:val="single" w:sz="4" w:space="0" w:color="auto"/>
            </w:tcBorders>
            <w:vAlign w:val="center"/>
            <w:hideMark/>
          </w:tcPr>
          <w:p w14:paraId="4F20CB9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51.25888  </w:t>
            </w:r>
          </w:p>
        </w:tc>
        <w:tc>
          <w:tcPr>
            <w:tcW w:w="436" w:type="pct"/>
            <w:tcBorders>
              <w:top w:val="nil"/>
              <w:left w:val="nil"/>
              <w:bottom w:val="nil"/>
              <w:right w:val="single" w:sz="4" w:space="0" w:color="auto"/>
            </w:tcBorders>
            <w:vAlign w:val="center"/>
            <w:hideMark/>
          </w:tcPr>
          <w:p w14:paraId="3830595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6B485B1"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083D35E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F492680" w14:textId="77777777" w:rsidR="007D1669" w:rsidRPr="00C57AC9" w:rsidRDefault="007D1669" w:rsidP="005C7248">
            <w:pPr>
              <w:jc w:val="center"/>
              <w:rPr>
                <w:rFonts w:ascii="Arial LatArm" w:hAnsi="Arial LatArm" w:cs="Calibri"/>
                <w:b/>
                <w:bCs/>
                <w:sz w:val="20"/>
                <w:szCs w:val="20"/>
                <w:lang w:val="ru-RU"/>
              </w:rPr>
            </w:pPr>
            <w:r w:rsidRPr="004A4F7B">
              <w:rPr>
                <w:rFonts w:ascii="Arial LatArm" w:hAnsi="Arial LatArm" w:cs="Calibri"/>
                <w:b/>
                <w:bCs/>
                <w:sz w:val="20"/>
                <w:szCs w:val="20"/>
              </w:rPr>
              <w:t>Ընդամենը</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շինմոնտաժային</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աշխատանքներ</w:t>
            </w:r>
            <w:r w:rsidRPr="00C57AC9">
              <w:rPr>
                <w:rFonts w:ascii="Arial LatArm" w:hAnsi="Arial LatArm" w:cs="Calibri"/>
                <w:b/>
                <w:bCs/>
                <w:sz w:val="20"/>
                <w:szCs w:val="20"/>
                <w:lang w:val="ru-RU"/>
              </w:rPr>
              <w:t xml:space="preserve"> 2 Итого строительно-монтажные работы</w:t>
            </w:r>
          </w:p>
        </w:tc>
        <w:tc>
          <w:tcPr>
            <w:tcW w:w="433" w:type="pct"/>
            <w:tcBorders>
              <w:top w:val="nil"/>
              <w:left w:val="nil"/>
              <w:bottom w:val="single" w:sz="4" w:space="0" w:color="auto"/>
              <w:right w:val="single" w:sz="4" w:space="0" w:color="auto"/>
            </w:tcBorders>
            <w:vAlign w:val="center"/>
            <w:hideMark/>
          </w:tcPr>
          <w:p w14:paraId="2456B898" w14:textId="77777777" w:rsidR="007D1669" w:rsidRPr="00C57AC9" w:rsidRDefault="007D1669" w:rsidP="005C7248">
            <w:pPr>
              <w:jc w:val="center"/>
              <w:rPr>
                <w:rFonts w:ascii="Arial LatArm" w:hAnsi="Arial LatArm" w:cs="Calibri"/>
                <w:sz w:val="20"/>
                <w:szCs w:val="20"/>
                <w:lang w:val="ru-RU"/>
              </w:rPr>
            </w:pPr>
            <w:r w:rsidRPr="004A4F7B">
              <w:rPr>
                <w:rFonts w:ascii="Arial LatArm" w:hAnsi="Arial LatArm" w:cs="Calibri"/>
                <w:sz w:val="20"/>
                <w:szCs w:val="20"/>
              </w:rPr>
              <w:t> </w:t>
            </w:r>
          </w:p>
        </w:tc>
        <w:tc>
          <w:tcPr>
            <w:tcW w:w="286" w:type="pct"/>
            <w:tcBorders>
              <w:top w:val="nil"/>
              <w:left w:val="nil"/>
              <w:bottom w:val="single" w:sz="4" w:space="0" w:color="auto"/>
              <w:right w:val="single" w:sz="4" w:space="0" w:color="auto"/>
            </w:tcBorders>
            <w:vAlign w:val="center"/>
            <w:hideMark/>
          </w:tcPr>
          <w:p w14:paraId="2DF46C9F" w14:textId="77777777" w:rsidR="007D1669" w:rsidRPr="00C57AC9" w:rsidRDefault="007D1669" w:rsidP="005C7248">
            <w:pPr>
              <w:jc w:val="center"/>
              <w:rPr>
                <w:rFonts w:ascii="Arial LatArm" w:hAnsi="Arial LatArm" w:cs="Calibri"/>
                <w:sz w:val="20"/>
                <w:szCs w:val="20"/>
                <w:lang w:val="ru-RU"/>
              </w:rPr>
            </w:pPr>
            <w:r w:rsidRPr="004A4F7B">
              <w:rPr>
                <w:rFonts w:ascii="Arial LatArm" w:hAnsi="Arial LatArm" w:cs="Calibri"/>
                <w:sz w:val="20"/>
                <w:szCs w:val="20"/>
              </w:rPr>
              <w:t> </w:t>
            </w:r>
          </w:p>
        </w:tc>
        <w:tc>
          <w:tcPr>
            <w:tcW w:w="1009" w:type="pct"/>
            <w:tcBorders>
              <w:top w:val="nil"/>
              <w:left w:val="nil"/>
              <w:bottom w:val="single" w:sz="4" w:space="0" w:color="auto"/>
              <w:right w:val="single" w:sz="4" w:space="0" w:color="auto"/>
            </w:tcBorders>
            <w:vAlign w:val="center"/>
            <w:hideMark/>
          </w:tcPr>
          <w:p w14:paraId="14F7DB98" w14:textId="77777777" w:rsidR="007D1669" w:rsidRPr="00C57AC9" w:rsidRDefault="007D1669" w:rsidP="005C7248">
            <w:pPr>
              <w:jc w:val="center"/>
              <w:rPr>
                <w:rFonts w:ascii="Arial LatArm" w:hAnsi="Arial LatArm" w:cs="Calibri"/>
                <w:sz w:val="20"/>
                <w:szCs w:val="20"/>
                <w:lang w:val="ru-RU"/>
              </w:rPr>
            </w:pPr>
            <w:r w:rsidRPr="004A4F7B">
              <w:rPr>
                <w:rFonts w:ascii="Arial LatArm" w:hAnsi="Arial LatArm" w:cs="Calibri"/>
                <w:sz w:val="20"/>
                <w:szCs w:val="20"/>
              </w:rPr>
              <w:t> </w:t>
            </w:r>
          </w:p>
        </w:tc>
        <w:tc>
          <w:tcPr>
            <w:tcW w:w="529" w:type="pct"/>
            <w:tcBorders>
              <w:top w:val="nil"/>
              <w:left w:val="nil"/>
              <w:bottom w:val="single" w:sz="4" w:space="0" w:color="auto"/>
              <w:right w:val="single" w:sz="4" w:space="0" w:color="auto"/>
            </w:tcBorders>
            <w:vAlign w:val="center"/>
            <w:hideMark/>
          </w:tcPr>
          <w:p w14:paraId="03B002CE"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 xml:space="preserve">52,773.12608  </w:t>
            </w:r>
          </w:p>
        </w:tc>
        <w:tc>
          <w:tcPr>
            <w:tcW w:w="436" w:type="pct"/>
            <w:tcBorders>
              <w:top w:val="nil"/>
              <w:left w:val="nil"/>
              <w:bottom w:val="nil"/>
              <w:right w:val="single" w:sz="4" w:space="0" w:color="auto"/>
            </w:tcBorders>
            <w:noWrap/>
            <w:vAlign w:val="bottom"/>
            <w:hideMark/>
          </w:tcPr>
          <w:p w14:paraId="12684F3D" w14:textId="77777777" w:rsidR="007D1669" w:rsidRPr="004A4F7B" w:rsidRDefault="007D1669" w:rsidP="005C7248">
            <w:pPr>
              <w:rPr>
                <w:rFonts w:ascii="Arial LatArm" w:hAnsi="Arial LatArm" w:cs="Calibri"/>
                <w:b/>
                <w:bCs/>
                <w:i/>
                <w:iCs/>
                <w:sz w:val="20"/>
                <w:szCs w:val="20"/>
              </w:rPr>
            </w:pPr>
            <w:r w:rsidRPr="004A4F7B">
              <w:rPr>
                <w:rFonts w:ascii="Arial LatArm" w:hAnsi="Arial LatArm" w:cs="Calibri"/>
                <w:b/>
                <w:bCs/>
                <w:i/>
                <w:iCs/>
                <w:sz w:val="20"/>
                <w:szCs w:val="20"/>
              </w:rPr>
              <w:t> </w:t>
            </w:r>
          </w:p>
        </w:tc>
      </w:tr>
      <w:tr w:rsidR="007D1669" w:rsidRPr="004A4F7B" w14:paraId="62473E6D" w14:textId="77777777" w:rsidTr="005C7248">
        <w:trPr>
          <w:trHeight w:val="300"/>
        </w:trPr>
        <w:tc>
          <w:tcPr>
            <w:tcW w:w="200" w:type="pct"/>
            <w:tcBorders>
              <w:top w:val="nil"/>
              <w:left w:val="single" w:sz="4" w:space="0" w:color="auto"/>
              <w:bottom w:val="single" w:sz="4" w:space="0" w:color="auto"/>
              <w:right w:val="single" w:sz="4" w:space="0" w:color="auto"/>
            </w:tcBorders>
            <w:noWrap/>
            <w:vAlign w:val="bottom"/>
            <w:hideMark/>
          </w:tcPr>
          <w:p w14:paraId="1679A96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noWrap/>
            <w:vAlign w:val="center"/>
            <w:hideMark/>
          </w:tcPr>
          <w:p w14:paraId="54657112" w14:textId="77777777" w:rsidR="007D1669" w:rsidRPr="004A4F7B" w:rsidRDefault="007D1669" w:rsidP="005C7248">
            <w:pPr>
              <w:rPr>
                <w:rFonts w:ascii="Arial LatArm" w:hAnsi="Arial LatArm" w:cs="Calibri"/>
                <w:b/>
                <w:bCs/>
                <w:sz w:val="22"/>
                <w:szCs w:val="22"/>
              </w:rPr>
            </w:pPr>
            <w:r w:rsidRPr="004A4F7B">
              <w:rPr>
                <w:rFonts w:ascii="Arial LatArm" w:hAnsi="Arial LatArm" w:cs="Calibri"/>
                <w:b/>
                <w:bCs/>
                <w:sz w:val="22"/>
                <w:szCs w:val="22"/>
              </w:rPr>
              <w:t xml:space="preserve">                                                           Գույք   Инвентарь</w:t>
            </w:r>
          </w:p>
        </w:tc>
        <w:tc>
          <w:tcPr>
            <w:tcW w:w="433" w:type="pct"/>
            <w:tcBorders>
              <w:top w:val="nil"/>
              <w:left w:val="nil"/>
              <w:bottom w:val="single" w:sz="4" w:space="0" w:color="auto"/>
              <w:right w:val="single" w:sz="4" w:space="0" w:color="auto"/>
            </w:tcBorders>
            <w:noWrap/>
            <w:vAlign w:val="center"/>
            <w:hideMark/>
          </w:tcPr>
          <w:p w14:paraId="52AF9B66" w14:textId="77777777" w:rsidR="007D1669" w:rsidRPr="004A4F7B" w:rsidRDefault="007D1669" w:rsidP="005C7248">
            <w:pPr>
              <w:rPr>
                <w:rFonts w:ascii="Arial LatArm" w:hAnsi="Arial LatArm" w:cs="Calibri"/>
                <w:b/>
                <w:bCs/>
                <w:sz w:val="22"/>
                <w:szCs w:val="22"/>
              </w:rPr>
            </w:pPr>
            <w:r w:rsidRPr="004A4F7B">
              <w:rPr>
                <w:rFonts w:ascii="Arial LatArm" w:hAnsi="Arial LatArm" w:cs="Calibri"/>
                <w:b/>
                <w:bCs/>
                <w:sz w:val="22"/>
                <w:szCs w:val="22"/>
              </w:rPr>
              <w:t> </w:t>
            </w:r>
          </w:p>
        </w:tc>
        <w:tc>
          <w:tcPr>
            <w:tcW w:w="286" w:type="pct"/>
            <w:tcBorders>
              <w:top w:val="nil"/>
              <w:left w:val="nil"/>
              <w:bottom w:val="single" w:sz="4" w:space="0" w:color="auto"/>
              <w:right w:val="single" w:sz="4" w:space="0" w:color="auto"/>
            </w:tcBorders>
            <w:noWrap/>
            <w:vAlign w:val="center"/>
            <w:hideMark/>
          </w:tcPr>
          <w:p w14:paraId="35E98C6B"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1009" w:type="pct"/>
            <w:tcBorders>
              <w:top w:val="nil"/>
              <w:left w:val="nil"/>
              <w:bottom w:val="single" w:sz="4" w:space="0" w:color="auto"/>
              <w:right w:val="single" w:sz="4" w:space="0" w:color="auto"/>
            </w:tcBorders>
            <w:noWrap/>
            <w:vAlign w:val="center"/>
            <w:hideMark/>
          </w:tcPr>
          <w:p w14:paraId="5BBCC215"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529" w:type="pct"/>
            <w:tcBorders>
              <w:top w:val="nil"/>
              <w:left w:val="nil"/>
              <w:bottom w:val="single" w:sz="4" w:space="0" w:color="auto"/>
              <w:right w:val="single" w:sz="4" w:space="0" w:color="auto"/>
            </w:tcBorders>
            <w:noWrap/>
            <w:vAlign w:val="center"/>
            <w:hideMark/>
          </w:tcPr>
          <w:p w14:paraId="736E77F7"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436" w:type="pct"/>
            <w:tcBorders>
              <w:top w:val="nil"/>
              <w:left w:val="nil"/>
              <w:bottom w:val="nil"/>
              <w:right w:val="single" w:sz="4" w:space="0" w:color="auto"/>
            </w:tcBorders>
            <w:noWrap/>
            <w:vAlign w:val="bottom"/>
            <w:hideMark/>
          </w:tcPr>
          <w:p w14:paraId="6FFD44D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5468973" w14:textId="77777777" w:rsidTr="005C7248">
        <w:trPr>
          <w:trHeight w:val="480"/>
        </w:trPr>
        <w:tc>
          <w:tcPr>
            <w:tcW w:w="200" w:type="pct"/>
            <w:tcBorders>
              <w:top w:val="nil"/>
              <w:left w:val="single" w:sz="4" w:space="0" w:color="auto"/>
              <w:bottom w:val="single" w:sz="4" w:space="0" w:color="auto"/>
              <w:right w:val="single" w:sz="4" w:space="0" w:color="auto"/>
            </w:tcBorders>
            <w:noWrap/>
            <w:vAlign w:val="center"/>
            <w:hideMark/>
          </w:tcPr>
          <w:p w14:paraId="6232D6B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5363A1F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Լրակազմ թենիսի ցանցի կանգնակներով  Комплект теннисной сетки со стойками </w:t>
            </w:r>
          </w:p>
        </w:tc>
        <w:tc>
          <w:tcPr>
            <w:tcW w:w="433" w:type="pct"/>
            <w:tcBorders>
              <w:top w:val="nil"/>
              <w:left w:val="nil"/>
              <w:bottom w:val="single" w:sz="4" w:space="0" w:color="auto"/>
              <w:right w:val="single" w:sz="4" w:space="0" w:color="auto"/>
            </w:tcBorders>
            <w:noWrap/>
            <w:vAlign w:val="center"/>
            <w:hideMark/>
          </w:tcPr>
          <w:p w14:paraId="3048594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լ-մ/к-т</w:t>
            </w:r>
          </w:p>
        </w:tc>
        <w:tc>
          <w:tcPr>
            <w:tcW w:w="286" w:type="pct"/>
            <w:tcBorders>
              <w:top w:val="nil"/>
              <w:left w:val="nil"/>
              <w:bottom w:val="single" w:sz="4" w:space="0" w:color="auto"/>
              <w:right w:val="single" w:sz="4" w:space="0" w:color="auto"/>
            </w:tcBorders>
            <w:noWrap/>
            <w:vAlign w:val="center"/>
            <w:hideMark/>
          </w:tcPr>
          <w:p w14:paraId="629560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17B006F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503.26207  </w:t>
            </w:r>
          </w:p>
        </w:tc>
        <w:tc>
          <w:tcPr>
            <w:tcW w:w="529" w:type="pct"/>
            <w:tcBorders>
              <w:top w:val="nil"/>
              <w:left w:val="nil"/>
              <w:bottom w:val="single" w:sz="4" w:space="0" w:color="auto"/>
              <w:right w:val="single" w:sz="4" w:space="0" w:color="auto"/>
            </w:tcBorders>
            <w:noWrap/>
            <w:vAlign w:val="center"/>
            <w:hideMark/>
          </w:tcPr>
          <w:p w14:paraId="5708382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1,006.52414  </w:t>
            </w:r>
          </w:p>
        </w:tc>
        <w:tc>
          <w:tcPr>
            <w:tcW w:w="436" w:type="pct"/>
            <w:tcBorders>
              <w:top w:val="nil"/>
              <w:left w:val="nil"/>
              <w:bottom w:val="nil"/>
              <w:right w:val="single" w:sz="4" w:space="0" w:color="auto"/>
            </w:tcBorders>
            <w:hideMark/>
          </w:tcPr>
          <w:p w14:paraId="715F04C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AF37E61" w14:textId="77777777" w:rsidTr="005C7248">
        <w:trPr>
          <w:trHeight w:val="285"/>
        </w:trPr>
        <w:tc>
          <w:tcPr>
            <w:tcW w:w="200" w:type="pct"/>
            <w:tcBorders>
              <w:top w:val="nil"/>
              <w:left w:val="single" w:sz="4" w:space="0" w:color="auto"/>
              <w:bottom w:val="single" w:sz="4" w:space="0" w:color="auto"/>
              <w:right w:val="single" w:sz="4" w:space="0" w:color="auto"/>
            </w:tcBorders>
            <w:noWrap/>
            <w:vAlign w:val="center"/>
            <w:hideMark/>
          </w:tcPr>
          <w:p w14:paraId="5E13EE1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noWrap/>
            <w:vAlign w:val="center"/>
            <w:hideMark/>
          </w:tcPr>
          <w:p w14:paraId="3DA20F72"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xml:space="preserve">Դատավորի նստատեղ  Судейская вышка </w:t>
            </w:r>
          </w:p>
        </w:tc>
        <w:tc>
          <w:tcPr>
            <w:tcW w:w="433" w:type="pct"/>
            <w:tcBorders>
              <w:top w:val="nil"/>
              <w:left w:val="nil"/>
              <w:bottom w:val="single" w:sz="4" w:space="0" w:color="auto"/>
              <w:right w:val="single" w:sz="4" w:space="0" w:color="auto"/>
            </w:tcBorders>
            <w:noWrap/>
            <w:vAlign w:val="center"/>
            <w:hideMark/>
          </w:tcPr>
          <w:p w14:paraId="0D3764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լ-մ/к-т</w:t>
            </w:r>
          </w:p>
        </w:tc>
        <w:tc>
          <w:tcPr>
            <w:tcW w:w="286" w:type="pct"/>
            <w:tcBorders>
              <w:top w:val="nil"/>
              <w:left w:val="nil"/>
              <w:bottom w:val="single" w:sz="4" w:space="0" w:color="auto"/>
              <w:right w:val="single" w:sz="4" w:space="0" w:color="auto"/>
            </w:tcBorders>
            <w:noWrap/>
            <w:vAlign w:val="center"/>
            <w:hideMark/>
          </w:tcPr>
          <w:p w14:paraId="211765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199A17A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xml:space="preserve">263.51060  </w:t>
            </w:r>
          </w:p>
        </w:tc>
        <w:tc>
          <w:tcPr>
            <w:tcW w:w="529" w:type="pct"/>
            <w:tcBorders>
              <w:top w:val="nil"/>
              <w:left w:val="nil"/>
              <w:bottom w:val="single" w:sz="4" w:space="0" w:color="auto"/>
              <w:right w:val="single" w:sz="4" w:space="0" w:color="auto"/>
            </w:tcBorders>
            <w:noWrap/>
            <w:vAlign w:val="center"/>
            <w:hideMark/>
          </w:tcPr>
          <w:p w14:paraId="478954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527.02120  </w:t>
            </w:r>
          </w:p>
        </w:tc>
        <w:tc>
          <w:tcPr>
            <w:tcW w:w="436" w:type="pct"/>
            <w:tcBorders>
              <w:top w:val="nil"/>
              <w:left w:val="nil"/>
              <w:bottom w:val="nil"/>
              <w:right w:val="single" w:sz="4" w:space="0" w:color="auto"/>
            </w:tcBorders>
            <w:hideMark/>
          </w:tcPr>
          <w:p w14:paraId="7A8CE9D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1D54943" w14:textId="77777777" w:rsidTr="005C7248">
        <w:trPr>
          <w:trHeight w:val="345"/>
        </w:trPr>
        <w:tc>
          <w:tcPr>
            <w:tcW w:w="200" w:type="pct"/>
            <w:tcBorders>
              <w:top w:val="nil"/>
              <w:left w:val="single" w:sz="4" w:space="0" w:color="auto"/>
              <w:bottom w:val="single" w:sz="4" w:space="0" w:color="auto"/>
              <w:right w:val="single" w:sz="4" w:space="0" w:color="auto"/>
            </w:tcBorders>
            <w:noWrap/>
            <w:vAlign w:val="bottom"/>
            <w:hideMark/>
          </w:tcPr>
          <w:p w14:paraId="3A43F53A"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single" w:sz="4" w:space="0" w:color="auto"/>
              <w:right w:val="single" w:sz="4" w:space="0" w:color="auto"/>
            </w:tcBorders>
            <w:noWrap/>
            <w:hideMark/>
          </w:tcPr>
          <w:p w14:paraId="5C238F6E"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 xml:space="preserve">Ընդամենը գույք  Итого ивентарь </w:t>
            </w:r>
          </w:p>
        </w:tc>
        <w:tc>
          <w:tcPr>
            <w:tcW w:w="433" w:type="pct"/>
            <w:tcBorders>
              <w:top w:val="nil"/>
              <w:left w:val="nil"/>
              <w:bottom w:val="single" w:sz="4" w:space="0" w:color="auto"/>
              <w:right w:val="single" w:sz="4" w:space="0" w:color="auto"/>
            </w:tcBorders>
            <w:noWrap/>
            <w:vAlign w:val="center"/>
            <w:hideMark/>
          </w:tcPr>
          <w:p w14:paraId="5B42553D"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single" w:sz="4" w:space="0" w:color="auto"/>
              <w:right w:val="single" w:sz="4" w:space="0" w:color="auto"/>
            </w:tcBorders>
            <w:noWrap/>
            <w:vAlign w:val="center"/>
            <w:hideMark/>
          </w:tcPr>
          <w:p w14:paraId="1ACCDCA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noWrap/>
            <w:vAlign w:val="bottom"/>
            <w:hideMark/>
          </w:tcPr>
          <w:p w14:paraId="403AB8A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hideMark/>
          </w:tcPr>
          <w:p w14:paraId="27CBD14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1,533.54534  </w:t>
            </w:r>
          </w:p>
        </w:tc>
        <w:tc>
          <w:tcPr>
            <w:tcW w:w="436" w:type="pct"/>
            <w:tcBorders>
              <w:top w:val="nil"/>
              <w:left w:val="nil"/>
              <w:bottom w:val="nil"/>
              <w:right w:val="single" w:sz="4" w:space="0" w:color="auto"/>
            </w:tcBorders>
            <w:noWrap/>
            <w:vAlign w:val="bottom"/>
            <w:hideMark/>
          </w:tcPr>
          <w:p w14:paraId="5127E05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6B49F6D" w14:textId="77777777" w:rsidTr="005C7248">
        <w:trPr>
          <w:trHeight w:val="345"/>
        </w:trPr>
        <w:tc>
          <w:tcPr>
            <w:tcW w:w="200" w:type="pct"/>
            <w:tcBorders>
              <w:top w:val="nil"/>
              <w:left w:val="single" w:sz="4" w:space="0" w:color="auto"/>
              <w:bottom w:val="single" w:sz="4" w:space="0" w:color="auto"/>
              <w:right w:val="single" w:sz="4" w:space="0" w:color="auto"/>
            </w:tcBorders>
            <w:shd w:val="clear" w:color="000000" w:fill="D6DCE4"/>
            <w:noWrap/>
            <w:vAlign w:val="bottom"/>
            <w:hideMark/>
          </w:tcPr>
          <w:p w14:paraId="6E684DE7"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single" w:sz="4" w:space="0" w:color="auto"/>
              <w:right w:val="single" w:sz="4" w:space="0" w:color="auto"/>
            </w:tcBorders>
            <w:shd w:val="clear" w:color="000000" w:fill="D6DCE4"/>
            <w:noWrap/>
            <w:hideMark/>
          </w:tcPr>
          <w:p w14:paraId="32818A76"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 xml:space="preserve">Ընդամենը  2 Итого  </w:t>
            </w:r>
          </w:p>
        </w:tc>
        <w:tc>
          <w:tcPr>
            <w:tcW w:w="433" w:type="pct"/>
            <w:tcBorders>
              <w:top w:val="nil"/>
              <w:left w:val="nil"/>
              <w:bottom w:val="single" w:sz="4" w:space="0" w:color="auto"/>
              <w:right w:val="single" w:sz="4" w:space="0" w:color="auto"/>
            </w:tcBorders>
            <w:shd w:val="clear" w:color="000000" w:fill="D6DCE4"/>
            <w:noWrap/>
            <w:vAlign w:val="center"/>
            <w:hideMark/>
          </w:tcPr>
          <w:p w14:paraId="2EA99EDE"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single" w:sz="4" w:space="0" w:color="auto"/>
              <w:right w:val="single" w:sz="4" w:space="0" w:color="auto"/>
            </w:tcBorders>
            <w:shd w:val="clear" w:color="000000" w:fill="D6DCE4"/>
            <w:noWrap/>
            <w:vAlign w:val="center"/>
            <w:hideMark/>
          </w:tcPr>
          <w:p w14:paraId="3C4087D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shd w:val="clear" w:color="000000" w:fill="D6DCE4"/>
            <w:noWrap/>
            <w:vAlign w:val="bottom"/>
            <w:hideMark/>
          </w:tcPr>
          <w:p w14:paraId="12A8DB4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shd w:val="clear" w:color="000000" w:fill="D6DCE4"/>
            <w:noWrap/>
            <w:hideMark/>
          </w:tcPr>
          <w:p w14:paraId="72F07918" w14:textId="77777777" w:rsidR="007D1669" w:rsidRPr="004A4F7B" w:rsidRDefault="007D1669" w:rsidP="005C7248">
            <w:pPr>
              <w:jc w:val="right"/>
              <w:rPr>
                <w:rFonts w:ascii="Arial LatArm" w:hAnsi="Arial LatArm" w:cs="Calibri"/>
                <w:b/>
                <w:bCs/>
                <w:i/>
                <w:iCs/>
                <w:sz w:val="20"/>
                <w:szCs w:val="20"/>
              </w:rPr>
            </w:pPr>
            <w:r w:rsidRPr="004A4F7B">
              <w:rPr>
                <w:rFonts w:ascii="Arial LatArm" w:hAnsi="Arial LatArm" w:cs="Calibri"/>
                <w:b/>
                <w:bCs/>
                <w:i/>
                <w:iCs/>
                <w:sz w:val="20"/>
                <w:szCs w:val="20"/>
              </w:rPr>
              <w:t xml:space="preserve">54,306.67142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0E62932B" w14:textId="77777777" w:rsidR="007D1669" w:rsidRPr="004A4F7B" w:rsidRDefault="007D1669" w:rsidP="005C7248">
            <w:pPr>
              <w:jc w:val="right"/>
              <w:rPr>
                <w:rFonts w:ascii="Arial LatArm" w:hAnsi="Arial LatArm" w:cs="Calibri"/>
                <w:b/>
                <w:bCs/>
                <w:i/>
                <w:iCs/>
                <w:sz w:val="18"/>
                <w:szCs w:val="18"/>
              </w:rPr>
            </w:pPr>
            <w:r w:rsidRPr="004A4F7B">
              <w:rPr>
                <w:rFonts w:ascii="Arial LatArm" w:hAnsi="Arial LatArm" w:cs="Calibri"/>
                <w:b/>
                <w:bCs/>
                <w:i/>
                <w:iCs/>
                <w:sz w:val="18"/>
                <w:szCs w:val="18"/>
              </w:rPr>
              <w:t>33.01%</w:t>
            </w:r>
          </w:p>
        </w:tc>
      </w:tr>
      <w:tr w:rsidR="007D1669" w:rsidRPr="004A4F7B" w14:paraId="425E3EBA" w14:textId="77777777" w:rsidTr="005C7248">
        <w:trPr>
          <w:trHeight w:val="255"/>
        </w:trPr>
        <w:tc>
          <w:tcPr>
            <w:tcW w:w="200" w:type="pct"/>
            <w:tcBorders>
              <w:top w:val="nil"/>
              <w:left w:val="single" w:sz="4" w:space="0" w:color="auto"/>
              <w:bottom w:val="single" w:sz="4" w:space="0" w:color="auto"/>
              <w:right w:val="single" w:sz="4" w:space="0" w:color="auto"/>
            </w:tcBorders>
            <w:vAlign w:val="center"/>
            <w:hideMark/>
          </w:tcPr>
          <w:p w14:paraId="0A550B6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BA2B94A"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3. Բասկետբոլի դաշտի (40х20մ) կառուցում</w:t>
            </w:r>
          </w:p>
        </w:tc>
        <w:tc>
          <w:tcPr>
            <w:tcW w:w="433" w:type="pct"/>
            <w:tcBorders>
              <w:top w:val="nil"/>
              <w:left w:val="nil"/>
              <w:bottom w:val="single" w:sz="4" w:space="0" w:color="auto"/>
              <w:right w:val="single" w:sz="4" w:space="0" w:color="auto"/>
            </w:tcBorders>
            <w:vAlign w:val="center"/>
            <w:hideMark/>
          </w:tcPr>
          <w:p w14:paraId="2CAB546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3D1CB7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627731C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11BC825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07E0490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0D4DD6C" w14:textId="77777777" w:rsidTr="005C7248">
        <w:trPr>
          <w:trHeight w:val="270"/>
        </w:trPr>
        <w:tc>
          <w:tcPr>
            <w:tcW w:w="200" w:type="pct"/>
            <w:tcBorders>
              <w:top w:val="nil"/>
              <w:left w:val="single" w:sz="4" w:space="0" w:color="auto"/>
              <w:bottom w:val="single" w:sz="4" w:space="0" w:color="auto"/>
              <w:right w:val="single" w:sz="4" w:space="0" w:color="auto"/>
            </w:tcBorders>
            <w:vAlign w:val="center"/>
            <w:hideMark/>
          </w:tcPr>
          <w:p w14:paraId="34992D5A" w14:textId="77777777" w:rsidR="007D1669" w:rsidRPr="004A4F7B" w:rsidRDefault="007D1669" w:rsidP="005C7248">
            <w:pPr>
              <w:jc w:val="center"/>
              <w:rPr>
                <w:rFonts w:ascii="Arial LatArm" w:hAnsi="Arial LatArm" w:cs="Calibri"/>
                <w:b/>
                <w:bCs/>
                <w:sz w:val="18"/>
                <w:szCs w:val="18"/>
              </w:rPr>
            </w:pPr>
            <w:r w:rsidRPr="004A4F7B">
              <w:rPr>
                <w:rFonts w:ascii="Arial LatArm" w:hAnsi="Arial LatArm" w:cs="Calibri"/>
                <w:b/>
                <w:bCs/>
                <w:sz w:val="18"/>
                <w:szCs w:val="18"/>
              </w:rPr>
              <w:t> </w:t>
            </w:r>
          </w:p>
        </w:tc>
        <w:tc>
          <w:tcPr>
            <w:tcW w:w="2108" w:type="pct"/>
            <w:tcBorders>
              <w:top w:val="nil"/>
              <w:left w:val="nil"/>
              <w:bottom w:val="single" w:sz="4" w:space="0" w:color="auto"/>
              <w:right w:val="single" w:sz="4" w:space="0" w:color="auto"/>
            </w:tcBorders>
            <w:vAlign w:val="center"/>
            <w:hideMark/>
          </w:tcPr>
          <w:p w14:paraId="736DAFFB"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 xml:space="preserve">   Строительство баскетбольного  поля (40х20м) </w:t>
            </w:r>
          </w:p>
        </w:tc>
        <w:tc>
          <w:tcPr>
            <w:tcW w:w="433" w:type="pct"/>
            <w:tcBorders>
              <w:top w:val="nil"/>
              <w:left w:val="nil"/>
              <w:bottom w:val="single" w:sz="4" w:space="0" w:color="auto"/>
              <w:right w:val="single" w:sz="4" w:space="0" w:color="auto"/>
            </w:tcBorders>
            <w:vAlign w:val="center"/>
            <w:hideMark/>
          </w:tcPr>
          <w:p w14:paraId="52052BAA" w14:textId="77777777" w:rsidR="007D1669" w:rsidRPr="004A4F7B" w:rsidRDefault="007D1669" w:rsidP="005C7248">
            <w:pPr>
              <w:jc w:val="right"/>
              <w:rPr>
                <w:rFonts w:ascii="Arial LatArm" w:hAnsi="Arial LatArm" w:cs="Calibri"/>
                <w:b/>
                <w:bCs/>
                <w:sz w:val="18"/>
                <w:szCs w:val="18"/>
              </w:rPr>
            </w:pPr>
            <w:r w:rsidRPr="004A4F7B">
              <w:rPr>
                <w:rFonts w:ascii="Arial LatArm" w:hAnsi="Arial LatArm" w:cs="Calibri"/>
                <w:b/>
                <w:bCs/>
                <w:sz w:val="18"/>
                <w:szCs w:val="18"/>
              </w:rPr>
              <w:t> </w:t>
            </w:r>
          </w:p>
        </w:tc>
        <w:tc>
          <w:tcPr>
            <w:tcW w:w="286" w:type="pct"/>
            <w:tcBorders>
              <w:top w:val="nil"/>
              <w:left w:val="nil"/>
              <w:bottom w:val="single" w:sz="4" w:space="0" w:color="auto"/>
              <w:right w:val="single" w:sz="4" w:space="0" w:color="auto"/>
            </w:tcBorders>
            <w:vAlign w:val="center"/>
            <w:hideMark/>
          </w:tcPr>
          <w:p w14:paraId="2B68FFC9" w14:textId="77777777" w:rsidR="007D1669" w:rsidRPr="004A4F7B" w:rsidRDefault="007D1669" w:rsidP="005C7248">
            <w:pPr>
              <w:jc w:val="right"/>
              <w:rPr>
                <w:rFonts w:ascii="Arial LatArm" w:hAnsi="Arial LatArm" w:cs="Calibri"/>
                <w:b/>
                <w:bCs/>
                <w:sz w:val="18"/>
                <w:szCs w:val="18"/>
              </w:rPr>
            </w:pPr>
            <w:r w:rsidRPr="004A4F7B">
              <w:rPr>
                <w:rFonts w:ascii="Arial LatArm" w:hAnsi="Arial LatArm" w:cs="Calibri"/>
                <w:b/>
                <w:bCs/>
                <w:sz w:val="18"/>
                <w:szCs w:val="18"/>
              </w:rPr>
              <w:t> </w:t>
            </w:r>
          </w:p>
        </w:tc>
        <w:tc>
          <w:tcPr>
            <w:tcW w:w="1009" w:type="pct"/>
            <w:tcBorders>
              <w:top w:val="nil"/>
              <w:left w:val="nil"/>
              <w:bottom w:val="single" w:sz="4" w:space="0" w:color="auto"/>
              <w:right w:val="single" w:sz="4" w:space="0" w:color="auto"/>
            </w:tcBorders>
            <w:vAlign w:val="center"/>
            <w:hideMark/>
          </w:tcPr>
          <w:p w14:paraId="7629927D" w14:textId="77777777" w:rsidR="007D1669" w:rsidRPr="004A4F7B" w:rsidRDefault="007D1669" w:rsidP="005C7248">
            <w:pPr>
              <w:jc w:val="right"/>
              <w:rPr>
                <w:rFonts w:ascii="Arial LatArm" w:hAnsi="Arial LatArm" w:cs="Calibri"/>
                <w:b/>
                <w:bCs/>
                <w:sz w:val="18"/>
                <w:szCs w:val="18"/>
              </w:rPr>
            </w:pPr>
            <w:r w:rsidRPr="004A4F7B">
              <w:rPr>
                <w:rFonts w:ascii="Arial LatArm" w:hAnsi="Arial LatArm" w:cs="Calibri"/>
                <w:b/>
                <w:bCs/>
                <w:sz w:val="18"/>
                <w:szCs w:val="18"/>
              </w:rPr>
              <w:t> </w:t>
            </w:r>
          </w:p>
        </w:tc>
        <w:tc>
          <w:tcPr>
            <w:tcW w:w="529" w:type="pct"/>
            <w:tcBorders>
              <w:top w:val="nil"/>
              <w:left w:val="nil"/>
              <w:bottom w:val="single" w:sz="4" w:space="0" w:color="auto"/>
              <w:right w:val="single" w:sz="4" w:space="0" w:color="auto"/>
            </w:tcBorders>
            <w:vAlign w:val="center"/>
            <w:hideMark/>
          </w:tcPr>
          <w:p w14:paraId="33E5C8C3" w14:textId="77777777" w:rsidR="007D1669" w:rsidRPr="004A4F7B" w:rsidRDefault="007D1669" w:rsidP="005C7248">
            <w:pPr>
              <w:jc w:val="right"/>
              <w:rPr>
                <w:rFonts w:ascii="Arial LatArm" w:hAnsi="Arial LatArm" w:cs="Calibri"/>
                <w:b/>
                <w:bCs/>
                <w:sz w:val="18"/>
                <w:szCs w:val="18"/>
              </w:rPr>
            </w:pPr>
            <w:r w:rsidRPr="004A4F7B">
              <w:rPr>
                <w:rFonts w:ascii="Arial LatArm" w:hAnsi="Arial LatArm" w:cs="Calibri"/>
                <w:b/>
                <w:bCs/>
                <w:sz w:val="18"/>
                <w:szCs w:val="18"/>
              </w:rPr>
              <w:t> </w:t>
            </w:r>
          </w:p>
        </w:tc>
        <w:tc>
          <w:tcPr>
            <w:tcW w:w="436" w:type="pct"/>
            <w:tcBorders>
              <w:top w:val="nil"/>
              <w:left w:val="nil"/>
              <w:bottom w:val="single" w:sz="8" w:space="0" w:color="auto"/>
              <w:right w:val="single" w:sz="4" w:space="0" w:color="auto"/>
            </w:tcBorders>
            <w:noWrap/>
            <w:vAlign w:val="bottom"/>
            <w:hideMark/>
          </w:tcPr>
          <w:p w14:paraId="1153A45A" w14:textId="77777777" w:rsidR="007D1669" w:rsidRPr="004A4F7B" w:rsidRDefault="007D1669" w:rsidP="005C7248">
            <w:pPr>
              <w:rPr>
                <w:rFonts w:ascii="Arial LatArm" w:hAnsi="Arial LatArm" w:cs="Calibri"/>
                <w:b/>
                <w:bCs/>
                <w:sz w:val="18"/>
                <w:szCs w:val="18"/>
              </w:rPr>
            </w:pPr>
            <w:r w:rsidRPr="004A4F7B">
              <w:rPr>
                <w:rFonts w:ascii="Arial LatArm" w:hAnsi="Arial LatArm" w:cs="Calibri"/>
                <w:b/>
                <w:bCs/>
                <w:sz w:val="18"/>
                <w:szCs w:val="18"/>
              </w:rPr>
              <w:t> </w:t>
            </w:r>
          </w:p>
        </w:tc>
      </w:tr>
      <w:tr w:rsidR="007D1669" w:rsidRPr="00DA7BB6" w14:paraId="62F5C60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13F521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453C7493" w14:textId="77777777" w:rsidR="007D1669" w:rsidRPr="00C57AC9" w:rsidRDefault="007D1669" w:rsidP="005C7248">
            <w:pPr>
              <w:jc w:val="center"/>
              <w:rPr>
                <w:rFonts w:ascii="Arial LatArm" w:hAnsi="Arial LatArm" w:cs="Calibri"/>
                <w:b/>
                <w:bCs/>
                <w:sz w:val="18"/>
                <w:szCs w:val="18"/>
                <w:lang w:val="ru-RU"/>
              </w:rPr>
            </w:pPr>
            <w:r w:rsidRPr="00C57AC9">
              <w:rPr>
                <w:rFonts w:ascii="Arial LatArm" w:hAnsi="Arial LatArm" w:cs="Calibri"/>
                <w:b/>
                <w:bCs/>
                <w:sz w:val="18"/>
                <w:szCs w:val="18"/>
                <w:lang w:val="ru-RU"/>
              </w:rPr>
              <w:t xml:space="preserve"> </w:t>
            </w:r>
            <w:r w:rsidRPr="004A4F7B">
              <w:rPr>
                <w:rFonts w:ascii="Arial LatArm" w:hAnsi="Arial LatArm" w:cs="Calibri"/>
                <w:b/>
                <w:bCs/>
                <w:sz w:val="18"/>
                <w:szCs w:val="18"/>
              </w:rPr>
              <w:t>Մարզադաշտի</w:t>
            </w:r>
            <w:r w:rsidRPr="00C57AC9">
              <w:rPr>
                <w:rFonts w:ascii="Arial LatArm" w:hAnsi="Arial LatArm" w:cs="Calibri"/>
                <w:b/>
                <w:bCs/>
                <w:sz w:val="18"/>
                <w:szCs w:val="18"/>
                <w:lang w:val="ru-RU"/>
              </w:rPr>
              <w:t xml:space="preserve"> (40х20</w:t>
            </w:r>
            <w:r w:rsidRPr="004A4F7B">
              <w:rPr>
                <w:rFonts w:ascii="Arial LatArm" w:hAnsi="Arial LatArm" w:cs="Calibri"/>
                <w:b/>
                <w:bCs/>
                <w:sz w:val="18"/>
                <w:szCs w:val="18"/>
              </w:rPr>
              <w:t>մ</w:t>
            </w:r>
            <w:r w:rsidRPr="00C57AC9">
              <w:rPr>
                <w:rFonts w:ascii="Arial LatArm" w:hAnsi="Arial LatArm" w:cs="Calibri"/>
                <w:b/>
                <w:bCs/>
                <w:sz w:val="18"/>
                <w:szCs w:val="18"/>
                <w:lang w:val="ru-RU"/>
              </w:rPr>
              <w:t xml:space="preserve">) </w:t>
            </w:r>
            <w:r w:rsidRPr="004A4F7B">
              <w:rPr>
                <w:rFonts w:ascii="Arial LatArm" w:hAnsi="Arial LatArm" w:cs="Calibri"/>
                <w:b/>
                <w:bCs/>
                <w:sz w:val="18"/>
                <w:szCs w:val="18"/>
              </w:rPr>
              <w:t>կառուցման</w:t>
            </w:r>
            <w:r w:rsidRPr="00C57AC9">
              <w:rPr>
                <w:rFonts w:ascii="Arial LatArm" w:hAnsi="Arial LatArm" w:cs="Calibri"/>
                <w:b/>
                <w:bCs/>
                <w:sz w:val="18"/>
                <w:szCs w:val="18"/>
                <w:lang w:val="ru-RU"/>
              </w:rPr>
              <w:t xml:space="preserve"> </w:t>
            </w:r>
            <w:r w:rsidRPr="004A4F7B">
              <w:rPr>
                <w:rFonts w:ascii="Arial LatArm" w:hAnsi="Arial LatArm" w:cs="Calibri"/>
                <w:b/>
                <w:bCs/>
                <w:sz w:val="18"/>
                <w:szCs w:val="18"/>
              </w:rPr>
              <w:t>աշխատանքներ</w:t>
            </w:r>
            <w:r w:rsidRPr="00C57AC9">
              <w:rPr>
                <w:rFonts w:ascii="Arial LatArm" w:hAnsi="Arial LatArm" w:cs="Calibri"/>
                <w:b/>
                <w:bCs/>
                <w:sz w:val="18"/>
                <w:szCs w:val="18"/>
                <w:lang w:val="ru-RU"/>
              </w:rPr>
              <w:t xml:space="preserve">  Строительство спортивной площадки (40х20м) </w:t>
            </w:r>
          </w:p>
        </w:tc>
        <w:tc>
          <w:tcPr>
            <w:tcW w:w="433" w:type="pct"/>
            <w:tcBorders>
              <w:top w:val="nil"/>
              <w:left w:val="nil"/>
              <w:bottom w:val="single" w:sz="4" w:space="0" w:color="auto"/>
              <w:right w:val="single" w:sz="4" w:space="0" w:color="auto"/>
            </w:tcBorders>
            <w:vAlign w:val="center"/>
            <w:hideMark/>
          </w:tcPr>
          <w:p w14:paraId="3B5104CB"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2E31ADF9"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2EBF536"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bottom"/>
            <w:hideMark/>
          </w:tcPr>
          <w:p w14:paraId="712AE49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15907C1B"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75610E39"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9BB4A3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vAlign w:val="center"/>
            <w:hideMark/>
          </w:tcPr>
          <w:p w14:paraId="711C19D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Տարածքի հողահարթեցում մեխանիզմով 3 կարգ գրունտներում  Разработка грунта 3гр.механизированным способом (бульдозером с перемещением на 10м)</w:t>
            </w:r>
          </w:p>
        </w:tc>
        <w:tc>
          <w:tcPr>
            <w:tcW w:w="433" w:type="pct"/>
            <w:tcBorders>
              <w:top w:val="nil"/>
              <w:left w:val="nil"/>
              <w:bottom w:val="single" w:sz="4" w:space="0" w:color="auto"/>
              <w:right w:val="single" w:sz="4" w:space="0" w:color="auto"/>
            </w:tcBorders>
            <w:vAlign w:val="center"/>
            <w:hideMark/>
          </w:tcPr>
          <w:p w14:paraId="5E184DD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56EC0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320</w:t>
            </w:r>
          </w:p>
        </w:tc>
        <w:tc>
          <w:tcPr>
            <w:tcW w:w="1009" w:type="pct"/>
            <w:tcBorders>
              <w:top w:val="nil"/>
              <w:left w:val="nil"/>
              <w:bottom w:val="single" w:sz="4" w:space="0" w:color="auto"/>
              <w:right w:val="single" w:sz="4" w:space="0" w:color="auto"/>
            </w:tcBorders>
            <w:vAlign w:val="center"/>
            <w:hideMark/>
          </w:tcPr>
          <w:p w14:paraId="64E037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0.20520  </w:t>
            </w:r>
          </w:p>
        </w:tc>
        <w:tc>
          <w:tcPr>
            <w:tcW w:w="529" w:type="pct"/>
            <w:tcBorders>
              <w:top w:val="nil"/>
              <w:left w:val="nil"/>
              <w:bottom w:val="single" w:sz="4" w:space="0" w:color="auto"/>
              <w:right w:val="single" w:sz="4" w:space="0" w:color="auto"/>
            </w:tcBorders>
            <w:vAlign w:val="center"/>
            <w:hideMark/>
          </w:tcPr>
          <w:p w14:paraId="08CC7B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65.66400  </w:t>
            </w:r>
          </w:p>
        </w:tc>
        <w:tc>
          <w:tcPr>
            <w:tcW w:w="436" w:type="pct"/>
            <w:tcBorders>
              <w:top w:val="nil"/>
              <w:left w:val="nil"/>
              <w:bottom w:val="nil"/>
              <w:right w:val="single" w:sz="4" w:space="0" w:color="auto"/>
            </w:tcBorders>
            <w:vAlign w:val="center"/>
            <w:hideMark/>
          </w:tcPr>
          <w:p w14:paraId="27A4B92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3E0F87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76B8BD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63E120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բարձում  էքսկավատորներով ինթնաթափի վրա  Погрузка грунта экскаватором на а/с</w:t>
            </w:r>
          </w:p>
        </w:tc>
        <w:tc>
          <w:tcPr>
            <w:tcW w:w="433" w:type="pct"/>
            <w:tcBorders>
              <w:top w:val="nil"/>
              <w:left w:val="nil"/>
              <w:bottom w:val="single" w:sz="4" w:space="0" w:color="auto"/>
              <w:right w:val="single" w:sz="4" w:space="0" w:color="auto"/>
            </w:tcBorders>
            <w:vAlign w:val="center"/>
            <w:hideMark/>
          </w:tcPr>
          <w:p w14:paraId="4EB46D4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AD132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320</w:t>
            </w:r>
          </w:p>
        </w:tc>
        <w:tc>
          <w:tcPr>
            <w:tcW w:w="1009" w:type="pct"/>
            <w:tcBorders>
              <w:top w:val="nil"/>
              <w:left w:val="nil"/>
              <w:bottom w:val="single" w:sz="4" w:space="0" w:color="auto"/>
              <w:right w:val="single" w:sz="4" w:space="0" w:color="auto"/>
            </w:tcBorders>
            <w:vAlign w:val="center"/>
            <w:hideMark/>
          </w:tcPr>
          <w:p w14:paraId="469CA5A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0.67402  </w:t>
            </w:r>
          </w:p>
        </w:tc>
        <w:tc>
          <w:tcPr>
            <w:tcW w:w="529" w:type="pct"/>
            <w:tcBorders>
              <w:top w:val="nil"/>
              <w:left w:val="nil"/>
              <w:bottom w:val="single" w:sz="4" w:space="0" w:color="auto"/>
              <w:right w:val="single" w:sz="4" w:space="0" w:color="auto"/>
            </w:tcBorders>
            <w:vAlign w:val="center"/>
            <w:hideMark/>
          </w:tcPr>
          <w:p w14:paraId="028B46B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215.68640  </w:t>
            </w:r>
          </w:p>
        </w:tc>
        <w:tc>
          <w:tcPr>
            <w:tcW w:w="436" w:type="pct"/>
            <w:tcBorders>
              <w:top w:val="nil"/>
              <w:left w:val="nil"/>
              <w:bottom w:val="nil"/>
              <w:right w:val="single" w:sz="4" w:space="0" w:color="auto"/>
            </w:tcBorders>
            <w:vAlign w:val="center"/>
            <w:hideMark/>
          </w:tcPr>
          <w:p w14:paraId="3425A9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116E36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8A7C29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26E210C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տեղափոխում մինչև 13կմ Отвозка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49A9581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00A42E2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624</w:t>
            </w:r>
          </w:p>
        </w:tc>
        <w:tc>
          <w:tcPr>
            <w:tcW w:w="1009" w:type="pct"/>
            <w:tcBorders>
              <w:top w:val="nil"/>
              <w:left w:val="nil"/>
              <w:bottom w:val="single" w:sz="4" w:space="0" w:color="auto"/>
              <w:right w:val="single" w:sz="4" w:space="0" w:color="auto"/>
            </w:tcBorders>
            <w:vAlign w:val="center"/>
            <w:hideMark/>
          </w:tcPr>
          <w:p w14:paraId="358AC3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278501E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2,224.72848  </w:t>
            </w:r>
          </w:p>
        </w:tc>
        <w:tc>
          <w:tcPr>
            <w:tcW w:w="436" w:type="pct"/>
            <w:tcBorders>
              <w:top w:val="nil"/>
              <w:left w:val="nil"/>
              <w:bottom w:val="nil"/>
              <w:right w:val="single" w:sz="4" w:space="0" w:color="auto"/>
            </w:tcBorders>
            <w:vAlign w:val="center"/>
            <w:hideMark/>
          </w:tcPr>
          <w:p w14:paraId="34A60B9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16DCEE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61E36C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1027C2F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3 կարգ գրունտ   Работа на отвале</w:t>
            </w:r>
          </w:p>
        </w:tc>
        <w:tc>
          <w:tcPr>
            <w:tcW w:w="433" w:type="pct"/>
            <w:tcBorders>
              <w:top w:val="nil"/>
              <w:left w:val="nil"/>
              <w:bottom w:val="single" w:sz="4" w:space="0" w:color="auto"/>
              <w:right w:val="single" w:sz="4" w:space="0" w:color="auto"/>
            </w:tcBorders>
            <w:vAlign w:val="center"/>
            <w:hideMark/>
          </w:tcPr>
          <w:p w14:paraId="606F355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55DA8D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320</w:t>
            </w:r>
          </w:p>
        </w:tc>
        <w:tc>
          <w:tcPr>
            <w:tcW w:w="1009" w:type="pct"/>
            <w:tcBorders>
              <w:top w:val="nil"/>
              <w:left w:val="nil"/>
              <w:bottom w:val="single" w:sz="4" w:space="0" w:color="auto"/>
              <w:right w:val="single" w:sz="4" w:space="0" w:color="auto"/>
            </w:tcBorders>
            <w:vAlign w:val="center"/>
            <w:hideMark/>
          </w:tcPr>
          <w:p w14:paraId="152210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56DED4C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17.24160  </w:t>
            </w:r>
          </w:p>
        </w:tc>
        <w:tc>
          <w:tcPr>
            <w:tcW w:w="436" w:type="pct"/>
            <w:tcBorders>
              <w:top w:val="nil"/>
              <w:left w:val="nil"/>
              <w:bottom w:val="nil"/>
              <w:right w:val="single" w:sz="4" w:space="0" w:color="auto"/>
            </w:tcBorders>
            <w:vAlign w:val="center"/>
            <w:hideMark/>
          </w:tcPr>
          <w:p w14:paraId="3D96134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EAC1E1E"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CA82EE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4B1CB88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Հարթեցում մեխանիզմով, տարածքի, հողային շինվածքների  վերնածածկի և լանջի, 3 կարգ գրունտներում  Планировка грунта механизированным способом</w:t>
            </w:r>
          </w:p>
        </w:tc>
        <w:tc>
          <w:tcPr>
            <w:tcW w:w="433" w:type="pct"/>
            <w:tcBorders>
              <w:top w:val="nil"/>
              <w:left w:val="nil"/>
              <w:bottom w:val="single" w:sz="4" w:space="0" w:color="auto"/>
              <w:right w:val="single" w:sz="4" w:space="0" w:color="auto"/>
            </w:tcBorders>
            <w:vAlign w:val="center"/>
            <w:hideMark/>
          </w:tcPr>
          <w:p w14:paraId="27DFCDA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FE0C1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800</w:t>
            </w:r>
          </w:p>
        </w:tc>
        <w:tc>
          <w:tcPr>
            <w:tcW w:w="1009" w:type="pct"/>
            <w:tcBorders>
              <w:top w:val="nil"/>
              <w:left w:val="nil"/>
              <w:bottom w:val="single" w:sz="4" w:space="0" w:color="auto"/>
              <w:right w:val="single" w:sz="4" w:space="0" w:color="auto"/>
            </w:tcBorders>
            <w:vAlign w:val="center"/>
            <w:hideMark/>
          </w:tcPr>
          <w:p w14:paraId="7C73E7E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0.01783  </w:t>
            </w:r>
          </w:p>
        </w:tc>
        <w:tc>
          <w:tcPr>
            <w:tcW w:w="529" w:type="pct"/>
            <w:tcBorders>
              <w:top w:val="nil"/>
              <w:left w:val="nil"/>
              <w:bottom w:val="single" w:sz="4" w:space="0" w:color="auto"/>
              <w:right w:val="single" w:sz="4" w:space="0" w:color="auto"/>
            </w:tcBorders>
            <w:vAlign w:val="center"/>
            <w:hideMark/>
          </w:tcPr>
          <w:p w14:paraId="0594C77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14.26400  </w:t>
            </w:r>
          </w:p>
        </w:tc>
        <w:tc>
          <w:tcPr>
            <w:tcW w:w="436" w:type="pct"/>
            <w:tcBorders>
              <w:top w:val="nil"/>
              <w:left w:val="nil"/>
              <w:bottom w:val="nil"/>
              <w:right w:val="single" w:sz="4" w:space="0" w:color="auto"/>
            </w:tcBorders>
            <w:vAlign w:val="center"/>
            <w:hideMark/>
          </w:tcPr>
          <w:p w14:paraId="37B4D0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215855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C0C33C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1B2BFD3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Մեկշերտանի հիմնատակի իրականացնում  40-70մմ չափաբաժնի բազալտե խճից   Щебеночная подготовка </w:t>
            </w:r>
          </w:p>
        </w:tc>
        <w:tc>
          <w:tcPr>
            <w:tcW w:w="433" w:type="pct"/>
            <w:tcBorders>
              <w:top w:val="nil"/>
              <w:left w:val="nil"/>
              <w:bottom w:val="single" w:sz="4" w:space="0" w:color="auto"/>
              <w:right w:val="single" w:sz="4" w:space="0" w:color="auto"/>
            </w:tcBorders>
            <w:vAlign w:val="center"/>
            <w:hideMark/>
          </w:tcPr>
          <w:p w14:paraId="019DF43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23AF5FB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800</w:t>
            </w:r>
          </w:p>
        </w:tc>
        <w:tc>
          <w:tcPr>
            <w:tcW w:w="1009" w:type="pct"/>
            <w:tcBorders>
              <w:top w:val="nil"/>
              <w:left w:val="nil"/>
              <w:bottom w:val="single" w:sz="4" w:space="0" w:color="auto"/>
              <w:right w:val="single" w:sz="4" w:space="0" w:color="auto"/>
            </w:tcBorders>
            <w:vAlign w:val="center"/>
            <w:hideMark/>
          </w:tcPr>
          <w:p w14:paraId="19F6BE2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0.38945  </w:t>
            </w:r>
          </w:p>
        </w:tc>
        <w:tc>
          <w:tcPr>
            <w:tcW w:w="529" w:type="pct"/>
            <w:tcBorders>
              <w:top w:val="nil"/>
              <w:left w:val="nil"/>
              <w:bottom w:val="single" w:sz="4" w:space="0" w:color="auto"/>
              <w:right w:val="single" w:sz="4" w:space="0" w:color="auto"/>
            </w:tcBorders>
            <w:vAlign w:val="center"/>
            <w:hideMark/>
          </w:tcPr>
          <w:p w14:paraId="29E8B92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311.56000  </w:t>
            </w:r>
          </w:p>
        </w:tc>
        <w:tc>
          <w:tcPr>
            <w:tcW w:w="436" w:type="pct"/>
            <w:tcBorders>
              <w:top w:val="nil"/>
              <w:left w:val="nil"/>
              <w:bottom w:val="nil"/>
              <w:right w:val="single" w:sz="4" w:space="0" w:color="auto"/>
            </w:tcBorders>
            <w:vAlign w:val="center"/>
            <w:hideMark/>
          </w:tcPr>
          <w:p w14:paraId="60135E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5B11AA5" w14:textId="77777777" w:rsidTr="005C7248">
        <w:trPr>
          <w:trHeight w:val="1440"/>
        </w:trPr>
        <w:tc>
          <w:tcPr>
            <w:tcW w:w="200" w:type="pct"/>
            <w:tcBorders>
              <w:top w:val="nil"/>
              <w:left w:val="single" w:sz="4" w:space="0" w:color="auto"/>
              <w:bottom w:val="single" w:sz="4" w:space="0" w:color="auto"/>
              <w:right w:val="single" w:sz="4" w:space="0" w:color="auto"/>
            </w:tcBorders>
            <w:vAlign w:val="center"/>
            <w:hideMark/>
          </w:tcPr>
          <w:p w14:paraId="6EA9B9E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004D44C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Խաղահրապարակում նախապատրաստական շերտ  В20 (М-250) բետոնից ռետինե հատակի տակ 10սմ հաստ. մետաղական ցանցով 5մմ  (200х200)   Бетонный подготовительный слой под резиновое покрытие из бетона В20 (М-250) толщ. 10см с металлической сеткой 5мм (200х200)</w:t>
            </w:r>
          </w:p>
        </w:tc>
        <w:tc>
          <w:tcPr>
            <w:tcW w:w="433" w:type="pct"/>
            <w:tcBorders>
              <w:top w:val="nil"/>
              <w:left w:val="nil"/>
              <w:bottom w:val="single" w:sz="4" w:space="0" w:color="auto"/>
              <w:right w:val="single" w:sz="4" w:space="0" w:color="auto"/>
            </w:tcBorders>
            <w:vAlign w:val="center"/>
            <w:hideMark/>
          </w:tcPr>
          <w:p w14:paraId="2F5393B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4572A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w:t>
            </w:r>
          </w:p>
        </w:tc>
        <w:tc>
          <w:tcPr>
            <w:tcW w:w="1009" w:type="pct"/>
            <w:tcBorders>
              <w:top w:val="nil"/>
              <w:left w:val="nil"/>
              <w:bottom w:val="single" w:sz="4" w:space="0" w:color="auto"/>
              <w:right w:val="single" w:sz="4" w:space="0" w:color="auto"/>
            </w:tcBorders>
            <w:vAlign w:val="center"/>
            <w:hideMark/>
          </w:tcPr>
          <w:p w14:paraId="0F12CA3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60.41231  </w:t>
            </w:r>
          </w:p>
        </w:tc>
        <w:tc>
          <w:tcPr>
            <w:tcW w:w="529" w:type="pct"/>
            <w:tcBorders>
              <w:top w:val="nil"/>
              <w:left w:val="nil"/>
              <w:bottom w:val="single" w:sz="4" w:space="0" w:color="auto"/>
              <w:right w:val="single" w:sz="4" w:space="0" w:color="auto"/>
            </w:tcBorders>
            <w:vAlign w:val="center"/>
            <w:hideMark/>
          </w:tcPr>
          <w:p w14:paraId="5EE4EA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4,832.98480  </w:t>
            </w:r>
          </w:p>
        </w:tc>
        <w:tc>
          <w:tcPr>
            <w:tcW w:w="436" w:type="pct"/>
            <w:tcBorders>
              <w:top w:val="nil"/>
              <w:left w:val="nil"/>
              <w:bottom w:val="nil"/>
              <w:right w:val="single" w:sz="4" w:space="0" w:color="auto"/>
            </w:tcBorders>
            <w:vAlign w:val="center"/>
            <w:hideMark/>
          </w:tcPr>
          <w:p w14:paraId="0EFCDCD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2BC7630"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4657ED0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9</w:t>
            </w:r>
          </w:p>
        </w:tc>
        <w:tc>
          <w:tcPr>
            <w:tcW w:w="2108" w:type="pct"/>
            <w:tcBorders>
              <w:top w:val="nil"/>
              <w:left w:val="nil"/>
              <w:bottom w:val="single" w:sz="4" w:space="0" w:color="auto"/>
              <w:right w:val="single" w:sz="4" w:space="0" w:color="auto"/>
            </w:tcBorders>
            <w:vAlign w:val="center"/>
            <w:hideMark/>
          </w:tcPr>
          <w:p w14:paraId="362E060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Խաղահրապարակում ռետինե մանրահատիկներից 2 սմ հաստ. ռետինե ծածկույթի իրականացում փռովի տարբերակով  (ծածկույթի պատրաստում ռետինե փշրանքից սոսնձով )   Устройство резинового покрытия толщ.2см (из клеевой резиновой крошки)</w:t>
            </w:r>
          </w:p>
        </w:tc>
        <w:tc>
          <w:tcPr>
            <w:tcW w:w="433" w:type="pct"/>
            <w:tcBorders>
              <w:top w:val="nil"/>
              <w:left w:val="nil"/>
              <w:bottom w:val="single" w:sz="4" w:space="0" w:color="auto"/>
              <w:right w:val="single" w:sz="4" w:space="0" w:color="auto"/>
            </w:tcBorders>
            <w:vAlign w:val="center"/>
            <w:hideMark/>
          </w:tcPr>
          <w:p w14:paraId="1EA93EF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DE2359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800</w:t>
            </w:r>
          </w:p>
        </w:tc>
        <w:tc>
          <w:tcPr>
            <w:tcW w:w="1009" w:type="pct"/>
            <w:tcBorders>
              <w:top w:val="nil"/>
              <w:left w:val="nil"/>
              <w:bottom w:val="single" w:sz="4" w:space="0" w:color="auto"/>
              <w:right w:val="single" w:sz="4" w:space="0" w:color="auto"/>
            </w:tcBorders>
            <w:vAlign w:val="center"/>
            <w:hideMark/>
          </w:tcPr>
          <w:p w14:paraId="4A2EDF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18.86577  </w:t>
            </w:r>
          </w:p>
        </w:tc>
        <w:tc>
          <w:tcPr>
            <w:tcW w:w="529" w:type="pct"/>
            <w:tcBorders>
              <w:top w:val="nil"/>
              <w:left w:val="nil"/>
              <w:bottom w:val="single" w:sz="4" w:space="0" w:color="auto"/>
              <w:right w:val="single" w:sz="4" w:space="0" w:color="auto"/>
            </w:tcBorders>
            <w:vAlign w:val="center"/>
            <w:hideMark/>
          </w:tcPr>
          <w:p w14:paraId="0335F0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15,092.61600  </w:t>
            </w:r>
          </w:p>
        </w:tc>
        <w:tc>
          <w:tcPr>
            <w:tcW w:w="436" w:type="pct"/>
            <w:tcBorders>
              <w:top w:val="nil"/>
              <w:left w:val="nil"/>
              <w:bottom w:val="nil"/>
              <w:right w:val="single" w:sz="4" w:space="0" w:color="auto"/>
            </w:tcBorders>
            <w:vAlign w:val="center"/>
            <w:hideMark/>
          </w:tcPr>
          <w:p w14:paraId="474665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83E79D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30F04E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10</w:t>
            </w:r>
          </w:p>
        </w:tc>
        <w:tc>
          <w:tcPr>
            <w:tcW w:w="2108" w:type="pct"/>
            <w:tcBorders>
              <w:top w:val="nil"/>
              <w:left w:val="nil"/>
              <w:bottom w:val="single" w:sz="4" w:space="0" w:color="auto"/>
              <w:right w:val="single" w:sz="4" w:space="0" w:color="auto"/>
            </w:tcBorders>
            <w:vAlign w:val="center"/>
            <w:hideMark/>
          </w:tcPr>
          <w:p w14:paraId="323CCABF"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Ֆուտբոլի</w:t>
            </w:r>
            <w:r w:rsidRPr="00C57AC9">
              <w:rPr>
                <w:rFonts w:ascii="Arial LatArm" w:hAnsi="Arial LatArm" w:cs="Calibri"/>
                <w:sz w:val="18"/>
                <w:szCs w:val="18"/>
                <w:lang w:val="ru-RU"/>
              </w:rPr>
              <w:t xml:space="preserve"> </w:t>
            </w:r>
            <w:r w:rsidRPr="004A4F7B">
              <w:rPr>
                <w:rFonts w:ascii="Arial LatArm" w:hAnsi="Arial LatArm" w:cs="Calibri"/>
                <w:sz w:val="18"/>
                <w:szCs w:val="18"/>
              </w:rPr>
              <w:t>դարպասի</w:t>
            </w:r>
            <w:r w:rsidRPr="00C57AC9">
              <w:rPr>
                <w:rFonts w:ascii="Arial LatArm" w:hAnsi="Arial LatArm" w:cs="Calibri"/>
                <w:sz w:val="18"/>
                <w:szCs w:val="18"/>
                <w:lang w:val="ru-RU"/>
              </w:rPr>
              <w:t xml:space="preserve"> </w:t>
            </w:r>
            <w:r w:rsidRPr="004A4F7B">
              <w:rPr>
                <w:rFonts w:ascii="Arial LatArm" w:hAnsi="Arial LatArm" w:cs="Calibri"/>
                <w:sz w:val="18"/>
                <w:szCs w:val="18"/>
              </w:rPr>
              <w:t>պատրաստում</w:t>
            </w:r>
            <w:r w:rsidRPr="00C57AC9">
              <w:rPr>
                <w:rFonts w:ascii="Arial LatArm" w:hAnsi="Arial LatArm" w:cs="Calibri"/>
                <w:sz w:val="18"/>
                <w:szCs w:val="18"/>
                <w:lang w:val="ru-RU"/>
              </w:rPr>
              <w:t xml:space="preserve">  Устройство футбольных металических ворот</w:t>
            </w:r>
          </w:p>
        </w:tc>
        <w:tc>
          <w:tcPr>
            <w:tcW w:w="433" w:type="pct"/>
            <w:tcBorders>
              <w:top w:val="nil"/>
              <w:left w:val="nil"/>
              <w:bottom w:val="single" w:sz="4" w:space="0" w:color="auto"/>
              <w:right w:val="single" w:sz="4" w:space="0" w:color="auto"/>
            </w:tcBorders>
            <w:vAlign w:val="center"/>
            <w:hideMark/>
          </w:tcPr>
          <w:p w14:paraId="613AC2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63BDCC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0.92</w:t>
            </w:r>
          </w:p>
        </w:tc>
        <w:tc>
          <w:tcPr>
            <w:tcW w:w="1009" w:type="pct"/>
            <w:tcBorders>
              <w:top w:val="nil"/>
              <w:left w:val="nil"/>
              <w:bottom w:val="single" w:sz="4" w:space="0" w:color="auto"/>
              <w:right w:val="single" w:sz="4" w:space="0" w:color="auto"/>
            </w:tcBorders>
            <w:vAlign w:val="center"/>
            <w:hideMark/>
          </w:tcPr>
          <w:p w14:paraId="6192C1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112.45183  </w:t>
            </w:r>
          </w:p>
        </w:tc>
        <w:tc>
          <w:tcPr>
            <w:tcW w:w="529" w:type="pct"/>
            <w:tcBorders>
              <w:top w:val="nil"/>
              <w:left w:val="nil"/>
              <w:bottom w:val="single" w:sz="4" w:space="0" w:color="auto"/>
              <w:right w:val="single" w:sz="4" w:space="0" w:color="auto"/>
            </w:tcBorders>
            <w:vAlign w:val="center"/>
            <w:hideMark/>
          </w:tcPr>
          <w:p w14:paraId="562280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103.45568  </w:t>
            </w:r>
          </w:p>
        </w:tc>
        <w:tc>
          <w:tcPr>
            <w:tcW w:w="436" w:type="pct"/>
            <w:tcBorders>
              <w:top w:val="nil"/>
              <w:left w:val="nil"/>
              <w:bottom w:val="nil"/>
              <w:right w:val="single" w:sz="4" w:space="0" w:color="auto"/>
            </w:tcBorders>
            <w:vAlign w:val="center"/>
            <w:hideMark/>
          </w:tcPr>
          <w:p w14:paraId="049D792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24F8BAC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FD59D7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41071FC5"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Նյութեր</w:t>
            </w:r>
            <w:r w:rsidRPr="00C57AC9">
              <w:rPr>
                <w:rFonts w:ascii="Arial LatArm" w:hAnsi="Arial LatArm" w:cs="Calibri"/>
                <w:sz w:val="18"/>
                <w:szCs w:val="18"/>
                <w:lang w:val="ru-RU"/>
              </w:rPr>
              <w:t xml:space="preserve"> </w:t>
            </w:r>
            <w:r w:rsidRPr="004A4F7B">
              <w:rPr>
                <w:rFonts w:ascii="Arial LatArm" w:hAnsi="Arial LatArm" w:cs="Calibri"/>
                <w:sz w:val="18"/>
                <w:szCs w:val="18"/>
              </w:rPr>
              <w:t>Ֆուտբոլի</w:t>
            </w:r>
            <w:r w:rsidRPr="00C57AC9">
              <w:rPr>
                <w:rFonts w:ascii="Arial LatArm" w:hAnsi="Arial LatArm" w:cs="Calibri"/>
                <w:sz w:val="18"/>
                <w:szCs w:val="18"/>
                <w:lang w:val="ru-RU"/>
              </w:rPr>
              <w:t xml:space="preserve"> </w:t>
            </w:r>
            <w:r w:rsidRPr="004A4F7B">
              <w:rPr>
                <w:rFonts w:ascii="Arial LatArm" w:hAnsi="Arial LatArm" w:cs="Calibri"/>
                <w:sz w:val="18"/>
                <w:szCs w:val="18"/>
              </w:rPr>
              <w:t>դարպասի</w:t>
            </w:r>
            <w:r w:rsidRPr="00C57AC9">
              <w:rPr>
                <w:rFonts w:ascii="Arial LatArm" w:hAnsi="Arial LatArm" w:cs="Calibri"/>
                <w:sz w:val="18"/>
                <w:szCs w:val="18"/>
                <w:lang w:val="ru-RU"/>
              </w:rPr>
              <w:t xml:space="preserve"> </w:t>
            </w:r>
            <w:r w:rsidRPr="004A4F7B">
              <w:rPr>
                <w:rFonts w:ascii="Arial LatArm" w:hAnsi="Arial LatArm" w:cs="Calibri"/>
                <w:sz w:val="18"/>
                <w:szCs w:val="18"/>
              </w:rPr>
              <w:t>պատրաստման</w:t>
            </w:r>
            <w:r w:rsidRPr="00C57AC9">
              <w:rPr>
                <w:rFonts w:ascii="Arial LatArm" w:hAnsi="Arial LatArm" w:cs="Calibri"/>
                <w:sz w:val="18"/>
                <w:szCs w:val="18"/>
                <w:lang w:val="ru-RU"/>
              </w:rPr>
              <w:t xml:space="preserve"> </w:t>
            </w:r>
            <w:r w:rsidRPr="004A4F7B">
              <w:rPr>
                <w:rFonts w:ascii="Arial LatArm" w:hAnsi="Arial LatArm" w:cs="Calibri"/>
                <w:sz w:val="18"/>
                <w:szCs w:val="18"/>
              </w:rPr>
              <w:t>համար</w:t>
            </w:r>
            <w:r w:rsidRPr="00C57AC9">
              <w:rPr>
                <w:rFonts w:ascii="Arial LatArm" w:hAnsi="Arial LatArm" w:cs="Calibri"/>
                <w:sz w:val="18"/>
                <w:szCs w:val="18"/>
                <w:lang w:val="ru-RU"/>
              </w:rPr>
              <w:t xml:space="preserve">  Материалы для устройства футбольных металических ворот</w:t>
            </w:r>
          </w:p>
        </w:tc>
        <w:tc>
          <w:tcPr>
            <w:tcW w:w="433" w:type="pct"/>
            <w:tcBorders>
              <w:top w:val="nil"/>
              <w:left w:val="nil"/>
              <w:bottom w:val="single" w:sz="4" w:space="0" w:color="auto"/>
              <w:right w:val="single" w:sz="4" w:space="0" w:color="auto"/>
            </w:tcBorders>
            <w:vAlign w:val="center"/>
            <w:hideMark/>
          </w:tcPr>
          <w:p w14:paraId="495AA94C"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361DB58E"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2CCAE679"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EF87A4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1D78238E"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2EBEA3F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521527B"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A6626C2"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120*130  </w:t>
            </w:r>
            <w:r w:rsidRPr="004A4F7B">
              <w:rPr>
                <w:rFonts w:ascii="Arial LatArm" w:hAnsi="Arial LatArm" w:cs="Calibri"/>
                <w:sz w:val="18"/>
                <w:szCs w:val="18"/>
              </w:rPr>
              <w:t>համար</w:t>
            </w:r>
            <w:r w:rsidRPr="00C57AC9">
              <w:rPr>
                <w:rFonts w:ascii="Arial LatArm" w:hAnsi="Arial LatArm" w:cs="Calibri"/>
                <w:sz w:val="18"/>
                <w:szCs w:val="18"/>
                <w:lang w:val="ru-RU"/>
              </w:rPr>
              <w:t xml:space="preserve">  Стальная труба 120*130мм </w:t>
            </w:r>
          </w:p>
        </w:tc>
        <w:tc>
          <w:tcPr>
            <w:tcW w:w="433" w:type="pct"/>
            <w:tcBorders>
              <w:top w:val="nil"/>
              <w:left w:val="nil"/>
              <w:bottom w:val="single" w:sz="4" w:space="0" w:color="auto"/>
              <w:right w:val="single" w:sz="4" w:space="0" w:color="auto"/>
            </w:tcBorders>
            <w:vAlign w:val="center"/>
            <w:hideMark/>
          </w:tcPr>
          <w:p w14:paraId="5BE98D8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9E6947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24.85</w:t>
            </w:r>
          </w:p>
        </w:tc>
        <w:tc>
          <w:tcPr>
            <w:tcW w:w="1009" w:type="pct"/>
            <w:tcBorders>
              <w:top w:val="nil"/>
              <w:left w:val="nil"/>
              <w:bottom w:val="single" w:sz="4" w:space="0" w:color="auto"/>
              <w:right w:val="single" w:sz="4" w:space="0" w:color="auto"/>
            </w:tcBorders>
            <w:vAlign w:val="center"/>
            <w:hideMark/>
          </w:tcPr>
          <w:p w14:paraId="0DD948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12.31458  </w:t>
            </w:r>
          </w:p>
        </w:tc>
        <w:tc>
          <w:tcPr>
            <w:tcW w:w="529" w:type="pct"/>
            <w:tcBorders>
              <w:top w:val="nil"/>
              <w:left w:val="nil"/>
              <w:bottom w:val="single" w:sz="4" w:space="0" w:color="auto"/>
              <w:right w:val="single" w:sz="4" w:space="0" w:color="auto"/>
            </w:tcBorders>
            <w:vAlign w:val="center"/>
            <w:hideMark/>
          </w:tcPr>
          <w:p w14:paraId="63CCCD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306.01731  </w:t>
            </w:r>
          </w:p>
        </w:tc>
        <w:tc>
          <w:tcPr>
            <w:tcW w:w="436" w:type="pct"/>
            <w:tcBorders>
              <w:top w:val="nil"/>
              <w:left w:val="nil"/>
              <w:bottom w:val="nil"/>
              <w:right w:val="single" w:sz="4" w:space="0" w:color="auto"/>
            </w:tcBorders>
            <w:vAlign w:val="center"/>
            <w:hideMark/>
          </w:tcPr>
          <w:p w14:paraId="4304EB2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93B703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62A42DC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F7D8509"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120*80  Стальная труба 120*80мм </w:t>
            </w:r>
          </w:p>
        </w:tc>
        <w:tc>
          <w:tcPr>
            <w:tcW w:w="433" w:type="pct"/>
            <w:tcBorders>
              <w:top w:val="nil"/>
              <w:left w:val="nil"/>
              <w:bottom w:val="single" w:sz="4" w:space="0" w:color="auto"/>
              <w:right w:val="single" w:sz="4" w:space="0" w:color="auto"/>
            </w:tcBorders>
            <w:vAlign w:val="center"/>
            <w:hideMark/>
          </w:tcPr>
          <w:p w14:paraId="1D657E4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9A9C1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18.1</w:t>
            </w:r>
          </w:p>
        </w:tc>
        <w:tc>
          <w:tcPr>
            <w:tcW w:w="1009" w:type="pct"/>
            <w:tcBorders>
              <w:top w:val="nil"/>
              <w:left w:val="nil"/>
              <w:bottom w:val="single" w:sz="4" w:space="0" w:color="auto"/>
              <w:right w:val="single" w:sz="4" w:space="0" w:color="auto"/>
            </w:tcBorders>
            <w:vAlign w:val="center"/>
            <w:hideMark/>
          </w:tcPr>
          <w:p w14:paraId="6081AF6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7.09110  </w:t>
            </w:r>
          </w:p>
        </w:tc>
        <w:tc>
          <w:tcPr>
            <w:tcW w:w="529" w:type="pct"/>
            <w:tcBorders>
              <w:top w:val="nil"/>
              <w:left w:val="nil"/>
              <w:bottom w:val="single" w:sz="4" w:space="0" w:color="auto"/>
              <w:right w:val="single" w:sz="4" w:space="0" w:color="auto"/>
            </w:tcBorders>
            <w:vAlign w:val="center"/>
            <w:hideMark/>
          </w:tcPr>
          <w:p w14:paraId="6A32405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128.34891  </w:t>
            </w:r>
          </w:p>
        </w:tc>
        <w:tc>
          <w:tcPr>
            <w:tcW w:w="436" w:type="pct"/>
            <w:tcBorders>
              <w:top w:val="nil"/>
              <w:left w:val="nil"/>
              <w:bottom w:val="nil"/>
              <w:right w:val="single" w:sz="4" w:space="0" w:color="auto"/>
            </w:tcBorders>
            <w:vAlign w:val="center"/>
            <w:hideMark/>
          </w:tcPr>
          <w:p w14:paraId="24DACEC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96F6598"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84D22E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241F7C7"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50*50*4   Стальная труба 50*50*4мм </w:t>
            </w:r>
          </w:p>
        </w:tc>
        <w:tc>
          <w:tcPr>
            <w:tcW w:w="433" w:type="pct"/>
            <w:tcBorders>
              <w:top w:val="nil"/>
              <w:left w:val="nil"/>
              <w:bottom w:val="single" w:sz="4" w:space="0" w:color="auto"/>
              <w:right w:val="single" w:sz="4" w:space="0" w:color="auto"/>
            </w:tcBorders>
            <w:vAlign w:val="center"/>
            <w:hideMark/>
          </w:tcPr>
          <w:p w14:paraId="77CB55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4EA5730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16.22</w:t>
            </w:r>
          </w:p>
        </w:tc>
        <w:tc>
          <w:tcPr>
            <w:tcW w:w="1009" w:type="pct"/>
            <w:tcBorders>
              <w:top w:val="nil"/>
              <w:left w:val="nil"/>
              <w:bottom w:val="single" w:sz="4" w:space="0" w:color="auto"/>
              <w:right w:val="single" w:sz="4" w:space="0" w:color="auto"/>
            </w:tcBorders>
            <w:vAlign w:val="center"/>
            <w:hideMark/>
          </w:tcPr>
          <w:p w14:paraId="3C3AAA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3.25373  </w:t>
            </w:r>
          </w:p>
        </w:tc>
        <w:tc>
          <w:tcPr>
            <w:tcW w:w="529" w:type="pct"/>
            <w:tcBorders>
              <w:top w:val="nil"/>
              <w:left w:val="nil"/>
              <w:bottom w:val="single" w:sz="4" w:space="0" w:color="auto"/>
              <w:right w:val="single" w:sz="4" w:space="0" w:color="auto"/>
            </w:tcBorders>
            <w:vAlign w:val="center"/>
            <w:hideMark/>
          </w:tcPr>
          <w:p w14:paraId="319BDF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52.77550  </w:t>
            </w:r>
          </w:p>
        </w:tc>
        <w:tc>
          <w:tcPr>
            <w:tcW w:w="436" w:type="pct"/>
            <w:tcBorders>
              <w:top w:val="nil"/>
              <w:left w:val="nil"/>
              <w:bottom w:val="nil"/>
              <w:right w:val="single" w:sz="4" w:space="0" w:color="auto"/>
            </w:tcBorders>
            <w:vAlign w:val="center"/>
            <w:hideMark/>
          </w:tcPr>
          <w:p w14:paraId="43EBD5A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04E137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199457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12</w:t>
            </w:r>
          </w:p>
        </w:tc>
        <w:tc>
          <w:tcPr>
            <w:tcW w:w="2108" w:type="pct"/>
            <w:tcBorders>
              <w:top w:val="nil"/>
              <w:left w:val="nil"/>
              <w:bottom w:val="single" w:sz="4" w:space="0" w:color="auto"/>
              <w:right w:val="single" w:sz="4" w:space="0" w:color="auto"/>
            </w:tcBorders>
            <w:vAlign w:val="center"/>
            <w:hideMark/>
          </w:tcPr>
          <w:p w14:paraId="000AF0D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խողովակի ներկում յուղային ներկով 2 անգամ  Масляная окраска труб 2 раза</w:t>
            </w:r>
          </w:p>
        </w:tc>
        <w:tc>
          <w:tcPr>
            <w:tcW w:w="433" w:type="pct"/>
            <w:tcBorders>
              <w:top w:val="nil"/>
              <w:left w:val="nil"/>
              <w:bottom w:val="single" w:sz="4" w:space="0" w:color="auto"/>
              <w:right w:val="single" w:sz="4" w:space="0" w:color="auto"/>
            </w:tcBorders>
            <w:vAlign w:val="center"/>
            <w:hideMark/>
          </w:tcPr>
          <w:p w14:paraId="3EC6900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28FEB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0.92</w:t>
            </w:r>
          </w:p>
        </w:tc>
        <w:tc>
          <w:tcPr>
            <w:tcW w:w="1009" w:type="pct"/>
            <w:tcBorders>
              <w:top w:val="nil"/>
              <w:left w:val="nil"/>
              <w:bottom w:val="single" w:sz="4" w:space="0" w:color="auto"/>
              <w:right w:val="single" w:sz="4" w:space="0" w:color="auto"/>
            </w:tcBorders>
            <w:vAlign w:val="center"/>
            <w:hideMark/>
          </w:tcPr>
          <w:p w14:paraId="46570D9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14B131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44.69115  </w:t>
            </w:r>
          </w:p>
        </w:tc>
        <w:tc>
          <w:tcPr>
            <w:tcW w:w="436" w:type="pct"/>
            <w:tcBorders>
              <w:top w:val="nil"/>
              <w:left w:val="nil"/>
              <w:bottom w:val="nil"/>
              <w:right w:val="single" w:sz="4" w:space="0" w:color="auto"/>
            </w:tcBorders>
            <w:vAlign w:val="center"/>
            <w:hideMark/>
          </w:tcPr>
          <w:p w14:paraId="6CB469D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72DA37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E4D572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68146ED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Բասկետյբոլի վահանակիսի պատրաստում  Устройство баскетбольных металических щитков</w:t>
            </w:r>
          </w:p>
        </w:tc>
        <w:tc>
          <w:tcPr>
            <w:tcW w:w="433" w:type="pct"/>
            <w:tcBorders>
              <w:top w:val="nil"/>
              <w:left w:val="nil"/>
              <w:bottom w:val="single" w:sz="4" w:space="0" w:color="auto"/>
              <w:right w:val="single" w:sz="4" w:space="0" w:color="auto"/>
            </w:tcBorders>
            <w:vAlign w:val="center"/>
            <w:hideMark/>
          </w:tcPr>
          <w:p w14:paraId="72ED36D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15E0F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0.25</w:t>
            </w:r>
          </w:p>
        </w:tc>
        <w:tc>
          <w:tcPr>
            <w:tcW w:w="1009" w:type="pct"/>
            <w:tcBorders>
              <w:top w:val="nil"/>
              <w:left w:val="nil"/>
              <w:bottom w:val="single" w:sz="4" w:space="0" w:color="auto"/>
              <w:right w:val="single" w:sz="4" w:space="0" w:color="auto"/>
            </w:tcBorders>
            <w:vAlign w:val="center"/>
            <w:hideMark/>
          </w:tcPr>
          <w:p w14:paraId="608A63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112.45183  </w:t>
            </w:r>
          </w:p>
        </w:tc>
        <w:tc>
          <w:tcPr>
            <w:tcW w:w="529" w:type="pct"/>
            <w:tcBorders>
              <w:top w:val="nil"/>
              <w:left w:val="nil"/>
              <w:bottom w:val="single" w:sz="4" w:space="0" w:color="auto"/>
              <w:right w:val="single" w:sz="4" w:space="0" w:color="auto"/>
            </w:tcBorders>
            <w:vAlign w:val="center"/>
            <w:hideMark/>
          </w:tcPr>
          <w:p w14:paraId="3815924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28.11296  </w:t>
            </w:r>
          </w:p>
        </w:tc>
        <w:tc>
          <w:tcPr>
            <w:tcW w:w="436" w:type="pct"/>
            <w:tcBorders>
              <w:top w:val="nil"/>
              <w:left w:val="nil"/>
              <w:bottom w:val="nil"/>
              <w:right w:val="single" w:sz="4" w:space="0" w:color="auto"/>
            </w:tcBorders>
            <w:vAlign w:val="center"/>
            <w:hideMark/>
          </w:tcPr>
          <w:p w14:paraId="2E98CE4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DBA348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CE54F9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342A5C1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բասկետյբոլի վահանակի պատրաստման համար  Материалы для устройства баскетбольных металических щитков</w:t>
            </w:r>
          </w:p>
        </w:tc>
        <w:tc>
          <w:tcPr>
            <w:tcW w:w="433" w:type="pct"/>
            <w:tcBorders>
              <w:top w:val="nil"/>
              <w:left w:val="nil"/>
              <w:bottom w:val="single" w:sz="4" w:space="0" w:color="auto"/>
              <w:right w:val="single" w:sz="4" w:space="0" w:color="auto"/>
            </w:tcBorders>
            <w:vAlign w:val="center"/>
            <w:hideMark/>
          </w:tcPr>
          <w:p w14:paraId="581CE13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6F8A73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6C32BCB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17EC85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27D8A83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D1BB7B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B7CE94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20DBC9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Մետաղական խողովակ 120*130  համար  Стальная труба 120*130мм </w:t>
            </w:r>
          </w:p>
        </w:tc>
        <w:tc>
          <w:tcPr>
            <w:tcW w:w="433" w:type="pct"/>
            <w:tcBorders>
              <w:top w:val="nil"/>
              <w:left w:val="nil"/>
              <w:bottom w:val="single" w:sz="4" w:space="0" w:color="auto"/>
              <w:right w:val="single" w:sz="4" w:space="0" w:color="auto"/>
            </w:tcBorders>
            <w:vAlign w:val="center"/>
            <w:hideMark/>
          </w:tcPr>
          <w:p w14:paraId="140862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0BDF8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3305C4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12.31458  </w:t>
            </w:r>
          </w:p>
        </w:tc>
        <w:tc>
          <w:tcPr>
            <w:tcW w:w="529" w:type="pct"/>
            <w:tcBorders>
              <w:top w:val="nil"/>
              <w:left w:val="nil"/>
              <w:bottom w:val="single" w:sz="4" w:space="0" w:color="auto"/>
              <w:right w:val="single" w:sz="4" w:space="0" w:color="auto"/>
            </w:tcBorders>
            <w:vAlign w:val="center"/>
            <w:hideMark/>
          </w:tcPr>
          <w:p w14:paraId="7F53EE6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24.62916  </w:t>
            </w:r>
          </w:p>
        </w:tc>
        <w:tc>
          <w:tcPr>
            <w:tcW w:w="436" w:type="pct"/>
            <w:tcBorders>
              <w:top w:val="nil"/>
              <w:left w:val="nil"/>
              <w:bottom w:val="nil"/>
              <w:right w:val="single" w:sz="4" w:space="0" w:color="auto"/>
            </w:tcBorders>
            <w:vAlign w:val="center"/>
            <w:hideMark/>
          </w:tcPr>
          <w:p w14:paraId="51ED06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D5CB1F8"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B63016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03AA3AB"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120*80  Стальная труба 120*80мм </w:t>
            </w:r>
          </w:p>
        </w:tc>
        <w:tc>
          <w:tcPr>
            <w:tcW w:w="433" w:type="pct"/>
            <w:tcBorders>
              <w:top w:val="nil"/>
              <w:left w:val="nil"/>
              <w:bottom w:val="single" w:sz="4" w:space="0" w:color="auto"/>
              <w:right w:val="single" w:sz="4" w:space="0" w:color="auto"/>
            </w:tcBorders>
            <w:vAlign w:val="center"/>
            <w:hideMark/>
          </w:tcPr>
          <w:p w14:paraId="04A58E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E529AC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w:t>
            </w:r>
          </w:p>
        </w:tc>
        <w:tc>
          <w:tcPr>
            <w:tcW w:w="1009" w:type="pct"/>
            <w:tcBorders>
              <w:top w:val="nil"/>
              <w:left w:val="nil"/>
              <w:bottom w:val="single" w:sz="4" w:space="0" w:color="auto"/>
              <w:right w:val="single" w:sz="4" w:space="0" w:color="auto"/>
            </w:tcBorders>
            <w:vAlign w:val="center"/>
            <w:hideMark/>
          </w:tcPr>
          <w:p w14:paraId="2209028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7.09110  </w:t>
            </w:r>
          </w:p>
        </w:tc>
        <w:tc>
          <w:tcPr>
            <w:tcW w:w="529" w:type="pct"/>
            <w:tcBorders>
              <w:top w:val="nil"/>
              <w:left w:val="nil"/>
              <w:bottom w:val="single" w:sz="4" w:space="0" w:color="auto"/>
              <w:right w:val="single" w:sz="4" w:space="0" w:color="auto"/>
            </w:tcBorders>
            <w:vAlign w:val="center"/>
            <w:hideMark/>
          </w:tcPr>
          <w:p w14:paraId="4EB322B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56.72880  </w:t>
            </w:r>
          </w:p>
        </w:tc>
        <w:tc>
          <w:tcPr>
            <w:tcW w:w="436" w:type="pct"/>
            <w:tcBorders>
              <w:top w:val="nil"/>
              <w:left w:val="nil"/>
              <w:bottom w:val="single" w:sz="4" w:space="0" w:color="auto"/>
              <w:right w:val="single" w:sz="4" w:space="0" w:color="auto"/>
            </w:tcBorders>
            <w:vAlign w:val="center"/>
            <w:hideMark/>
          </w:tcPr>
          <w:p w14:paraId="494815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A5DC9C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82468E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7D9893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Մետաղական անկյունակ 120*80 Стальной уголок 120*80мм </w:t>
            </w:r>
          </w:p>
        </w:tc>
        <w:tc>
          <w:tcPr>
            <w:tcW w:w="433" w:type="pct"/>
            <w:tcBorders>
              <w:top w:val="nil"/>
              <w:left w:val="nil"/>
              <w:bottom w:val="single" w:sz="4" w:space="0" w:color="auto"/>
              <w:right w:val="single" w:sz="4" w:space="0" w:color="auto"/>
            </w:tcBorders>
            <w:vAlign w:val="center"/>
            <w:hideMark/>
          </w:tcPr>
          <w:p w14:paraId="7F70C86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4C5330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3C44112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10.84091  </w:t>
            </w:r>
          </w:p>
        </w:tc>
        <w:tc>
          <w:tcPr>
            <w:tcW w:w="529" w:type="pct"/>
            <w:tcBorders>
              <w:top w:val="nil"/>
              <w:left w:val="nil"/>
              <w:bottom w:val="single" w:sz="4" w:space="0" w:color="auto"/>
              <w:right w:val="single" w:sz="4" w:space="0" w:color="auto"/>
            </w:tcBorders>
            <w:vAlign w:val="center"/>
            <w:hideMark/>
          </w:tcPr>
          <w:p w14:paraId="1A53BF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21.68182  </w:t>
            </w:r>
          </w:p>
        </w:tc>
        <w:tc>
          <w:tcPr>
            <w:tcW w:w="436" w:type="pct"/>
            <w:tcBorders>
              <w:top w:val="nil"/>
              <w:left w:val="nil"/>
              <w:bottom w:val="nil"/>
              <w:right w:val="single" w:sz="4" w:space="0" w:color="auto"/>
            </w:tcBorders>
            <w:vAlign w:val="center"/>
            <w:hideMark/>
          </w:tcPr>
          <w:p w14:paraId="19E8FD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3E711F5"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B12165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FEF823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Մետաղական անկյունակ 80*45 Стальной уголок 80*45мм </w:t>
            </w:r>
          </w:p>
        </w:tc>
        <w:tc>
          <w:tcPr>
            <w:tcW w:w="433" w:type="pct"/>
            <w:tcBorders>
              <w:top w:val="nil"/>
              <w:left w:val="nil"/>
              <w:bottom w:val="single" w:sz="4" w:space="0" w:color="auto"/>
              <w:right w:val="single" w:sz="4" w:space="0" w:color="auto"/>
            </w:tcBorders>
            <w:vAlign w:val="center"/>
            <w:hideMark/>
          </w:tcPr>
          <w:p w14:paraId="426328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113FE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2711811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7.41209  </w:t>
            </w:r>
          </w:p>
        </w:tc>
        <w:tc>
          <w:tcPr>
            <w:tcW w:w="529" w:type="pct"/>
            <w:tcBorders>
              <w:top w:val="nil"/>
              <w:left w:val="nil"/>
              <w:bottom w:val="single" w:sz="4" w:space="0" w:color="auto"/>
              <w:right w:val="single" w:sz="4" w:space="0" w:color="auto"/>
            </w:tcBorders>
            <w:vAlign w:val="center"/>
            <w:hideMark/>
          </w:tcPr>
          <w:p w14:paraId="6592F4D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29.64836  </w:t>
            </w:r>
          </w:p>
        </w:tc>
        <w:tc>
          <w:tcPr>
            <w:tcW w:w="436" w:type="pct"/>
            <w:tcBorders>
              <w:top w:val="nil"/>
              <w:left w:val="nil"/>
              <w:bottom w:val="nil"/>
              <w:right w:val="single" w:sz="4" w:space="0" w:color="auto"/>
            </w:tcBorders>
            <w:vAlign w:val="center"/>
            <w:hideMark/>
          </w:tcPr>
          <w:p w14:paraId="51C8155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98BA50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2A8A0B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15</w:t>
            </w:r>
          </w:p>
        </w:tc>
        <w:tc>
          <w:tcPr>
            <w:tcW w:w="2108" w:type="pct"/>
            <w:tcBorders>
              <w:top w:val="nil"/>
              <w:left w:val="nil"/>
              <w:bottom w:val="single" w:sz="4" w:space="0" w:color="auto"/>
              <w:right w:val="single" w:sz="4" w:space="0" w:color="auto"/>
            </w:tcBorders>
            <w:vAlign w:val="center"/>
            <w:hideMark/>
          </w:tcPr>
          <w:p w14:paraId="2A29AB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խողովակի ներկում յուղային ներկով 2 անգամ  Масляная окраска труб 2 раза</w:t>
            </w:r>
          </w:p>
        </w:tc>
        <w:tc>
          <w:tcPr>
            <w:tcW w:w="433" w:type="pct"/>
            <w:tcBorders>
              <w:top w:val="nil"/>
              <w:left w:val="nil"/>
              <w:bottom w:val="single" w:sz="4" w:space="0" w:color="auto"/>
              <w:right w:val="single" w:sz="4" w:space="0" w:color="auto"/>
            </w:tcBorders>
            <w:vAlign w:val="center"/>
            <w:hideMark/>
          </w:tcPr>
          <w:p w14:paraId="1BA32C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DDBD1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0.25</w:t>
            </w:r>
          </w:p>
        </w:tc>
        <w:tc>
          <w:tcPr>
            <w:tcW w:w="1009" w:type="pct"/>
            <w:tcBorders>
              <w:top w:val="nil"/>
              <w:left w:val="nil"/>
              <w:bottom w:val="single" w:sz="4" w:space="0" w:color="auto"/>
              <w:right w:val="single" w:sz="4" w:space="0" w:color="auto"/>
            </w:tcBorders>
            <w:vAlign w:val="center"/>
            <w:hideMark/>
          </w:tcPr>
          <w:p w14:paraId="5511F18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48.57734  </w:t>
            </w:r>
          </w:p>
        </w:tc>
        <w:tc>
          <w:tcPr>
            <w:tcW w:w="529" w:type="pct"/>
            <w:tcBorders>
              <w:top w:val="nil"/>
              <w:left w:val="nil"/>
              <w:bottom w:val="single" w:sz="4" w:space="0" w:color="auto"/>
              <w:right w:val="single" w:sz="4" w:space="0" w:color="auto"/>
            </w:tcBorders>
            <w:vAlign w:val="center"/>
            <w:hideMark/>
          </w:tcPr>
          <w:p w14:paraId="2C6AAB5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12.14434  </w:t>
            </w:r>
          </w:p>
        </w:tc>
        <w:tc>
          <w:tcPr>
            <w:tcW w:w="436" w:type="pct"/>
            <w:tcBorders>
              <w:top w:val="nil"/>
              <w:left w:val="nil"/>
              <w:bottom w:val="nil"/>
              <w:right w:val="single" w:sz="4" w:space="0" w:color="auto"/>
            </w:tcBorders>
            <w:vAlign w:val="center"/>
            <w:hideMark/>
          </w:tcPr>
          <w:p w14:paraId="133D164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A229B3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D4739E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16</w:t>
            </w:r>
          </w:p>
        </w:tc>
        <w:tc>
          <w:tcPr>
            <w:tcW w:w="2108" w:type="pct"/>
            <w:tcBorders>
              <w:top w:val="nil"/>
              <w:left w:val="nil"/>
              <w:bottom w:val="single" w:sz="4" w:space="0" w:color="auto"/>
              <w:right w:val="single" w:sz="4" w:space="0" w:color="auto"/>
            </w:tcBorders>
            <w:vAlign w:val="center"/>
            <w:hideMark/>
          </w:tcPr>
          <w:p w14:paraId="60859235"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Փայտյա</w:t>
            </w:r>
            <w:r w:rsidRPr="00C57AC9">
              <w:rPr>
                <w:rFonts w:ascii="Arial LatArm" w:hAnsi="Arial LatArm" w:cs="Calibri"/>
                <w:sz w:val="18"/>
                <w:szCs w:val="18"/>
                <w:lang w:val="ru-RU"/>
              </w:rPr>
              <w:t xml:space="preserve"> </w:t>
            </w:r>
            <w:r w:rsidRPr="004A4F7B">
              <w:rPr>
                <w:rFonts w:ascii="Arial LatArm" w:hAnsi="Arial LatArm" w:cs="Calibri"/>
                <w:sz w:val="18"/>
                <w:szCs w:val="18"/>
              </w:rPr>
              <w:t>ճաղաշարի</w:t>
            </w:r>
            <w:r w:rsidRPr="00C57AC9">
              <w:rPr>
                <w:rFonts w:ascii="Arial LatArm" w:hAnsi="Arial LatArm" w:cs="Calibri"/>
                <w:sz w:val="18"/>
                <w:szCs w:val="18"/>
                <w:lang w:val="ru-RU"/>
              </w:rPr>
              <w:t xml:space="preserve"> </w:t>
            </w:r>
            <w:r w:rsidRPr="004A4F7B">
              <w:rPr>
                <w:rFonts w:ascii="Arial LatArm" w:hAnsi="Arial LatArm" w:cs="Calibri"/>
                <w:sz w:val="18"/>
                <w:szCs w:val="18"/>
              </w:rPr>
              <w:t>տեղադրում</w:t>
            </w:r>
            <w:r w:rsidRPr="00C57AC9">
              <w:rPr>
                <w:rFonts w:ascii="Arial LatArm" w:hAnsi="Arial LatArm" w:cs="Calibri"/>
                <w:sz w:val="18"/>
                <w:szCs w:val="18"/>
                <w:lang w:val="ru-RU"/>
              </w:rPr>
              <w:t xml:space="preserve">  Устройство баскетбольных деревянных элементов щитка</w:t>
            </w:r>
          </w:p>
        </w:tc>
        <w:tc>
          <w:tcPr>
            <w:tcW w:w="433" w:type="pct"/>
            <w:tcBorders>
              <w:top w:val="nil"/>
              <w:left w:val="nil"/>
              <w:bottom w:val="single" w:sz="4" w:space="0" w:color="auto"/>
              <w:right w:val="single" w:sz="4" w:space="0" w:color="auto"/>
            </w:tcBorders>
            <w:vAlign w:val="center"/>
            <w:hideMark/>
          </w:tcPr>
          <w:p w14:paraId="7F46F11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F9CDB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0.06</w:t>
            </w:r>
          </w:p>
        </w:tc>
        <w:tc>
          <w:tcPr>
            <w:tcW w:w="1009" w:type="pct"/>
            <w:tcBorders>
              <w:top w:val="nil"/>
              <w:left w:val="nil"/>
              <w:bottom w:val="single" w:sz="4" w:space="0" w:color="auto"/>
              <w:right w:val="single" w:sz="4" w:space="0" w:color="auto"/>
            </w:tcBorders>
            <w:vAlign w:val="center"/>
            <w:hideMark/>
          </w:tcPr>
          <w:p w14:paraId="1F8B47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321.57420  </w:t>
            </w:r>
          </w:p>
        </w:tc>
        <w:tc>
          <w:tcPr>
            <w:tcW w:w="529" w:type="pct"/>
            <w:tcBorders>
              <w:top w:val="nil"/>
              <w:left w:val="nil"/>
              <w:bottom w:val="single" w:sz="4" w:space="0" w:color="auto"/>
              <w:right w:val="single" w:sz="4" w:space="0" w:color="auto"/>
            </w:tcBorders>
            <w:vAlign w:val="center"/>
            <w:hideMark/>
          </w:tcPr>
          <w:p w14:paraId="3D4F50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19.29445  </w:t>
            </w:r>
          </w:p>
        </w:tc>
        <w:tc>
          <w:tcPr>
            <w:tcW w:w="436" w:type="pct"/>
            <w:tcBorders>
              <w:top w:val="nil"/>
              <w:left w:val="nil"/>
              <w:bottom w:val="nil"/>
              <w:right w:val="single" w:sz="4" w:space="0" w:color="auto"/>
            </w:tcBorders>
            <w:vAlign w:val="center"/>
            <w:hideMark/>
          </w:tcPr>
          <w:p w14:paraId="26DF93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CEDCF9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CAA115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17</w:t>
            </w:r>
          </w:p>
        </w:tc>
        <w:tc>
          <w:tcPr>
            <w:tcW w:w="2108" w:type="pct"/>
            <w:tcBorders>
              <w:top w:val="nil"/>
              <w:left w:val="nil"/>
              <w:bottom w:val="single" w:sz="4" w:space="0" w:color="auto"/>
              <w:right w:val="single" w:sz="4" w:space="0" w:color="auto"/>
            </w:tcBorders>
            <w:vAlign w:val="center"/>
            <w:hideMark/>
          </w:tcPr>
          <w:p w14:paraId="3368B19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Բասկետբոլի փայտե վահանակի մածիկապատում  Масляная шпатлевка </w:t>
            </w:r>
          </w:p>
        </w:tc>
        <w:tc>
          <w:tcPr>
            <w:tcW w:w="433" w:type="pct"/>
            <w:tcBorders>
              <w:top w:val="nil"/>
              <w:left w:val="nil"/>
              <w:bottom w:val="single" w:sz="4" w:space="0" w:color="auto"/>
              <w:right w:val="single" w:sz="4" w:space="0" w:color="auto"/>
            </w:tcBorders>
            <w:vAlign w:val="center"/>
            <w:hideMark/>
          </w:tcPr>
          <w:p w14:paraId="5272C0E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175F5B3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403A81F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0.61626  </w:t>
            </w:r>
          </w:p>
        </w:tc>
        <w:tc>
          <w:tcPr>
            <w:tcW w:w="529" w:type="pct"/>
            <w:tcBorders>
              <w:top w:val="nil"/>
              <w:left w:val="nil"/>
              <w:bottom w:val="single" w:sz="4" w:space="0" w:color="auto"/>
              <w:right w:val="single" w:sz="4" w:space="0" w:color="auto"/>
            </w:tcBorders>
            <w:vAlign w:val="center"/>
            <w:hideMark/>
          </w:tcPr>
          <w:p w14:paraId="1F99347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1.23252  </w:t>
            </w:r>
          </w:p>
        </w:tc>
        <w:tc>
          <w:tcPr>
            <w:tcW w:w="436" w:type="pct"/>
            <w:tcBorders>
              <w:top w:val="nil"/>
              <w:left w:val="nil"/>
              <w:bottom w:val="nil"/>
              <w:right w:val="single" w:sz="4" w:space="0" w:color="auto"/>
            </w:tcBorders>
            <w:vAlign w:val="center"/>
            <w:hideMark/>
          </w:tcPr>
          <w:p w14:paraId="537F12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36713B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A42AA5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18</w:t>
            </w:r>
          </w:p>
        </w:tc>
        <w:tc>
          <w:tcPr>
            <w:tcW w:w="2108" w:type="pct"/>
            <w:tcBorders>
              <w:top w:val="nil"/>
              <w:left w:val="nil"/>
              <w:bottom w:val="single" w:sz="4" w:space="0" w:color="auto"/>
              <w:right w:val="single" w:sz="4" w:space="0" w:color="auto"/>
            </w:tcBorders>
            <w:vAlign w:val="center"/>
            <w:hideMark/>
          </w:tcPr>
          <w:p w14:paraId="4A8E234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Բասկետբոլի փայտե վահանակի ծածկում յուղային լաքով  Окраска масляным лаком</w:t>
            </w:r>
          </w:p>
        </w:tc>
        <w:tc>
          <w:tcPr>
            <w:tcW w:w="433" w:type="pct"/>
            <w:tcBorders>
              <w:top w:val="nil"/>
              <w:left w:val="nil"/>
              <w:bottom w:val="single" w:sz="4" w:space="0" w:color="auto"/>
              <w:right w:val="single" w:sz="4" w:space="0" w:color="auto"/>
            </w:tcBorders>
            <w:vAlign w:val="center"/>
            <w:hideMark/>
          </w:tcPr>
          <w:p w14:paraId="49EB1EF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C0F1B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4AAA8B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0.55712  </w:t>
            </w:r>
          </w:p>
        </w:tc>
        <w:tc>
          <w:tcPr>
            <w:tcW w:w="529" w:type="pct"/>
            <w:tcBorders>
              <w:top w:val="nil"/>
              <w:left w:val="nil"/>
              <w:bottom w:val="single" w:sz="4" w:space="0" w:color="auto"/>
              <w:right w:val="single" w:sz="4" w:space="0" w:color="auto"/>
            </w:tcBorders>
            <w:vAlign w:val="center"/>
            <w:hideMark/>
          </w:tcPr>
          <w:p w14:paraId="0BADC35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1.11424  </w:t>
            </w:r>
          </w:p>
        </w:tc>
        <w:tc>
          <w:tcPr>
            <w:tcW w:w="436" w:type="pct"/>
            <w:tcBorders>
              <w:top w:val="nil"/>
              <w:left w:val="nil"/>
              <w:bottom w:val="nil"/>
              <w:right w:val="single" w:sz="4" w:space="0" w:color="auto"/>
            </w:tcBorders>
            <w:vAlign w:val="center"/>
            <w:hideMark/>
          </w:tcPr>
          <w:p w14:paraId="242AA7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4662F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46C0FA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19</w:t>
            </w:r>
          </w:p>
        </w:tc>
        <w:tc>
          <w:tcPr>
            <w:tcW w:w="2108" w:type="pct"/>
            <w:tcBorders>
              <w:top w:val="nil"/>
              <w:left w:val="nil"/>
              <w:bottom w:val="single" w:sz="4" w:space="0" w:color="auto"/>
              <w:right w:val="single" w:sz="4" w:space="0" w:color="auto"/>
            </w:tcBorders>
            <w:vAlign w:val="center"/>
            <w:hideMark/>
          </w:tcPr>
          <w:p w14:paraId="70A127A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Նյութեր   Материалы </w:t>
            </w:r>
          </w:p>
        </w:tc>
        <w:tc>
          <w:tcPr>
            <w:tcW w:w="433" w:type="pct"/>
            <w:tcBorders>
              <w:top w:val="nil"/>
              <w:left w:val="nil"/>
              <w:bottom w:val="single" w:sz="4" w:space="0" w:color="auto"/>
              <w:right w:val="single" w:sz="4" w:space="0" w:color="auto"/>
            </w:tcBorders>
            <w:vAlign w:val="center"/>
            <w:hideMark/>
          </w:tcPr>
          <w:p w14:paraId="717BDF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3841DDB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51E3DA3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D388D2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6D8B40E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490257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14F97A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57936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*Բասկետբոլի օղակ  Баскетбольное кольцо</w:t>
            </w:r>
          </w:p>
        </w:tc>
        <w:tc>
          <w:tcPr>
            <w:tcW w:w="433" w:type="pct"/>
            <w:tcBorders>
              <w:top w:val="nil"/>
              <w:left w:val="nil"/>
              <w:bottom w:val="single" w:sz="4" w:space="0" w:color="auto"/>
              <w:right w:val="single" w:sz="4" w:space="0" w:color="auto"/>
            </w:tcBorders>
            <w:vAlign w:val="center"/>
            <w:hideMark/>
          </w:tcPr>
          <w:p w14:paraId="262741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4B10B8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5B78BC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7.29537  </w:t>
            </w:r>
          </w:p>
        </w:tc>
        <w:tc>
          <w:tcPr>
            <w:tcW w:w="529" w:type="pct"/>
            <w:tcBorders>
              <w:top w:val="nil"/>
              <w:left w:val="nil"/>
              <w:bottom w:val="single" w:sz="4" w:space="0" w:color="auto"/>
              <w:right w:val="single" w:sz="4" w:space="0" w:color="auto"/>
            </w:tcBorders>
            <w:vAlign w:val="center"/>
            <w:hideMark/>
          </w:tcPr>
          <w:p w14:paraId="41F0BB2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14.59074  </w:t>
            </w:r>
          </w:p>
        </w:tc>
        <w:tc>
          <w:tcPr>
            <w:tcW w:w="436" w:type="pct"/>
            <w:tcBorders>
              <w:top w:val="nil"/>
              <w:left w:val="nil"/>
              <w:bottom w:val="nil"/>
              <w:right w:val="single" w:sz="4" w:space="0" w:color="auto"/>
            </w:tcBorders>
            <w:vAlign w:val="center"/>
            <w:hideMark/>
          </w:tcPr>
          <w:p w14:paraId="4B47979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30A2CF8"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8FA58B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72A427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*Բասկետբոլի ցանց  Баскетбольная сетка</w:t>
            </w:r>
          </w:p>
        </w:tc>
        <w:tc>
          <w:tcPr>
            <w:tcW w:w="433" w:type="pct"/>
            <w:tcBorders>
              <w:top w:val="nil"/>
              <w:left w:val="nil"/>
              <w:bottom w:val="single" w:sz="4" w:space="0" w:color="auto"/>
              <w:right w:val="single" w:sz="4" w:space="0" w:color="auto"/>
            </w:tcBorders>
            <w:vAlign w:val="center"/>
            <w:hideMark/>
          </w:tcPr>
          <w:p w14:paraId="6B43BA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05684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323892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3.88113  </w:t>
            </w:r>
          </w:p>
        </w:tc>
        <w:tc>
          <w:tcPr>
            <w:tcW w:w="529" w:type="pct"/>
            <w:tcBorders>
              <w:top w:val="nil"/>
              <w:left w:val="nil"/>
              <w:bottom w:val="single" w:sz="4" w:space="0" w:color="auto"/>
              <w:right w:val="single" w:sz="4" w:space="0" w:color="auto"/>
            </w:tcBorders>
            <w:vAlign w:val="center"/>
            <w:hideMark/>
          </w:tcPr>
          <w:p w14:paraId="3F50D31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7.76226  </w:t>
            </w:r>
          </w:p>
        </w:tc>
        <w:tc>
          <w:tcPr>
            <w:tcW w:w="436" w:type="pct"/>
            <w:tcBorders>
              <w:top w:val="nil"/>
              <w:left w:val="nil"/>
              <w:bottom w:val="nil"/>
              <w:right w:val="single" w:sz="4" w:space="0" w:color="auto"/>
            </w:tcBorders>
            <w:vAlign w:val="center"/>
            <w:hideMark/>
          </w:tcPr>
          <w:p w14:paraId="1ABEC1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CDE193A"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86BEDF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F946489"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Ֆուտբոլի</w:t>
            </w:r>
            <w:r w:rsidRPr="00C57AC9">
              <w:rPr>
                <w:rFonts w:ascii="Arial LatArm" w:hAnsi="Arial LatArm" w:cs="Calibri"/>
                <w:sz w:val="18"/>
                <w:szCs w:val="18"/>
                <w:lang w:val="ru-RU"/>
              </w:rPr>
              <w:t xml:space="preserve"> </w:t>
            </w:r>
            <w:r w:rsidRPr="004A4F7B">
              <w:rPr>
                <w:rFonts w:ascii="Arial LatArm" w:hAnsi="Arial LatArm" w:cs="Calibri"/>
                <w:sz w:val="18"/>
                <w:szCs w:val="18"/>
              </w:rPr>
              <w:t>դարպասի</w:t>
            </w:r>
            <w:r w:rsidRPr="00C57AC9">
              <w:rPr>
                <w:rFonts w:ascii="Arial LatArm" w:hAnsi="Arial LatArm" w:cs="Calibri"/>
                <w:sz w:val="18"/>
                <w:szCs w:val="18"/>
                <w:lang w:val="ru-RU"/>
              </w:rPr>
              <w:t xml:space="preserve"> </w:t>
            </w:r>
            <w:r w:rsidRPr="004A4F7B">
              <w:rPr>
                <w:rFonts w:ascii="Arial LatArm" w:hAnsi="Arial LatArm" w:cs="Calibri"/>
                <w:sz w:val="18"/>
                <w:szCs w:val="18"/>
              </w:rPr>
              <w:t>ցանց</w:t>
            </w:r>
            <w:r w:rsidRPr="00C57AC9">
              <w:rPr>
                <w:rFonts w:ascii="Arial LatArm" w:hAnsi="Arial LatArm" w:cs="Calibri"/>
                <w:sz w:val="18"/>
                <w:szCs w:val="18"/>
                <w:lang w:val="ru-RU"/>
              </w:rPr>
              <w:t xml:space="preserve">  Сетка для футбольных ворот</w:t>
            </w:r>
          </w:p>
        </w:tc>
        <w:tc>
          <w:tcPr>
            <w:tcW w:w="433" w:type="pct"/>
            <w:tcBorders>
              <w:top w:val="nil"/>
              <w:left w:val="nil"/>
              <w:bottom w:val="single" w:sz="4" w:space="0" w:color="auto"/>
              <w:right w:val="single" w:sz="4" w:space="0" w:color="auto"/>
            </w:tcBorders>
            <w:vAlign w:val="center"/>
            <w:hideMark/>
          </w:tcPr>
          <w:p w14:paraId="3AE1AC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7EADC29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6B0F814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43.77219  </w:t>
            </w:r>
          </w:p>
        </w:tc>
        <w:tc>
          <w:tcPr>
            <w:tcW w:w="529" w:type="pct"/>
            <w:tcBorders>
              <w:top w:val="nil"/>
              <w:left w:val="nil"/>
              <w:bottom w:val="single" w:sz="4" w:space="0" w:color="auto"/>
              <w:right w:val="single" w:sz="4" w:space="0" w:color="auto"/>
            </w:tcBorders>
            <w:vAlign w:val="center"/>
            <w:hideMark/>
          </w:tcPr>
          <w:p w14:paraId="4CDEAFC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87.54438  </w:t>
            </w:r>
          </w:p>
        </w:tc>
        <w:tc>
          <w:tcPr>
            <w:tcW w:w="436" w:type="pct"/>
            <w:tcBorders>
              <w:top w:val="nil"/>
              <w:left w:val="nil"/>
              <w:bottom w:val="nil"/>
              <w:right w:val="single" w:sz="4" w:space="0" w:color="auto"/>
            </w:tcBorders>
            <w:vAlign w:val="center"/>
            <w:hideMark/>
          </w:tcPr>
          <w:p w14:paraId="160AF17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6735030" w14:textId="77777777" w:rsidTr="005C7248">
        <w:trPr>
          <w:trHeight w:val="1020"/>
        </w:trPr>
        <w:tc>
          <w:tcPr>
            <w:tcW w:w="200" w:type="pct"/>
            <w:tcBorders>
              <w:top w:val="nil"/>
              <w:left w:val="single" w:sz="4" w:space="0" w:color="auto"/>
              <w:bottom w:val="single" w:sz="4" w:space="0" w:color="auto"/>
              <w:right w:val="single" w:sz="4" w:space="0" w:color="auto"/>
            </w:tcBorders>
            <w:vAlign w:val="center"/>
            <w:hideMark/>
          </w:tcPr>
          <w:p w14:paraId="2F7AAC5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20</w:t>
            </w:r>
          </w:p>
        </w:tc>
        <w:tc>
          <w:tcPr>
            <w:tcW w:w="2108" w:type="pct"/>
            <w:tcBorders>
              <w:top w:val="nil"/>
              <w:left w:val="nil"/>
              <w:bottom w:val="single" w:sz="4" w:space="0" w:color="auto"/>
              <w:right w:val="single" w:sz="4" w:space="0" w:color="auto"/>
            </w:tcBorders>
            <w:vAlign w:val="center"/>
            <w:hideMark/>
          </w:tcPr>
          <w:p w14:paraId="1032A9DA"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 xml:space="preserve">Հողային աշխատանքներ (ցանկապատ երկայնական և լայնական հատված)   Земляные работы  (участок ограждения по длине и ширине поля) </w:t>
            </w:r>
          </w:p>
        </w:tc>
        <w:tc>
          <w:tcPr>
            <w:tcW w:w="433" w:type="pct"/>
            <w:tcBorders>
              <w:top w:val="nil"/>
              <w:left w:val="nil"/>
              <w:bottom w:val="single" w:sz="4" w:space="0" w:color="auto"/>
              <w:right w:val="single" w:sz="4" w:space="0" w:color="auto"/>
            </w:tcBorders>
            <w:vAlign w:val="center"/>
            <w:hideMark/>
          </w:tcPr>
          <w:p w14:paraId="02AAC9A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D0764C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FB3422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AFE952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03AE07F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3A308F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0D81EA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21</w:t>
            </w:r>
          </w:p>
        </w:tc>
        <w:tc>
          <w:tcPr>
            <w:tcW w:w="2108" w:type="pct"/>
            <w:tcBorders>
              <w:top w:val="nil"/>
              <w:left w:val="nil"/>
              <w:bottom w:val="single" w:sz="4" w:space="0" w:color="auto"/>
              <w:right w:val="single" w:sz="4" w:space="0" w:color="auto"/>
            </w:tcBorders>
            <w:vAlign w:val="center"/>
            <w:hideMark/>
          </w:tcPr>
          <w:p w14:paraId="0E1C9EA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 կարգ  Разработка грунта вручную грунт 4гр.</w:t>
            </w:r>
          </w:p>
        </w:tc>
        <w:tc>
          <w:tcPr>
            <w:tcW w:w="433" w:type="pct"/>
            <w:tcBorders>
              <w:top w:val="nil"/>
              <w:left w:val="nil"/>
              <w:bottom w:val="single" w:sz="4" w:space="0" w:color="auto"/>
              <w:right w:val="single" w:sz="4" w:space="0" w:color="auto"/>
            </w:tcBorders>
            <w:vAlign w:val="center"/>
            <w:hideMark/>
          </w:tcPr>
          <w:p w14:paraId="7AFEFFB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3A4551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67.4</w:t>
            </w:r>
          </w:p>
        </w:tc>
        <w:tc>
          <w:tcPr>
            <w:tcW w:w="1009" w:type="pct"/>
            <w:tcBorders>
              <w:top w:val="nil"/>
              <w:left w:val="nil"/>
              <w:bottom w:val="single" w:sz="4" w:space="0" w:color="auto"/>
              <w:right w:val="single" w:sz="4" w:space="0" w:color="auto"/>
            </w:tcBorders>
            <w:vAlign w:val="center"/>
            <w:hideMark/>
          </w:tcPr>
          <w:p w14:paraId="726200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6.09244  </w:t>
            </w:r>
          </w:p>
        </w:tc>
        <w:tc>
          <w:tcPr>
            <w:tcW w:w="529" w:type="pct"/>
            <w:tcBorders>
              <w:top w:val="nil"/>
              <w:left w:val="nil"/>
              <w:bottom w:val="single" w:sz="4" w:space="0" w:color="auto"/>
              <w:right w:val="single" w:sz="4" w:space="0" w:color="auto"/>
            </w:tcBorders>
            <w:vAlign w:val="center"/>
            <w:hideMark/>
          </w:tcPr>
          <w:p w14:paraId="34B3FC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410.63046  </w:t>
            </w:r>
          </w:p>
        </w:tc>
        <w:tc>
          <w:tcPr>
            <w:tcW w:w="436" w:type="pct"/>
            <w:tcBorders>
              <w:top w:val="nil"/>
              <w:left w:val="nil"/>
              <w:bottom w:val="nil"/>
              <w:right w:val="single" w:sz="4" w:space="0" w:color="auto"/>
            </w:tcBorders>
            <w:noWrap/>
            <w:vAlign w:val="bottom"/>
            <w:hideMark/>
          </w:tcPr>
          <w:p w14:paraId="77E6930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C4D51A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09C10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22</w:t>
            </w:r>
          </w:p>
        </w:tc>
        <w:tc>
          <w:tcPr>
            <w:tcW w:w="2108" w:type="pct"/>
            <w:tcBorders>
              <w:top w:val="nil"/>
              <w:left w:val="nil"/>
              <w:bottom w:val="single" w:sz="4" w:space="0" w:color="auto"/>
              <w:right w:val="single" w:sz="4" w:space="0" w:color="auto"/>
            </w:tcBorders>
            <w:vAlign w:val="center"/>
            <w:hideMark/>
          </w:tcPr>
          <w:p w14:paraId="7E31C262"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C57AC9">
              <w:rPr>
                <w:rFonts w:ascii="Arial LatArm" w:hAnsi="Arial LatArm" w:cs="Calibri"/>
                <w:sz w:val="18"/>
                <w:szCs w:val="18"/>
                <w:lang w:val="ru-RU"/>
              </w:rPr>
              <w:t xml:space="preserve"> </w:t>
            </w:r>
            <w:r w:rsidRPr="004A4F7B">
              <w:rPr>
                <w:rFonts w:ascii="Arial LatArm" w:hAnsi="Arial LatArm" w:cs="Calibri"/>
                <w:sz w:val="18"/>
                <w:szCs w:val="18"/>
              </w:rPr>
              <w:t>բարձում</w:t>
            </w:r>
            <w:r w:rsidRPr="00C57AC9">
              <w:rPr>
                <w:rFonts w:ascii="Arial LatArm" w:hAnsi="Arial LatArm" w:cs="Calibri"/>
                <w:sz w:val="18"/>
                <w:szCs w:val="18"/>
                <w:lang w:val="ru-RU"/>
              </w:rPr>
              <w:t xml:space="preserve">  </w:t>
            </w:r>
            <w:r w:rsidRPr="004A4F7B">
              <w:rPr>
                <w:rFonts w:ascii="Arial LatArm" w:hAnsi="Arial LatArm" w:cs="Calibri"/>
                <w:sz w:val="18"/>
                <w:szCs w:val="18"/>
              </w:rPr>
              <w:t>ինթնաթափի</w:t>
            </w:r>
            <w:r w:rsidRPr="00C57AC9">
              <w:rPr>
                <w:rFonts w:ascii="Arial LatArm" w:hAnsi="Arial LatArm" w:cs="Calibri"/>
                <w:sz w:val="18"/>
                <w:szCs w:val="18"/>
                <w:lang w:val="ru-RU"/>
              </w:rPr>
              <w:t xml:space="preserve"> </w:t>
            </w:r>
            <w:r w:rsidRPr="004A4F7B">
              <w:rPr>
                <w:rFonts w:ascii="Arial LatArm" w:hAnsi="Arial LatArm" w:cs="Calibri"/>
                <w:sz w:val="18"/>
                <w:szCs w:val="18"/>
              </w:rPr>
              <w:t>վրա</w:t>
            </w:r>
            <w:r w:rsidRPr="00C57AC9">
              <w:rPr>
                <w:rFonts w:ascii="Arial LatArm" w:hAnsi="Arial LatArm" w:cs="Calibri"/>
                <w:sz w:val="18"/>
                <w:szCs w:val="18"/>
                <w:lang w:val="ru-RU"/>
              </w:rPr>
              <w:t xml:space="preserve">  Погрузка грунта вручную на а/с (32.06х1.95)</w:t>
            </w:r>
          </w:p>
        </w:tc>
        <w:tc>
          <w:tcPr>
            <w:tcW w:w="433" w:type="pct"/>
            <w:tcBorders>
              <w:top w:val="nil"/>
              <w:left w:val="nil"/>
              <w:bottom w:val="single" w:sz="4" w:space="0" w:color="auto"/>
              <w:right w:val="single" w:sz="4" w:space="0" w:color="auto"/>
            </w:tcBorders>
            <w:vAlign w:val="center"/>
            <w:hideMark/>
          </w:tcPr>
          <w:p w14:paraId="55FB192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D017DD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62.52</w:t>
            </w:r>
          </w:p>
        </w:tc>
        <w:tc>
          <w:tcPr>
            <w:tcW w:w="1009" w:type="pct"/>
            <w:tcBorders>
              <w:top w:val="nil"/>
              <w:left w:val="nil"/>
              <w:bottom w:val="single" w:sz="4" w:space="0" w:color="auto"/>
              <w:right w:val="single" w:sz="4" w:space="0" w:color="auto"/>
            </w:tcBorders>
            <w:vAlign w:val="center"/>
            <w:hideMark/>
          </w:tcPr>
          <w:p w14:paraId="5D452DD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41FC8CA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44.57676  </w:t>
            </w:r>
          </w:p>
        </w:tc>
        <w:tc>
          <w:tcPr>
            <w:tcW w:w="436" w:type="pct"/>
            <w:tcBorders>
              <w:top w:val="nil"/>
              <w:left w:val="nil"/>
              <w:bottom w:val="nil"/>
              <w:right w:val="single" w:sz="4" w:space="0" w:color="auto"/>
            </w:tcBorders>
            <w:noWrap/>
            <w:vAlign w:val="bottom"/>
            <w:hideMark/>
          </w:tcPr>
          <w:p w14:paraId="10AD1D6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92E26A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D435D9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23</w:t>
            </w:r>
          </w:p>
        </w:tc>
        <w:tc>
          <w:tcPr>
            <w:tcW w:w="2108" w:type="pct"/>
            <w:tcBorders>
              <w:top w:val="nil"/>
              <w:left w:val="nil"/>
              <w:bottom w:val="single" w:sz="4" w:space="0" w:color="auto"/>
              <w:right w:val="single" w:sz="4" w:space="0" w:color="auto"/>
            </w:tcBorders>
            <w:vAlign w:val="center"/>
            <w:hideMark/>
          </w:tcPr>
          <w:p w14:paraId="3C69905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տեղափոխում մինչև 13կմ Отвозка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38D24AF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691DF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62.52</w:t>
            </w:r>
          </w:p>
        </w:tc>
        <w:tc>
          <w:tcPr>
            <w:tcW w:w="1009" w:type="pct"/>
            <w:tcBorders>
              <w:top w:val="nil"/>
              <w:left w:val="nil"/>
              <w:bottom w:val="single" w:sz="4" w:space="0" w:color="auto"/>
              <w:right w:val="single" w:sz="4" w:space="0" w:color="auto"/>
            </w:tcBorders>
            <w:vAlign w:val="center"/>
            <w:hideMark/>
          </w:tcPr>
          <w:p w14:paraId="553398A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377427C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222.90068  </w:t>
            </w:r>
          </w:p>
        </w:tc>
        <w:tc>
          <w:tcPr>
            <w:tcW w:w="436" w:type="pct"/>
            <w:tcBorders>
              <w:top w:val="nil"/>
              <w:left w:val="nil"/>
              <w:bottom w:val="nil"/>
              <w:right w:val="single" w:sz="4" w:space="0" w:color="auto"/>
            </w:tcBorders>
            <w:noWrap/>
            <w:vAlign w:val="bottom"/>
            <w:hideMark/>
          </w:tcPr>
          <w:p w14:paraId="7E276A8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1AF5855"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A8D2F9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24</w:t>
            </w:r>
          </w:p>
        </w:tc>
        <w:tc>
          <w:tcPr>
            <w:tcW w:w="2108" w:type="pct"/>
            <w:tcBorders>
              <w:top w:val="nil"/>
              <w:left w:val="nil"/>
              <w:bottom w:val="single" w:sz="4" w:space="0" w:color="auto"/>
              <w:right w:val="single" w:sz="4" w:space="0" w:color="auto"/>
            </w:tcBorders>
            <w:vAlign w:val="center"/>
            <w:hideMark/>
          </w:tcPr>
          <w:p w14:paraId="65671DF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3 կարգ գրունտ   Работа на отвале</w:t>
            </w:r>
          </w:p>
        </w:tc>
        <w:tc>
          <w:tcPr>
            <w:tcW w:w="433" w:type="pct"/>
            <w:tcBorders>
              <w:top w:val="nil"/>
              <w:left w:val="nil"/>
              <w:bottom w:val="single" w:sz="4" w:space="0" w:color="auto"/>
              <w:right w:val="single" w:sz="4" w:space="0" w:color="auto"/>
            </w:tcBorders>
            <w:vAlign w:val="center"/>
            <w:hideMark/>
          </w:tcPr>
          <w:p w14:paraId="3FF5D82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5727CA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32</w:t>
            </w:r>
          </w:p>
        </w:tc>
        <w:tc>
          <w:tcPr>
            <w:tcW w:w="1009" w:type="pct"/>
            <w:tcBorders>
              <w:top w:val="nil"/>
              <w:left w:val="nil"/>
              <w:bottom w:val="single" w:sz="4" w:space="0" w:color="auto"/>
              <w:right w:val="single" w:sz="4" w:space="0" w:color="auto"/>
            </w:tcBorders>
            <w:vAlign w:val="center"/>
            <w:hideMark/>
          </w:tcPr>
          <w:p w14:paraId="2424F1C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385B3FD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1.72416  </w:t>
            </w:r>
          </w:p>
        </w:tc>
        <w:tc>
          <w:tcPr>
            <w:tcW w:w="436" w:type="pct"/>
            <w:tcBorders>
              <w:top w:val="nil"/>
              <w:left w:val="nil"/>
              <w:bottom w:val="nil"/>
              <w:right w:val="single" w:sz="4" w:space="0" w:color="auto"/>
            </w:tcBorders>
            <w:noWrap/>
            <w:vAlign w:val="bottom"/>
            <w:hideMark/>
          </w:tcPr>
          <w:p w14:paraId="1FAD2D4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133FBA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EDC96A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25</w:t>
            </w:r>
          </w:p>
        </w:tc>
        <w:tc>
          <w:tcPr>
            <w:tcW w:w="2108" w:type="pct"/>
            <w:tcBorders>
              <w:top w:val="nil"/>
              <w:left w:val="nil"/>
              <w:bottom w:val="single" w:sz="4" w:space="0" w:color="auto"/>
              <w:right w:val="single" w:sz="4" w:space="0" w:color="auto"/>
            </w:tcBorders>
            <w:vAlign w:val="center"/>
            <w:hideMark/>
          </w:tcPr>
          <w:p w14:paraId="7F8CAC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Ետլիցք ձեռքով խրամուղիների, 3 կարգ գրունտներում  Обратная засыпка вручную </w:t>
            </w:r>
          </w:p>
        </w:tc>
        <w:tc>
          <w:tcPr>
            <w:tcW w:w="433" w:type="pct"/>
            <w:tcBorders>
              <w:top w:val="nil"/>
              <w:left w:val="nil"/>
              <w:bottom w:val="single" w:sz="4" w:space="0" w:color="auto"/>
              <w:right w:val="single" w:sz="4" w:space="0" w:color="auto"/>
            </w:tcBorders>
            <w:vAlign w:val="center"/>
            <w:hideMark/>
          </w:tcPr>
          <w:p w14:paraId="52CE4BC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4F3CFAC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35.34</w:t>
            </w:r>
          </w:p>
        </w:tc>
        <w:tc>
          <w:tcPr>
            <w:tcW w:w="1009" w:type="pct"/>
            <w:tcBorders>
              <w:top w:val="nil"/>
              <w:left w:val="nil"/>
              <w:bottom w:val="single" w:sz="4" w:space="0" w:color="auto"/>
              <w:right w:val="single" w:sz="4" w:space="0" w:color="auto"/>
            </w:tcBorders>
            <w:vAlign w:val="center"/>
            <w:hideMark/>
          </w:tcPr>
          <w:p w14:paraId="716CE7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7A09535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62.37227  </w:t>
            </w:r>
          </w:p>
        </w:tc>
        <w:tc>
          <w:tcPr>
            <w:tcW w:w="436" w:type="pct"/>
            <w:tcBorders>
              <w:top w:val="nil"/>
              <w:left w:val="nil"/>
              <w:bottom w:val="nil"/>
              <w:right w:val="single" w:sz="4" w:space="0" w:color="auto"/>
            </w:tcBorders>
            <w:noWrap/>
            <w:vAlign w:val="bottom"/>
            <w:hideMark/>
          </w:tcPr>
          <w:p w14:paraId="52CE58D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5552056A"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524A796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26</w:t>
            </w:r>
          </w:p>
        </w:tc>
        <w:tc>
          <w:tcPr>
            <w:tcW w:w="2108" w:type="pct"/>
            <w:tcBorders>
              <w:top w:val="nil"/>
              <w:left w:val="nil"/>
              <w:bottom w:val="single" w:sz="4" w:space="0" w:color="auto"/>
              <w:right w:val="single" w:sz="4" w:space="0" w:color="auto"/>
            </w:tcBorders>
            <w:vAlign w:val="center"/>
            <w:hideMark/>
          </w:tcPr>
          <w:p w14:paraId="0E1F692A" w14:textId="77777777" w:rsidR="007D1669" w:rsidRPr="00C57AC9" w:rsidRDefault="007D1669" w:rsidP="005C7248">
            <w:pPr>
              <w:jc w:val="center"/>
              <w:rPr>
                <w:rFonts w:ascii="Arial LatArm" w:hAnsi="Arial LatArm" w:cs="Calibri"/>
                <w:b/>
                <w:bCs/>
                <w:sz w:val="20"/>
                <w:szCs w:val="20"/>
                <w:lang w:val="ru-RU"/>
              </w:rPr>
            </w:pPr>
            <w:r w:rsidRPr="004A4F7B">
              <w:rPr>
                <w:rFonts w:ascii="Arial LatArm" w:hAnsi="Arial LatArm" w:cs="Calibri"/>
                <w:b/>
                <w:bCs/>
                <w:sz w:val="20"/>
                <w:szCs w:val="20"/>
              </w:rPr>
              <w:t>Ցանկապատ</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երկայնական</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հատված</w:t>
            </w:r>
            <w:r w:rsidRPr="00C57AC9">
              <w:rPr>
                <w:rFonts w:ascii="Arial LatArm" w:hAnsi="Arial LatArm" w:cs="Calibri"/>
                <w:b/>
                <w:bCs/>
                <w:sz w:val="20"/>
                <w:szCs w:val="20"/>
                <w:lang w:val="ru-RU"/>
              </w:rPr>
              <w:t xml:space="preserve">  Ограждение по длине поля ( 40</w:t>
            </w:r>
            <w:r w:rsidRPr="004A4F7B">
              <w:rPr>
                <w:rFonts w:ascii="Arial LatArm" w:hAnsi="Arial LatArm" w:cs="Calibri"/>
                <w:b/>
                <w:bCs/>
                <w:sz w:val="20"/>
                <w:szCs w:val="20"/>
              </w:rPr>
              <w:t>x</w:t>
            </w:r>
            <w:r w:rsidRPr="00C57AC9">
              <w:rPr>
                <w:rFonts w:ascii="Arial LatArm" w:hAnsi="Arial LatArm" w:cs="Calibri"/>
                <w:b/>
                <w:bCs/>
                <w:sz w:val="20"/>
                <w:szCs w:val="20"/>
                <w:lang w:val="ru-RU"/>
              </w:rPr>
              <w:t>2=80</w:t>
            </w:r>
            <w:r w:rsidRPr="004A4F7B">
              <w:rPr>
                <w:rFonts w:ascii="Arial LatArm" w:hAnsi="Arial LatArm" w:cs="Calibri"/>
                <w:b/>
                <w:bCs/>
                <w:sz w:val="20"/>
                <w:szCs w:val="20"/>
              </w:rPr>
              <w:t>մ</w:t>
            </w:r>
            <w:r w:rsidRPr="00C57AC9">
              <w:rPr>
                <w:rFonts w:ascii="Arial LatArm" w:hAnsi="Arial LatArm" w:cs="Calibri"/>
                <w:b/>
                <w:bCs/>
                <w:sz w:val="20"/>
                <w:szCs w:val="20"/>
                <w:lang w:val="ru-RU"/>
              </w:rPr>
              <w:t>)</w:t>
            </w:r>
          </w:p>
        </w:tc>
        <w:tc>
          <w:tcPr>
            <w:tcW w:w="433" w:type="pct"/>
            <w:tcBorders>
              <w:top w:val="nil"/>
              <w:left w:val="nil"/>
              <w:bottom w:val="single" w:sz="4" w:space="0" w:color="auto"/>
              <w:right w:val="single" w:sz="4" w:space="0" w:color="auto"/>
            </w:tcBorders>
            <w:vAlign w:val="center"/>
            <w:hideMark/>
          </w:tcPr>
          <w:p w14:paraId="66122B73"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219C7A5"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120D023A"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181B1329"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61BAC630"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7EF2DC56"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46A6958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27</w:t>
            </w:r>
          </w:p>
        </w:tc>
        <w:tc>
          <w:tcPr>
            <w:tcW w:w="2108" w:type="pct"/>
            <w:tcBorders>
              <w:top w:val="nil"/>
              <w:left w:val="nil"/>
              <w:bottom w:val="single" w:sz="4" w:space="0" w:color="auto"/>
              <w:right w:val="single" w:sz="4" w:space="0" w:color="auto"/>
            </w:tcBorders>
            <w:vAlign w:val="center"/>
            <w:hideMark/>
          </w:tcPr>
          <w:p w14:paraId="7FC2B2E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Նախապատրաստական շերտերի պատրաստում խճից  (ցանկապատի երկայնական հատվածի համար)   Щебеночная подготовка (для устройства ограждения по длине)  </w:t>
            </w:r>
          </w:p>
        </w:tc>
        <w:tc>
          <w:tcPr>
            <w:tcW w:w="433" w:type="pct"/>
            <w:tcBorders>
              <w:top w:val="nil"/>
              <w:left w:val="nil"/>
              <w:bottom w:val="single" w:sz="4" w:space="0" w:color="auto"/>
              <w:right w:val="single" w:sz="4" w:space="0" w:color="auto"/>
            </w:tcBorders>
            <w:vAlign w:val="center"/>
            <w:hideMark/>
          </w:tcPr>
          <w:p w14:paraId="6B5652D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9B4AC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3.58</w:t>
            </w:r>
          </w:p>
        </w:tc>
        <w:tc>
          <w:tcPr>
            <w:tcW w:w="1009" w:type="pct"/>
            <w:tcBorders>
              <w:top w:val="nil"/>
              <w:left w:val="nil"/>
              <w:bottom w:val="single" w:sz="4" w:space="0" w:color="auto"/>
              <w:right w:val="single" w:sz="4" w:space="0" w:color="auto"/>
            </w:tcBorders>
            <w:vAlign w:val="center"/>
            <w:hideMark/>
          </w:tcPr>
          <w:p w14:paraId="534DF66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vAlign w:val="center"/>
            <w:hideMark/>
          </w:tcPr>
          <w:p w14:paraId="70F25C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61.40280  </w:t>
            </w:r>
          </w:p>
        </w:tc>
        <w:tc>
          <w:tcPr>
            <w:tcW w:w="436" w:type="pct"/>
            <w:tcBorders>
              <w:top w:val="nil"/>
              <w:left w:val="nil"/>
              <w:bottom w:val="nil"/>
              <w:right w:val="single" w:sz="4" w:space="0" w:color="auto"/>
            </w:tcBorders>
            <w:noWrap/>
            <w:vAlign w:val="bottom"/>
            <w:hideMark/>
          </w:tcPr>
          <w:p w14:paraId="1CE1011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4E319C"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5FBD66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28</w:t>
            </w:r>
          </w:p>
        </w:tc>
        <w:tc>
          <w:tcPr>
            <w:tcW w:w="2108" w:type="pct"/>
            <w:tcBorders>
              <w:top w:val="nil"/>
              <w:left w:val="nil"/>
              <w:bottom w:val="single" w:sz="4" w:space="0" w:color="auto"/>
              <w:right w:val="single" w:sz="4" w:space="0" w:color="auto"/>
            </w:tcBorders>
            <w:vAlign w:val="center"/>
            <w:hideMark/>
          </w:tcPr>
          <w:p w14:paraId="695D6E0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Խամքարաբետոնե ժապավենային հիմքերի իրականացում М-150 դասի բետոնով  Устройство ленточного бутобетонного фундамента</w:t>
            </w:r>
          </w:p>
        </w:tc>
        <w:tc>
          <w:tcPr>
            <w:tcW w:w="433" w:type="pct"/>
            <w:tcBorders>
              <w:top w:val="nil"/>
              <w:left w:val="nil"/>
              <w:bottom w:val="single" w:sz="4" w:space="0" w:color="auto"/>
              <w:right w:val="single" w:sz="4" w:space="0" w:color="auto"/>
            </w:tcBorders>
            <w:vAlign w:val="center"/>
            <w:hideMark/>
          </w:tcPr>
          <w:p w14:paraId="40540F3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3D87B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16.02</w:t>
            </w:r>
          </w:p>
        </w:tc>
        <w:tc>
          <w:tcPr>
            <w:tcW w:w="1009" w:type="pct"/>
            <w:tcBorders>
              <w:top w:val="nil"/>
              <w:left w:val="nil"/>
              <w:bottom w:val="single" w:sz="4" w:space="0" w:color="auto"/>
              <w:right w:val="single" w:sz="4" w:space="0" w:color="auto"/>
            </w:tcBorders>
            <w:vAlign w:val="center"/>
            <w:hideMark/>
          </w:tcPr>
          <w:p w14:paraId="530DC6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44.54404  </w:t>
            </w:r>
          </w:p>
        </w:tc>
        <w:tc>
          <w:tcPr>
            <w:tcW w:w="529" w:type="pct"/>
            <w:tcBorders>
              <w:top w:val="nil"/>
              <w:left w:val="nil"/>
              <w:bottom w:val="single" w:sz="4" w:space="0" w:color="auto"/>
              <w:right w:val="single" w:sz="4" w:space="0" w:color="auto"/>
            </w:tcBorders>
            <w:vAlign w:val="center"/>
            <w:hideMark/>
          </w:tcPr>
          <w:p w14:paraId="527507D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713.59552  </w:t>
            </w:r>
          </w:p>
        </w:tc>
        <w:tc>
          <w:tcPr>
            <w:tcW w:w="436" w:type="pct"/>
            <w:tcBorders>
              <w:top w:val="nil"/>
              <w:left w:val="nil"/>
              <w:bottom w:val="nil"/>
              <w:right w:val="single" w:sz="4" w:space="0" w:color="auto"/>
            </w:tcBorders>
            <w:noWrap/>
            <w:vAlign w:val="bottom"/>
            <w:hideMark/>
          </w:tcPr>
          <w:p w14:paraId="6EBAB8B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9CAB27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ED1E66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29</w:t>
            </w:r>
          </w:p>
        </w:tc>
        <w:tc>
          <w:tcPr>
            <w:tcW w:w="2108" w:type="pct"/>
            <w:tcBorders>
              <w:top w:val="nil"/>
              <w:left w:val="nil"/>
              <w:bottom w:val="single" w:sz="4" w:space="0" w:color="auto"/>
              <w:right w:val="single" w:sz="4" w:space="0" w:color="auto"/>
            </w:tcBorders>
            <w:vAlign w:val="center"/>
            <w:hideMark/>
          </w:tcPr>
          <w:p w14:paraId="4580776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Երկաթբետոնե ժապավենային հիմքերի իրականացում  М-200 դասի բետոնով  Устройство ленточного бетонного фундамента  М-200</w:t>
            </w:r>
          </w:p>
        </w:tc>
        <w:tc>
          <w:tcPr>
            <w:tcW w:w="433" w:type="pct"/>
            <w:tcBorders>
              <w:top w:val="nil"/>
              <w:left w:val="nil"/>
              <w:bottom w:val="single" w:sz="4" w:space="0" w:color="auto"/>
              <w:right w:val="single" w:sz="4" w:space="0" w:color="auto"/>
            </w:tcBorders>
            <w:vAlign w:val="center"/>
            <w:hideMark/>
          </w:tcPr>
          <w:p w14:paraId="6C72560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95C3F8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4.8</w:t>
            </w:r>
          </w:p>
        </w:tc>
        <w:tc>
          <w:tcPr>
            <w:tcW w:w="1009" w:type="pct"/>
            <w:tcBorders>
              <w:top w:val="nil"/>
              <w:left w:val="nil"/>
              <w:bottom w:val="single" w:sz="4" w:space="0" w:color="auto"/>
              <w:right w:val="single" w:sz="4" w:space="0" w:color="auto"/>
            </w:tcBorders>
            <w:vAlign w:val="center"/>
            <w:hideMark/>
          </w:tcPr>
          <w:p w14:paraId="62FE4C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60.77068  </w:t>
            </w:r>
          </w:p>
        </w:tc>
        <w:tc>
          <w:tcPr>
            <w:tcW w:w="529" w:type="pct"/>
            <w:tcBorders>
              <w:top w:val="nil"/>
              <w:left w:val="nil"/>
              <w:bottom w:val="single" w:sz="4" w:space="0" w:color="auto"/>
              <w:right w:val="single" w:sz="4" w:space="0" w:color="auto"/>
            </w:tcBorders>
            <w:vAlign w:val="center"/>
            <w:hideMark/>
          </w:tcPr>
          <w:p w14:paraId="50D1587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291.69926  </w:t>
            </w:r>
          </w:p>
        </w:tc>
        <w:tc>
          <w:tcPr>
            <w:tcW w:w="436" w:type="pct"/>
            <w:tcBorders>
              <w:top w:val="nil"/>
              <w:left w:val="nil"/>
              <w:bottom w:val="nil"/>
              <w:right w:val="single" w:sz="4" w:space="0" w:color="auto"/>
            </w:tcBorders>
            <w:noWrap/>
            <w:vAlign w:val="bottom"/>
            <w:hideMark/>
          </w:tcPr>
          <w:p w14:paraId="0A3B236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A2D392A"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02C421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30</w:t>
            </w:r>
          </w:p>
        </w:tc>
        <w:tc>
          <w:tcPr>
            <w:tcW w:w="2108" w:type="pct"/>
            <w:tcBorders>
              <w:top w:val="nil"/>
              <w:left w:val="nil"/>
              <w:bottom w:val="single" w:sz="4" w:space="0" w:color="auto"/>
              <w:right w:val="single" w:sz="4" w:space="0" w:color="auto"/>
            </w:tcBorders>
            <w:vAlign w:val="center"/>
            <w:hideMark/>
          </w:tcPr>
          <w:p w14:paraId="0CF11AB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Ամրան  Арматура</w:t>
            </w:r>
          </w:p>
        </w:tc>
        <w:tc>
          <w:tcPr>
            <w:tcW w:w="433" w:type="pct"/>
            <w:tcBorders>
              <w:top w:val="nil"/>
              <w:left w:val="nil"/>
              <w:bottom w:val="single" w:sz="4" w:space="0" w:color="auto"/>
              <w:right w:val="single" w:sz="4" w:space="0" w:color="auto"/>
            </w:tcBorders>
            <w:vAlign w:val="center"/>
            <w:hideMark/>
          </w:tcPr>
          <w:p w14:paraId="1899CF1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5FA9A60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0A5429A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59CD9DF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4032DBF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C097316"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3F7076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6E4D483"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Ամրան</w:t>
            </w:r>
            <w:r w:rsidRPr="00C57AC9">
              <w:rPr>
                <w:rFonts w:ascii="Arial LatArm" w:hAnsi="Arial LatArm" w:cs="Calibri"/>
                <w:sz w:val="18"/>
                <w:szCs w:val="18"/>
                <w:lang w:val="ru-RU"/>
              </w:rPr>
              <w:t xml:space="preserve"> </w:t>
            </w:r>
            <w:r w:rsidRPr="004A4F7B">
              <w:rPr>
                <w:rFonts w:ascii="Arial LatArm" w:hAnsi="Arial LatArm" w:cs="Calibri"/>
                <w:sz w:val="18"/>
                <w:szCs w:val="18"/>
              </w:rPr>
              <w:t>Ա</w:t>
            </w:r>
            <w:r w:rsidRPr="00C57AC9">
              <w:rPr>
                <w:rFonts w:ascii="Arial LatArm" w:hAnsi="Arial LatArm" w:cs="Calibri"/>
                <w:sz w:val="18"/>
                <w:szCs w:val="18"/>
                <w:lang w:val="ru-RU"/>
              </w:rPr>
              <w:t xml:space="preserve">500  </w:t>
            </w:r>
            <w:r w:rsidRPr="004A4F7B">
              <w:rPr>
                <w:rFonts w:ascii="Arial LatArm" w:hAnsi="Arial LatArm" w:cs="Calibri"/>
                <w:sz w:val="18"/>
                <w:szCs w:val="18"/>
              </w:rPr>
              <w:t>d</w:t>
            </w:r>
            <w:r w:rsidRPr="00C57AC9">
              <w:rPr>
                <w:rFonts w:ascii="Arial LatArm" w:hAnsi="Arial LatArm" w:cs="Calibri"/>
                <w:sz w:val="18"/>
                <w:szCs w:val="18"/>
                <w:lang w:val="ru-RU"/>
              </w:rPr>
              <w:t xml:space="preserve">-10   Арматура А500  </w:t>
            </w:r>
            <w:r w:rsidRPr="004A4F7B">
              <w:rPr>
                <w:rFonts w:ascii="Arial LatArm" w:hAnsi="Arial LatArm" w:cs="Calibri"/>
                <w:sz w:val="18"/>
                <w:szCs w:val="18"/>
              </w:rPr>
              <w:t>d</w:t>
            </w:r>
            <w:r w:rsidRPr="00C57AC9">
              <w:rPr>
                <w:rFonts w:ascii="Arial LatArm" w:hAnsi="Arial LatArm" w:cs="Calibri"/>
                <w:sz w:val="18"/>
                <w:szCs w:val="18"/>
                <w:lang w:val="ru-RU"/>
              </w:rPr>
              <w:t>-10</w:t>
            </w:r>
          </w:p>
        </w:tc>
        <w:tc>
          <w:tcPr>
            <w:tcW w:w="433" w:type="pct"/>
            <w:tcBorders>
              <w:top w:val="nil"/>
              <w:left w:val="nil"/>
              <w:bottom w:val="single" w:sz="4" w:space="0" w:color="auto"/>
              <w:right w:val="single" w:sz="4" w:space="0" w:color="auto"/>
            </w:tcBorders>
            <w:vAlign w:val="center"/>
            <w:hideMark/>
          </w:tcPr>
          <w:p w14:paraId="33B97F5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6E5790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197.54</w:t>
            </w:r>
          </w:p>
        </w:tc>
        <w:tc>
          <w:tcPr>
            <w:tcW w:w="1009" w:type="pct"/>
            <w:tcBorders>
              <w:top w:val="nil"/>
              <w:left w:val="nil"/>
              <w:bottom w:val="single" w:sz="4" w:space="0" w:color="auto"/>
              <w:right w:val="single" w:sz="4" w:space="0" w:color="auto"/>
            </w:tcBorders>
            <w:vAlign w:val="center"/>
            <w:hideMark/>
          </w:tcPr>
          <w:p w14:paraId="3059665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0.43772  </w:t>
            </w:r>
          </w:p>
        </w:tc>
        <w:tc>
          <w:tcPr>
            <w:tcW w:w="529" w:type="pct"/>
            <w:tcBorders>
              <w:top w:val="nil"/>
              <w:left w:val="nil"/>
              <w:bottom w:val="single" w:sz="4" w:space="0" w:color="auto"/>
              <w:right w:val="single" w:sz="4" w:space="0" w:color="auto"/>
            </w:tcBorders>
            <w:vAlign w:val="center"/>
            <w:hideMark/>
          </w:tcPr>
          <w:p w14:paraId="70B8588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86.46721  </w:t>
            </w:r>
          </w:p>
        </w:tc>
        <w:tc>
          <w:tcPr>
            <w:tcW w:w="436" w:type="pct"/>
            <w:tcBorders>
              <w:top w:val="nil"/>
              <w:left w:val="nil"/>
              <w:bottom w:val="nil"/>
              <w:right w:val="single" w:sz="4" w:space="0" w:color="auto"/>
            </w:tcBorders>
            <w:noWrap/>
            <w:vAlign w:val="bottom"/>
            <w:hideMark/>
          </w:tcPr>
          <w:p w14:paraId="6B29C22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BBC69A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190D9A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CFA9A29"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Ամրան</w:t>
            </w:r>
            <w:r w:rsidRPr="00C57AC9">
              <w:rPr>
                <w:rFonts w:ascii="Arial LatArm" w:hAnsi="Arial LatArm" w:cs="Calibri"/>
                <w:sz w:val="18"/>
                <w:szCs w:val="18"/>
                <w:lang w:val="ru-RU"/>
              </w:rPr>
              <w:t xml:space="preserve"> </w:t>
            </w:r>
            <w:r w:rsidRPr="004A4F7B">
              <w:rPr>
                <w:rFonts w:ascii="Arial LatArm" w:hAnsi="Arial LatArm" w:cs="Calibri"/>
                <w:sz w:val="18"/>
                <w:szCs w:val="18"/>
              </w:rPr>
              <w:t>Ա</w:t>
            </w:r>
            <w:r w:rsidRPr="00C57AC9">
              <w:rPr>
                <w:rFonts w:ascii="Arial LatArm" w:hAnsi="Arial LatArm" w:cs="Calibri"/>
                <w:sz w:val="18"/>
                <w:szCs w:val="18"/>
                <w:lang w:val="ru-RU"/>
              </w:rPr>
              <w:t xml:space="preserve">1  </w:t>
            </w:r>
            <w:r w:rsidRPr="004A4F7B">
              <w:rPr>
                <w:rFonts w:ascii="Arial LatArm" w:hAnsi="Arial LatArm" w:cs="Calibri"/>
                <w:sz w:val="18"/>
                <w:szCs w:val="18"/>
              </w:rPr>
              <w:t>d</w:t>
            </w:r>
            <w:r w:rsidRPr="00C57AC9">
              <w:rPr>
                <w:rFonts w:ascii="Arial LatArm" w:hAnsi="Arial LatArm" w:cs="Calibri"/>
                <w:sz w:val="18"/>
                <w:szCs w:val="18"/>
                <w:lang w:val="ru-RU"/>
              </w:rPr>
              <w:t xml:space="preserve">-8  Арматура А1  </w:t>
            </w:r>
            <w:r w:rsidRPr="004A4F7B">
              <w:rPr>
                <w:rFonts w:ascii="Arial LatArm" w:hAnsi="Arial LatArm" w:cs="Calibri"/>
                <w:sz w:val="18"/>
                <w:szCs w:val="18"/>
              </w:rPr>
              <w:t>d</w:t>
            </w:r>
            <w:r w:rsidRPr="00C57AC9">
              <w:rPr>
                <w:rFonts w:ascii="Arial LatArm" w:hAnsi="Arial LatArm" w:cs="Calibri"/>
                <w:sz w:val="18"/>
                <w:szCs w:val="18"/>
                <w:lang w:val="ru-RU"/>
              </w:rPr>
              <w:t>-8</w:t>
            </w:r>
          </w:p>
        </w:tc>
        <w:tc>
          <w:tcPr>
            <w:tcW w:w="433" w:type="pct"/>
            <w:tcBorders>
              <w:top w:val="nil"/>
              <w:left w:val="nil"/>
              <w:bottom w:val="single" w:sz="4" w:space="0" w:color="auto"/>
              <w:right w:val="single" w:sz="4" w:space="0" w:color="auto"/>
            </w:tcBorders>
            <w:vAlign w:val="center"/>
            <w:hideMark/>
          </w:tcPr>
          <w:p w14:paraId="74F8DD1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0A470FD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127.62</w:t>
            </w:r>
          </w:p>
        </w:tc>
        <w:tc>
          <w:tcPr>
            <w:tcW w:w="1009" w:type="pct"/>
            <w:tcBorders>
              <w:top w:val="nil"/>
              <w:left w:val="nil"/>
              <w:bottom w:val="single" w:sz="4" w:space="0" w:color="auto"/>
              <w:right w:val="single" w:sz="4" w:space="0" w:color="auto"/>
            </w:tcBorders>
            <w:vAlign w:val="center"/>
            <w:hideMark/>
          </w:tcPr>
          <w:p w14:paraId="6337FD2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75F6BA2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40.96602  </w:t>
            </w:r>
          </w:p>
        </w:tc>
        <w:tc>
          <w:tcPr>
            <w:tcW w:w="436" w:type="pct"/>
            <w:tcBorders>
              <w:top w:val="nil"/>
              <w:left w:val="nil"/>
              <w:bottom w:val="nil"/>
              <w:right w:val="single" w:sz="4" w:space="0" w:color="auto"/>
            </w:tcBorders>
            <w:noWrap/>
            <w:vAlign w:val="bottom"/>
            <w:hideMark/>
          </w:tcPr>
          <w:p w14:paraId="1550118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DF34706"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462D820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31</w:t>
            </w:r>
          </w:p>
        </w:tc>
        <w:tc>
          <w:tcPr>
            <w:tcW w:w="2108" w:type="pct"/>
            <w:tcBorders>
              <w:top w:val="nil"/>
              <w:left w:val="nil"/>
              <w:bottom w:val="single" w:sz="4" w:space="0" w:color="auto"/>
              <w:right w:val="single" w:sz="4" w:space="0" w:color="auto"/>
            </w:tcBorders>
            <w:vAlign w:val="center"/>
            <w:hideMark/>
          </w:tcPr>
          <w:p w14:paraId="5AE160D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պատրաստում երկայնական հատվածի համար /2հատ/,  1 հատ - 40 մ   Устройство металлического ограждения участок по длине /2шт/, 1 шт -40м</w:t>
            </w:r>
          </w:p>
        </w:tc>
        <w:tc>
          <w:tcPr>
            <w:tcW w:w="433" w:type="pct"/>
            <w:tcBorders>
              <w:top w:val="nil"/>
              <w:left w:val="nil"/>
              <w:bottom w:val="single" w:sz="4" w:space="0" w:color="auto"/>
              <w:right w:val="single" w:sz="4" w:space="0" w:color="auto"/>
            </w:tcBorders>
            <w:vAlign w:val="center"/>
            <w:hideMark/>
          </w:tcPr>
          <w:p w14:paraId="134DEBD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2F5D13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3.94</w:t>
            </w:r>
          </w:p>
        </w:tc>
        <w:tc>
          <w:tcPr>
            <w:tcW w:w="1009" w:type="pct"/>
            <w:tcBorders>
              <w:top w:val="nil"/>
              <w:left w:val="nil"/>
              <w:bottom w:val="single" w:sz="4" w:space="0" w:color="auto"/>
              <w:right w:val="single" w:sz="4" w:space="0" w:color="auto"/>
            </w:tcBorders>
            <w:vAlign w:val="center"/>
            <w:hideMark/>
          </w:tcPr>
          <w:p w14:paraId="20B9A73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542.17498  </w:t>
            </w:r>
          </w:p>
        </w:tc>
        <w:tc>
          <w:tcPr>
            <w:tcW w:w="529" w:type="pct"/>
            <w:tcBorders>
              <w:top w:val="nil"/>
              <w:left w:val="nil"/>
              <w:bottom w:val="single" w:sz="4" w:space="0" w:color="auto"/>
              <w:right w:val="single" w:sz="4" w:space="0" w:color="auto"/>
            </w:tcBorders>
            <w:vAlign w:val="center"/>
            <w:hideMark/>
          </w:tcPr>
          <w:p w14:paraId="0D51D98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2,136.16942  </w:t>
            </w:r>
          </w:p>
        </w:tc>
        <w:tc>
          <w:tcPr>
            <w:tcW w:w="436" w:type="pct"/>
            <w:tcBorders>
              <w:top w:val="nil"/>
              <w:left w:val="nil"/>
              <w:bottom w:val="nil"/>
              <w:right w:val="single" w:sz="4" w:space="0" w:color="auto"/>
            </w:tcBorders>
            <w:noWrap/>
            <w:vAlign w:val="bottom"/>
            <w:hideMark/>
          </w:tcPr>
          <w:p w14:paraId="1813E2D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885E7D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8F88BF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32</w:t>
            </w:r>
          </w:p>
        </w:tc>
        <w:tc>
          <w:tcPr>
            <w:tcW w:w="2108" w:type="pct"/>
            <w:tcBorders>
              <w:top w:val="nil"/>
              <w:left w:val="nil"/>
              <w:bottom w:val="single" w:sz="4" w:space="0" w:color="auto"/>
              <w:right w:val="single" w:sz="4" w:space="0" w:color="auto"/>
            </w:tcBorders>
            <w:vAlign w:val="center"/>
            <w:hideMark/>
          </w:tcPr>
          <w:p w14:paraId="421F6EC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նեկում  յուղային ներկով 2 անգամ  Масляная окраска металлического ограждения 2 раза</w:t>
            </w:r>
          </w:p>
        </w:tc>
        <w:tc>
          <w:tcPr>
            <w:tcW w:w="433" w:type="pct"/>
            <w:tcBorders>
              <w:top w:val="nil"/>
              <w:left w:val="nil"/>
              <w:bottom w:val="single" w:sz="4" w:space="0" w:color="auto"/>
              <w:right w:val="single" w:sz="4" w:space="0" w:color="auto"/>
            </w:tcBorders>
            <w:vAlign w:val="center"/>
            <w:hideMark/>
          </w:tcPr>
          <w:p w14:paraId="4AEAC56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2BA2ED5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528</w:t>
            </w:r>
          </w:p>
        </w:tc>
        <w:tc>
          <w:tcPr>
            <w:tcW w:w="1009" w:type="pct"/>
            <w:tcBorders>
              <w:top w:val="nil"/>
              <w:left w:val="nil"/>
              <w:bottom w:val="single" w:sz="4" w:space="0" w:color="auto"/>
              <w:right w:val="single" w:sz="4" w:space="0" w:color="auto"/>
            </w:tcBorders>
            <w:vAlign w:val="center"/>
            <w:hideMark/>
          </w:tcPr>
          <w:p w14:paraId="2477C09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1.17793  </w:t>
            </w:r>
          </w:p>
        </w:tc>
        <w:tc>
          <w:tcPr>
            <w:tcW w:w="529" w:type="pct"/>
            <w:tcBorders>
              <w:top w:val="nil"/>
              <w:left w:val="nil"/>
              <w:bottom w:val="single" w:sz="4" w:space="0" w:color="auto"/>
              <w:right w:val="single" w:sz="4" w:space="0" w:color="auto"/>
            </w:tcBorders>
            <w:vAlign w:val="center"/>
            <w:hideMark/>
          </w:tcPr>
          <w:p w14:paraId="2123BA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621.94704  </w:t>
            </w:r>
          </w:p>
        </w:tc>
        <w:tc>
          <w:tcPr>
            <w:tcW w:w="436" w:type="pct"/>
            <w:tcBorders>
              <w:top w:val="nil"/>
              <w:left w:val="nil"/>
              <w:bottom w:val="nil"/>
              <w:right w:val="single" w:sz="4" w:space="0" w:color="auto"/>
            </w:tcBorders>
            <w:noWrap/>
            <w:vAlign w:val="bottom"/>
            <w:hideMark/>
          </w:tcPr>
          <w:p w14:paraId="72B36DB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2CD14EC2"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741B160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33</w:t>
            </w:r>
          </w:p>
        </w:tc>
        <w:tc>
          <w:tcPr>
            <w:tcW w:w="2108" w:type="pct"/>
            <w:tcBorders>
              <w:top w:val="nil"/>
              <w:left w:val="nil"/>
              <w:bottom w:val="single" w:sz="4" w:space="0" w:color="auto"/>
              <w:right w:val="single" w:sz="4" w:space="0" w:color="auto"/>
            </w:tcBorders>
            <w:vAlign w:val="center"/>
            <w:hideMark/>
          </w:tcPr>
          <w:p w14:paraId="4E28702B" w14:textId="77777777" w:rsidR="007D1669" w:rsidRPr="00C57AC9" w:rsidRDefault="007D1669" w:rsidP="005C7248">
            <w:pPr>
              <w:jc w:val="center"/>
              <w:rPr>
                <w:rFonts w:ascii="Arial LatArm" w:hAnsi="Arial LatArm" w:cs="Calibri"/>
                <w:b/>
                <w:bCs/>
                <w:sz w:val="20"/>
                <w:szCs w:val="20"/>
                <w:lang w:val="ru-RU"/>
              </w:rPr>
            </w:pPr>
            <w:r w:rsidRPr="004A4F7B">
              <w:rPr>
                <w:rFonts w:ascii="Arial LatArm" w:hAnsi="Arial LatArm" w:cs="Calibri"/>
                <w:b/>
                <w:bCs/>
                <w:sz w:val="20"/>
                <w:szCs w:val="20"/>
              </w:rPr>
              <w:t>Ցանկապատ</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լայնական</w:t>
            </w:r>
            <w:r w:rsidRPr="00C57AC9">
              <w:rPr>
                <w:rFonts w:ascii="Arial LatArm" w:hAnsi="Arial LatArm" w:cs="Calibri"/>
                <w:b/>
                <w:bCs/>
                <w:sz w:val="20"/>
                <w:szCs w:val="20"/>
                <w:lang w:val="ru-RU"/>
              </w:rPr>
              <w:t xml:space="preserve"> </w:t>
            </w:r>
            <w:r w:rsidRPr="004A4F7B">
              <w:rPr>
                <w:rFonts w:ascii="Arial LatArm" w:hAnsi="Arial LatArm" w:cs="Calibri"/>
                <w:b/>
                <w:bCs/>
                <w:sz w:val="20"/>
                <w:szCs w:val="20"/>
              </w:rPr>
              <w:t>հատված</w:t>
            </w:r>
            <w:r w:rsidRPr="00C57AC9">
              <w:rPr>
                <w:rFonts w:ascii="Arial LatArm" w:hAnsi="Arial LatArm" w:cs="Calibri"/>
                <w:b/>
                <w:bCs/>
                <w:sz w:val="20"/>
                <w:szCs w:val="20"/>
                <w:lang w:val="ru-RU"/>
              </w:rPr>
              <w:t xml:space="preserve">  Ограждение по ширине поля ( 20</w:t>
            </w:r>
            <w:r w:rsidRPr="004A4F7B">
              <w:rPr>
                <w:rFonts w:ascii="Arial LatArm" w:hAnsi="Arial LatArm" w:cs="Calibri"/>
                <w:b/>
                <w:bCs/>
                <w:sz w:val="20"/>
                <w:szCs w:val="20"/>
              </w:rPr>
              <w:t>x</w:t>
            </w:r>
            <w:r w:rsidRPr="00C57AC9">
              <w:rPr>
                <w:rFonts w:ascii="Arial LatArm" w:hAnsi="Arial LatArm" w:cs="Calibri"/>
                <w:b/>
                <w:bCs/>
                <w:sz w:val="20"/>
                <w:szCs w:val="20"/>
                <w:lang w:val="ru-RU"/>
              </w:rPr>
              <w:t>2=40</w:t>
            </w:r>
            <w:r w:rsidRPr="004A4F7B">
              <w:rPr>
                <w:rFonts w:ascii="Arial LatArm" w:hAnsi="Arial LatArm" w:cs="Calibri"/>
                <w:b/>
                <w:bCs/>
                <w:sz w:val="20"/>
                <w:szCs w:val="20"/>
              </w:rPr>
              <w:t>մ</w:t>
            </w:r>
            <w:r w:rsidRPr="00C57AC9">
              <w:rPr>
                <w:rFonts w:ascii="Arial LatArm" w:hAnsi="Arial LatArm" w:cs="Calibri"/>
                <w:b/>
                <w:bCs/>
                <w:sz w:val="20"/>
                <w:szCs w:val="20"/>
                <w:lang w:val="ru-RU"/>
              </w:rPr>
              <w:t>)</w:t>
            </w:r>
          </w:p>
        </w:tc>
        <w:tc>
          <w:tcPr>
            <w:tcW w:w="433" w:type="pct"/>
            <w:tcBorders>
              <w:top w:val="nil"/>
              <w:left w:val="nil"/>
              <w:bottom w:val="single" w:sz="4" w:space="0" w:color="auto"/>
              <w:right w:val="single" w:sz="4" w:space="0" w:color="auto"/>
            </w:tcBorders>
            <w:vAlign w:val="center"/>
            <w:hideMark/>
          </w:tcPr>
          <w:p w14:paraId="0063FDDD"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170EAB67"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28D25707"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86169C3"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3C232F10"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06033CE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4C7291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34</w:t>
            </w:r>
          </w:p>
        </w:tc>
        <w:tc>
          <w:tcPr>
            <w:tcW w:w="2108" w:type="pct"/>
            <w:tcBorders>
              <w:top w:val="nil"/>
              <w:left w:val="nil"/>
              <w:bottom w:val="single" w:sz="4" w:space="0" w:color="auto"/>
              <w:right w:val="single" w:sz="4" w:space="0" w:color="auto"/>
            </w:tcBorders>
            <w:vAlign w:val="center"/>
            <w:hideMark/>
          </w:tcPr>
          <w:p w14:paraId="177F3AA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խճից  (ցանկապատի լայնական հատվածի համար)   Щебеночная подготовка (для устройства ограждения по ширине)</w:t>
            </w:r>
          </w:p>
        </w:tc>
        <w:tc>
          <w:tcPr>
            <w:tcW w:w="433" w:type="pct"/>
            <w:tcBorders>
              <w:top w:val="nil"/>
              <w:left w:val="nil"/>
              <w:bottom w:val="single" w:sz="4" w:space="0" w:color="auto"/>
              <w:right w:val="single" w:sz="4" w:space="0" w:color="auto"/>
            </w:tcBorders>
            <w:vAlign w:val="center"/>
            <w:hideMark/>
          </w:tcPr>
          <w:p w14:paraId="06FB066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7311A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w:t>
            </w:r>
          </w:p>
        </w:tc>
        <w:tc>
          <w:tcPr>
            <w:tcW w:w="1009" w:type="pct"/>
            <w:tcBorders>
              <w:top w:val="nil"/>
              <w:left w:val="nil"/>
              <w:bottom w:val="single" w:sz="4" w:space="0" w:color="auto"/>
              <w:right w:val="single" w:sz="4" w:space="0" w:color="auto"/>
            </w:tcBorders>
            <w:vAlign w:val="center"/>
            <w:hideMark/>
          </w:tcPr>
          <w:p w14:paraId="61DAF05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vAlign w:val="center"/>
            <w:hideMark/>
          </w:tcPr>
          <w:p w14:paraId="274412B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41.16389  </w:t>
            </w:r>
          </w:p>
        </w:tc>
        <w:tc>
          <w:tcPr>
            <w:tcW w:w="436" w:type="pct"/>
            <w:tcBorders>
              <w:top w:val="nil"/>
              <w:left w:val="nil"/>
              <w:bottom w:val="nil"/>
              <w:right w:val="single" w:sz="4" w:space="0" w:color="auto"/>
            </w:tcBorders>
            <w:noWrap/>
            <w:vAlign w:val="bottom"/>
            <w:hideMark/>
          </w:tcPr>
          <w:p w14:paraId="798F357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EF7069"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45430FA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35</w:t>
            </w:r>
          </w:p>
        </w:tc>
        <w:tc>
          <w:tcPr>
            <w:tcW w:w="2108" w:type="pct"/>
            <w:tcBorders>
              <w:top w:val="nil"/>
              <w:left w:val="nil"/>
              <w:bottom w:val="single" w:sz="4" w:space="0" w:color="auto"/>
              <w:right w:val="single" w:sz="4" w:space="0" w:color="auto"/>
            </w:tcBorders>
            <w:vAlign w:val="center"/>
            <w:hideMark/>
          </w:tcPr>
          <w:p w14:paraId="38BC4EF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Խամքարաբետոնե ժապավենային հիմքերի իրականացում М-150 դասի բետոնով  Устройство ленточного бутобетонного фундамента</w:t>
            </w:r>
          </w:p>
        </w:tc>
        <w:tc>
          <w:tcPr>
            <w:tcW w:w="433" w:type="pct"/>
            <w:tcBorders>
              <w:top w:val="nil"/>
              <w:left w:val="nil"/>
              <w:bottom w:val="single" w:sz="4" w:space="0" w:color="auto"/>
              <w:right w:val="single" w:sz="4" w:space="0" w:color="auto"/>
            </w:tcBorders>
            <w:vAlign w:val="center"/>
            <w:hideMark/>
          </w:tcPr>
          <w:p w14:paraId="2B2D1BC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C8FDC9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8.5</w:t>
            </w:r>
          </w:p>
        </w:tc>
        <w:tc>
          <w:tcPr>
            <w:tcW w:w="1009" w:type="pct"/>
            <w:tcBorders>
              <w:top w:val="nil"/>
              <w:left w:val="nil"/>
              <w:bottom w:val="single" w:sz="4" w:space="0" w:color="auto"/>
              <w:right w:val="single" w:sz="4" w:space="0" w:color="auto"/>
            </w:tcBorders>
            <w:vAlign w:val="center"/>
            <w:hideMark/>
          </w:tcPr>
          <w:p w14:paraId="360F50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44.54404  </w:t>
            </w:r>
          </w:p>
        </w:tc>
        <w:tc>
          <w:tcPr>
            <w:tcW w:w="529" w:type="pct"/>
            <w:tcBorders>
              <w:top w:val="nil"/>
              <w:left w:val="nil"/>
              <w:bottom w:val="single" w:sz="4" w:space="0" w:color="auto"/>
              <w:right w:val="single" w:sz="4" w:space="0" w:color="auto"/>
            </w:tcBorders>
            <w:vAlign w:val="center"/>
            <w:hideMark/>
          </w:tcPr>
          <w:p w14:paraId="049A78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378.62434  </w:t>
            </w:r>
          </w:p>
        </w:tc>
        <w:tc>
          <w:tcPr>
            <w:tcW w:w="436" w:type="pct"/>
            <w:tcBorders>
              <w:top w:val="nil"/>
              <w:left w:val="nil"/>
              <w:bottom w:val="nil"/>
              <w:right w:val="single" w:sz="4" w:space="0" w:color="auto"/>
            </w:tcBorders>
            <w:noWrap/>
            <w:vAlign w:val="bottom"/>
            <w:hideMark/>
          </w:tcPr>
          <w:p w14:paraId="3509AAE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FD2D428"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2B840F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36</w:t>
            </w:r>
          </w:p>
        </w:tc>
        <w:tc>
          <w:tcPr>
            <w:tcW w:w="2108" w:type="pct"/>
            <w:tcBorders>
              <w:top w:val="nil"/>
              <w:left w:val="nil"/>
              <w:bottom w:val="single" w:sz="4" w:space="0" w:color="auto"/>
              <w:right w:val="single" w:sz="4" w:space="0" w:color="auto"/>
            </w:tcBorders>
            <w:vAlign w:val="center"/>
            <w:hideMark/>
          </w:tcPr>
          <w:p w14:paraId="01A10EE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Երկաթբետոնե ժապավենային հիմքերի իրականացում  М-200 դասի բետոնով  Устройство ленточного бетонного фундамента  М-200</w:t>
            </w:r>
          </w:p>
        </w:tc>
        <w:tc>
          <w:tcPr>
            <w:tcW w:w="433" w:type="pct"/>
            <w:tcBorders>
              <w:top w:val="nil"/>
              <w:left w:val="nil"/>
              <w:bottom w:val="single" w:sz="4" w:space="0" w:color="auto"/>
              <w:right w:val="single" w:sz="4" w:space="0" w:color="auto"/>
            </w:tcBorders>
            <w:vAlign w:val="center"/>
            <w:hideMark/>
          </w:tcPr>
          <w:p w14:paraId="1AC4D51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0C2E7B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2.66</w:t>
            </w:r>
          </w:p>
        </w:tc>
        <w:tc>
          <w:tcPr>
            <w:tcW w:w="1009" w:type="pct"/>
            <w:tcBorders>
              <w:top w:val="nil"/>
              <w:left w:val="nil"/>
              <w:bottom w:val="single" w:sz="4" w:space="0" w:color="auto"/>
              <w:right w:val="single" w:sz="4" w:space="0" w:color="auto"/>
            </w:tcBorders>
            <w:vAlign w:val="center"/>
            <w:hideMark/>
          </w:tcPr>
          <w:p w14:paraId="6E55833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60.77068  </w:t>
            </w:r>
          </w:p>
        </w:tc>
        <w:tc>
          <w:tcPr>
            <w:tcW w:w="529" w:type="pct"/>
            <w:tcBorders>
              <w:top w:val="nil"/>
              <w:left w:val="nil"/>
              <w:bottom w:val="single" w:sz="4" w:space="0" w:color="auto"/>
              <w:right w:val="single" w:sz="4" w:space="0" w:color="auto"/>
            </w:tcBorders>
            <w:vAlign w:val="center"/>
            <w:hideMark/>
          </w:tcPr>
          <w:p w14:paraId="619788B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161.65001  </w:t>
            </w:r>
          </w:p>
        </w:tc>
        <w:tc>
          <w:tcPr>
            <w:tcW w:w="436" w:type="pct"/>
            <w:tcBorders>
              <w:top w:val="nil"/>
              <w:left w:val="nil"/>
              <w:bottom w:val="nil"/>
              <w:right w:val="single" w:sz="4" w:space="0" w:color="auto"/>
            </w:tcBorders>
            <w:noWrap/>
            <w:vAlign w:val="bottom"/>
            <w:hideMark/>
          </w:tcPr>
          <w:p w14:paraId="0D64D1D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6E364F"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622056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37</w:t>
            </w:r>
          </w:p>
        </w:tc>
        <w:tc>
          <w:tcPr>
            <w:tcW w:w="2108" w:type="pct"/>
            <w:tcBorders>
              <w:top w:val="nil"/>
              <w:left w:val="nil"/>
              <w:bottom w:val="single" w:sz="4" w:space="0" w:color="auto"/>
              <w:right w:val="single" w:sz="4" w:space="0" w:color="auto"/>
            </w:tcBorders>
            <w:vAlign w:val="center"/>
            <w:hideMark/>
          </w:tcPr>
          <w:p w14:paraId="623733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Ամրան  Арматура</w:t>
            </w:r>
          </w:p>
        </w:tc>
        <w:tc>
          <w:tcPr>
            <w:tcW w:w="433" w:type="pct"/>
            <w:tcBorders>
              <w:top w:val="nil"/>
              <w:left w:val="nil"/>
              <w:bottom w:val="single" w:sz="4" w:space="0" w:color="auto"/>
              <w:right w:val="single" w:sz="4" w:space="0" w:color="auto"/>
            </w:tcBorders>
            <w:vAlign w:val="center"/>
            <w:hideMark/>
          </w:tcPr>
          <w:p w14:paraId="7ABB426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7CEFDA7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189CC7B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51A7ACF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28A49ED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25E4FA0"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752641D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7BA0BA9"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Ամրան</w:t>
            </w:r>
            <w:r w:rsidRPr="00C57AC9">
              <w:rPr>
                <w:rFonts w:ascii="Arial LatArm" w:hAnsi="Arial LatArm" w:cs="Calibri"/>
                <w:sz w:val="18"/>
                <w:szCs w:val="18"/>
                <w:lang w:val="ru-RU"/>
              </w:rPr>
              <w:t xml:space="preserve"> </w:t>
            </w:r>
            <w:r w:rsidRPr="004A4F7B">
              <w:rPr>
                <w:rFonts w:ascii="Arial LatArm" w:hAnsi="Arial LatArm" w:cs="Calibri"/>
                <w:sz w:val="18"/>
                <w:szCs w:val="18"/>
              </w:rPr>
              <w:t>Ա</w:t>
            </w:r>
            <w:r w:rsidRPr="00C57AC9">
              <w:rPr>
                <w:rFonts w:ascii="Arial LatArm" w:hAnsi="Arial LatArm" w:cs="Calibri"/>
                <w:sz w:val="18"/>
                <w:szCs w:val="18"/>
                <w:lang w:val="ru-RU"/>
              </w:rPr>
              <w:t xml:space="preserve">500  </w:t>
            </w:r>
            <w:r w:rsidRPr="004A4F7B">
              <w:rPr>
                <w:rFonts w:ascii="Arial LatArm" w:hAnsi="Arial LatArm" w:cs="Calibri"/>
                <w:sz w:val="18"/>
                <w:szCs w:val="18"/>
              </w:rPr>
              <w:t>d</w:t>
            </w:r>
            <w:r w:rsidRPr="00C57AC9">
              <w:rPr>
                <w:rFonts w:ascii="Arial LatArm" w:hAnsi="Arial LatArm" w:cs="Calibri"/>
                <w:sz w:val="18"/>
                <w:szCs w:val="18"/>
                <w:lang w:val="ru-RU"/>
              </w:rPr>
              <w:t xml:space="preserve">-10   Арматура А500  </w:t>
            </w:r>
            <w:r w:rsidRPr="004A4F7B">
              <w:rPr>
                <w:rFonts w:ascii="Arial LatArm" w:hAnsi="Arial LatArm" w:cs="Calibri"/>
                <w:sz w:val="18"/>
                <w:szCs w:val="18"/>
              </w:rPr>
              <w:t>d</w:t>
            </w:r>
            <w:r w:rsidRPr="00C57AC9">
              <w:rPr>
                <w:rFonts w:ascii="Arial LatArm" w:hAnsi="Arial LatArm" w:cs="Calibri"/>
                <w:sz w:val="18"/>
                <w:szCs w:val="18"/>
                <w:lang w:val="ru-RU"/>
              </w:rPr>
              <w:t>-10</w:t>
            </w:r>
          </w:p>
        </w:tc>
        <w:tc>
          <w:tcPr>
            <w:tcW w:w="433" w:type="pct"/>
            <w:tcBorders>
              <w:top w:val="nil"/>
              <w:left w:val="nil"/>
              <w:bottom w:val="single" w:sz="4" w:space="0" w:color="auto"/>
              <w:right w:val="single" w:sz="4" w:space="0" w:color="auto"/>
            </w:tcBorders>
            <w:vAlign w:val="center"/>
            <w:hideMark/>
          </w:tcPr>
          <w:p w14:paraId="175E31C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13A881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100</w:t>
            </w:r>
          </w:p>
        </w:tc>
        <w:tc>
          <w:tcPr>
            <w:tcW w:w="1009" w:type="pct"/>
            <w:tcBorders>
              <w:top w:val="nil"/>
              <w:left w:val="nil"/>
              <w:bottom w:val="single" w:sz="4" w:space="0" w:color="auto"/>
              <w:right w:val="single" w:sz="4" w:space="0" w:color="auto"/>
            </w:tcBorders>
            <w:vAlign w:val="center"/>
            <w:hideMark/>
          </w:tcPr>
          <w:p w14:paraId="428C2F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0.43772  </w:t>
            </w:r>
          </w:p>
        </w:tc>
        <w:tc>
          <w:tcPr>
            <w:tcW w:w="529" w:type="pct"/>
            <w:tcBorders>
              <w:top w:val="nil"/>
              <w:left w:val="nil"/>
              <w:bottom w:val="single" w:sz="4" w:space="0" w:color="auto"/>
              <w:right w:val="single" w:sz="4" w:space="0" w:color="auto"/>
            </w:tcBorders>
            <w:vAlign w:val="center"/>
            <w:hideMark/>
          </w:tcPr>
          <w:p w14:paraId="171627C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43.77200  </w:t>
            </w:r>
          </w:p>
        </w:tc>
        <w:tc>
          <w:tcPr>
            <w:tcW w:w="436" w:type="pct"/>
            <w:tcBorders>
              <w:top w:val="nil"/>
              <w:left w:val="nil"/>
              <w:bottom w:val="nil"/>
              <w:right w:val="single" w:sz="4" w:space="0" w:color="auto"/>
            </w:tcBorders>
            <w:noWrap/>
            <w:vAlign w:val="bottom"/>
            <w:hideMark/>
          </w:tcPr>
          <w:p w14:paraId="4800D0F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D2115F"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721A58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0D84EA3" w14:textId="77777777" w:rsidR="007D1669" w:rsidRPr="00C57AC9" w:rsidRDefault="007D1669" w:rsidP="005C7248">
            <w:pPr>
              <w:jc w:val="right"/>
              <w:rPr>
                <w:rFonts w:ascii="Arial LatArm" w:hAnsi="Arial LatArm" w:cs="Calibri"/>
                <w:sz w:val="18"/>
                <w:szCs w:val="18"/>
                <w:lang w:val="ru-RU"/>
              </w:rPr>
            </w:pPr>
            <w:r w:rsidRPr="004A4F7B">
              <w:rPr>
                <w:rFonts w:ascii="Arial LatArm" w:hAnsi="Arial LatArm" w:cs="Calibri"/>
                <w:sz w:val="18"/>
                <w:szCs w:val="18"/>
              </w:rPr>
              <w:t>Ամրան</w:t>
            </w:r>
            <w:r w:rsidRPr="00C57AC9">
              <w:rPr>
                <w:rFonts w:ascii="Arial LatArm" w:hAnsi="Arial LatArm" w:cs="Calibri"/>
                <w:sz w:val="18"/>
                <w:szCs w:val="18"/>
                <w:lang w:val="ru-RU"/>
              </w:rPr>
              <w:t xml:space="preserve"> </w:t>
            </w:r>
            <w:r w:rsidRPr="004A4F7B">
              <w:rPr>
                <w:rFonts w:ascii="Arial LatArm" w:hAnsi="Arial LatArm" w:cs="Calibri"/>
                <w:sz w:val="18"/>
                <w:szCs w:val="18"/>
              </w:rPr>
              <w:t>Ա</w:t>
            </w:r>
            <w:r w:rsidRPr="00C57AC9">
              <w:rPr>
                <w:rFonts w:ascii="Arial LatArm" w:hAnsi="Arial LatArm" w:cs="Calibri"/>
                <w:sz w:val="18"/>
                <w:szCs w:val="18"/>
                <w:lang w:val="ru-RU"/>
              </w:rPr>
              <w:t xml:space="preserve">1  </w:t>
            </w:r>
            <w:r w:rsidRPr="004A4F7B">
              <w:rPr>
                <w:rFonts w:ascii="Arial LatArm" w:hAnsi="Arial LatArm" w:cs="Calibri"/>
                <w:sz w:val="18"/>
                <w:szCs w:val="18"/>
              </w:rPr>
              <w:t>d</w:t>
            </w:r>
            <w:r w:rsidRPr="00C57AC9">
              <w:rPr>
                <w:rFonts w:ascii="Arial LatArm" w:hAnsi="Arial LatArm" w:cs="Calibri"/>
                <w:sz w:val="18"/>
                <w:szCs w:val="18"/>
                <w:lang w:val="ru-RU"/>
              </w:rPr>
              <w:t xml:space="preserve">-8  Арматура А1  </w:t>
            </w:r>
            <w:r w:rsidRPr="004A4F7B">
              <w:rPr>
                <w:rFonts w:ascii="Arial LatArm" w:hAnsi="Arial LatArm" w:cs="Calibri"/>
                <w:sz w:val="18"/>
                <w:szCs w:val="18"/>
              </w:rPr>
              <w:t>d</w:t>
            </w:r>
            <w:r w:rsidRPr="00C57AC9">
              <w:rPr>
                <w:rFonts w:ascii="Arial LatArm" w:hAnsi="Arial LatArm" w:cs="Calibri"/>
                <w:sz w:val="18"/>
                <w:szCs w:val="18"/>
                <w:lang w:val="ru-RU"/>
              </w:rPr>
              <w:t>-8</w:t>
            </w:r>
          </w:p>
        </w:tc>
        <w:tc>
          <w:tcPr>
            <w:tcW w:w="433" w:type="pct"/>
            <w:tcBorders>
              <w:top w:val="nil"/>
              <w:left w:val="nil"/>
              <w:bottom w:val="single" w:sz="4" w:space="0" w:color="auto"/>
              <w:right w:val="single" w:sz="4" w:space="0" w:color="auto"/>
            </w:tcBorders>
            <w:vAlign w:val="center"/>
            <w:hideMark/>
          </w:tcPr>
          <w:p w14:paraId="454DA33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4E7AA92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72</w:t>
            </w:r>
          </w:p>
        </w:tc>
        <w:tc>
          <w:tcPr>
            <w:tcW w:w="1009" w:type="pct"/>
            <w:tcBorders>
              <w:top w:val="nil"/>
              <w:left w:val="nil"/>
              <w:bottom w:val="single" w:sz="4" w:space="0" w:color="auto"/>
              <w:right w:val="single" w:sz="4" w:space="0" w:color="auto"/>
            </w:tcBorders>
            <w:vAlign w:val="center"/>
            <w:hideMark/>
          </w:tcPr>
          <w:p w14:paraId="52B81D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7C5FED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23.11200  </w:t>
            </w:r>
          </w:p>
        </w:tc>
        <w:tc>
          <w:tcPr>
            <w:tcW w:w="436" w:type="pct"/>
            <w:tcBorders>
              <w:top w:val="nil"/>
              <w:left w:val="nil"/>
              <w:bottom w:val="nil"/>
              <w:right w:val="single" w:sz="4" w:space="0" w:color="auto"/>
            </w:tcBorders>
            <w:noWrap/>
            <w:vAlign w:val="bottom"/>
            <w:hideMark/>
          </w:tcPr>
          <w:p w14:paraId="0727256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FBC4BC6"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2CF12B2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38</w:t>
            </w:r>
          </w:p>
        </w:tc>
        <w:tc>
          <w:tcPr>
            <w:tcW w:w="2108" w:type="pct"/>
            <w:tcBorders>
              <w:top w:val="nil"/>
              <w:left w:val="nil"/>
              <w:bottom w:val="single" w:sz="4" w:space="0" w:color="auto"/>
              <w:right w:val="single" w:sz="4" w:space="0" w:color="auto"/>
            </w:tcBorders>
            <w:vAlign w:val="center"/>
            <w:hideMark/>
          </w:tcPr>
          <w:p w14:paraId="3B112F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պատրաստում լայնական հատվածի համար /2հատ/,  1 հատ - 20 մ    Устройство металлического ограждения участок по ширине /2шт/, 1 шт -20м</w:t>
            </w:r>
          </w:p>
        </w:tc>
        <w:tc>
          <w:tcPr>
            <w:tcW w:w="433" w:type="pct"/>
            <w:tcBorders>
              <w:top w:val="nil"/>
              <w:left w:val="nil"/>
              <w:bottom w:val="single" w:sz="4" w:space="0" w:color="auto"/>
              <w:right w:val="single" w:sz="4" w:space="0" w:color="auto"/>
            </w:tcBorders>
            <w:vAlign w:val="center"/>
            <w:hideMark/>
          </w:tcPr>
          <w:p w14:paraId="1D4A45D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566AA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1.83</w:t>
            </w:r>
          </w:p>
        </w:tc>
        <w:tc>
          <w:tcPr>
            <w:tcW w:w="1009" w:type="pct"/>
            <w:tcBorders>
              <w:top w:val="nil"/>
              <w:left w:val="nil"/>
              <w:bottom w:val="single" w:sz="4" w:space="0" w:color="auto"/>
              <w:right w:val="single" w:sz="4" w:space="0" w:color="auto"/>
            </w:tcBorders>
            <w:vAlign w:val="center"/>
            <w:hideMark/>
          </w:tcPr>
          <w:p w14:paraId="0EB5C4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532.57090  </w:t>
            </w:r>
          </w:p>
        </w:tc>
        <w:tc>
          <w:tcPr>
            <w:tcW w:w="529" w:type="pct"/>
            <w:tcBorders>
              <w:top w:val="nil"/>
              <w:left w:val="nil"/>
              <w:bottom w:val="single" w:sz="4" w:space="0" w:color="auto"/>
              <w:right w:val="single" w:sz="4" w:space="0" w:color="auto"/>
            </w:tcBorders>
            <w:vAlign w:val="center"/>
            <w:hideMark/>
          </w:tcPr>
          <w:p w14:paraId="6E52FC8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974.60475  </w:t>
            </w:r>
          </w:p>
        </w:tc>
        <w:tc>
          <w:tcPr>
            <w:tcW w:w="436" w:type="pct"/>
            <w:tcBorders>
              <w:top w:val="nil"/>
              <w:left w:val="nil"/>
              <w:bottom w:val="nil"/>
              <w:right w:val="single" w:sz="4" w:space="0" w:color="auto"/>
            </w:tcBorders>
            <w:noWrap/>
            <w:vAlign w:val="bottom"/>
            <w:hideMark/>
          </w:tcPr>
          <w:p w14:paraId="00AF4A2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B70C372"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5B3DF1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39</w:t>
            </w:r>
          </w:p>
        </w:tc>
        <w:tc>
          <w:tcPr>
            <w:tcW w:w="2108" w:type="pct"/>
            <w:tcBorders>
              <w:top w:val="nil"/>
              <w:left w:val="nil"/>
              <w:bottom w:val="single" w:sz="4" w:space="0" w:color="auto"/>
              <w:right w:val="single" w:sz="4" w:space="0" w:color="auto"/>
            </w:tcBorders>
            <w:vAlign w:val="center"/>
            <w:hideMark/>
          </w:tcPr>
          <w:p w14:paraId="7081894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ցանկապատի նեկում  յուղային ներկով 2 անգամ  Масляная окраска металлического ограждения 2 раза</w:t>
            </w:r>
          </w:p>
        </w:tc>
        <w:tc>
          <w:tcPr>
            <w:tcW w:w="433" w:type="pct"/>
            <w:tcBorders>
              <w:top w:val="nil"/>
              <w:left w:val="nil"/>
              <w:bottom w:val="single" w:sz="4" w:space="0" w:color="auto"/>
              <w:right w:val="single" w:sz="4" w:space="0" w:color="auto"/>
            </w:tcBorders>
            <w:vAlign w:val="center"/>
            <w:hideMark/>
          </w:tcPr>
          <w:p w14:paraId="347D786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4C803B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266</w:t>
            </w:r>
          </w:p>
        </w:tc>
        <w:tc>
          <w:tcPr>
            <w:tcW w:w="1009" w:type="pct"/>
            <w:tcBorders>
              <w:top w:val="nil"/>
              <w:left w:val="nil"/>
              <w:bottom w:val="single" w:sz="4" w:space="0" w:color="auto"/>
              <w:right w:val="single" w:sz="4" w:space="0" w:color="auto"/>
            </w:tcBorders>
            <w:vAlign w:val="center"/>
            <w:hideMark/>
          </w:tcPr>
          <w:p w14:paraId="6E894FF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1.17793  </w:t>
            </w:r>
          </w:p>
        </w:tc>
        <w:tc>
          <w:tcPr>
            <w:tcW w:w="529" w:type="pct"/>
            <w:tcBorders>
              <w:top w:val="nil"/>
              <w:left w:val="nil"/>
              <w:bottom w:val="single" w:sz="4" w:space="0" w:color="auto"/>
              <w:right w:val="single" w:sz="4" w:space="0" w:color="auto"/>
            </w:tcBorders>
            <w:vAlign w:val="center"/>
            <w:hideMark/>
          </w:tcPr>
          <w:p w14:paraId="24CCA8E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313.32938  </w:t>
            </w:r>
          </w:p>
        </w:tc>
        <w:tc>
          <w:tcPr>
            <w:tcW w:w="436" w:type="pct"/>
            <w:tcBorders>
              <w:top w:val="nil"/>
              <w:left w:val="nil"/>
              <w:bottom w:val="nil"/>
              <w:right w:val="single" w:sz="4" w:space="0" w:color="auto"/>
            </w:tcBorders>
            <w:noWrap/>
            <w:vAlign w:val="bottom"/>
            <w:hideMark/>
          </w:tcPr>
          <w:p w14:paraId="5A7812A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3D15C18"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4006D56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40</w:t>
            </w:r>
          </w:p>
        </w:tc>
        <w:tc>
          <w:tcPr>
            <w:tcW w:w="2108" w:type="pct"/>
            <w:tcBorders>
              <w:top w:val="nil"/>
              <w:left w:val="nil"/>
              <w:bottom w:val="single" w:sz="4" w:space="0" w:color="auto"/>
              <w:right w:val="single" w:sz="4" w:space="0" w:color="auto"/>
            </w:tcBorders>
            <w:vAlign w:val="center"/>
            <w:hideMark/>
          </w:tcPr>
          <w:p w14:paraId="6135232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Материалы</w:t>
            </w:r>
          </w:p>
        </w:tc>
        <w:tc>
          <w:tcPr>
            <w:tcW w:w="433" w:type="pct"/>
            <w:tcBorders>
              <w:top w:val="nil"/>
              <w:left w:val="nil"/>
              <w:bottom w:val="single" w:sz="4" w:space="0" w:color="auto"/>
              <w:right w:val="single" w:sz="4" w:space="0" w:color="auto"/>
            </w:tcBorders>
            <w:vAlign w:val="center"/>
            <w:hideMark/>
          </w:tcPr>
          <w:p w14:paraId="4E92C0D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EFC2BD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5B2A414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F18065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57B8B3A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8EC3516" w14:textId="77777777" w:rsidTr="005C7248">
        <w:trPr>
          <w:trHeight w:val="255"/>
        </w:trPr>
        <w:tc>
          <w:tcPr>
            <w:tcW w:w="200" w:type="pct"/>
            <w:tcBorders>
              <w:top w:val="nil"/>
              <w:left w:val="single" w:sz="4" w:space="0" w:color="auto"/>
              <w:bottom w:val="single" w:sz="4" w:space="0" w:color="auto"/>
              <w:right w:val="single" w:sz="4" w:space="0" w:color="auto"/>
            </w:tcBorders>
            <w:vAlign w:val="center"/>
            <w:hideMark/>
          </w:tcPr>
          <w:p w14:paraId="71C6EEA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7BEE9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*Ծխնի Петля</w:t>
            </w:r>
          </w:p>
        </w:tc>
        <w:tc>
          <w:tcPr>
            <w:tcW w:w="433" w:type="pct"/>
            <w:tcBorders>
              <w:top w:val="nil"/>
              <w:left w:val="nil"/>
              <w:bottom w:val="single" w:sz="4" w:space="0" w:color="auto"/>
              <w:right w:val="single" w:sz="4" w:space="0" w:color="auto"/>
            </w:tcBorders>
            <w:vAlign w:val="center"/>
            <w:hideMark/>
          </w:tcPr>
          <w:p w14:paraId="721CCCB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55E687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w:t>
            </w:r>
          </w:p>
        </w:tc>
        <w:tc>
          <w:tcPr>
            <w:tcW w:w="1009" w:type="pct"/>
            <w:tcBorders>
              <w:top w:val="nil"/>
              <w:left w:val="nil"/>
              <w:bottom w:val="single" w:sz="4" w:space="0" w:color="auto"/>
              <w:right w:val="single" w:sz="4" w:space="0" w:color="auto"/>
            </w:tcBorders>
            <w:vAlign w:val="center"/>
            <w:hideMark/>
          </w:tcPr>
          <w:p w14:paraId="07F9B49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529" w:type="pct"/>
            <w:tcBorders>
              <w:top w:val="nil"/>
              <w:left w:val="nil"/>
              <w:bottom w:val="single" w:sz="4" w:space="0" w:color="auto"/>
              <w:right w:val="single" w:sz="4" w:space="0" w:color="auto"/>
            </w:tcBorders>
            <w:vAlign w:val="center"/>
            <w:hideMark/>
          </w:tcPr>
          <w:p w14:paraId="1192CE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17.50890  </w:t>
            </w:r>
          </w:p>
        </w:tc>
        <w:tc>
          <w:tcPr>
            <w:tcW w:w="436" w:type="pct"/>
            <w:tcBorders>
              <w:top w:val="nil"/>
              <w:left w:val="nil"/>
              <w:bottom w:val="nil"/>
              <w:right w:val="single" w:sz="4" w:space="0" w:color="auto"/>
            </w:tcBorders>
            <w:noWrap/>
            <w:vAlign w:val="bottom"/>
            <w:hideMark/>
          </w:tcPr>
          <w:p w14:paraId="47FEE6E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61C0E3" w14:textId="77777777" w:rsidTr="005C7248">
        <w:trPr>
          <w:trHeight w:val="255"/>
        </w:trPr>
        <w:tc>
          <w:tcPr>
            <w:tcW w:w="200" w:type="pct"/>
            <w:tcBorders>
              <w:top w:val="nil"/>
              <w:left w:val="single" w:sz="4" w:space="0" w:color="auto"/>
              <w:bottom w:val="single" w:sz="4" w:space="0" w:color="auto"/>
              <w:right w:val="single" w:sz="4" w:space="0" w:color="auto"/>
            </w:tcBorders>
            <w:shd w:val="clear" w:color="000000" w:fill="D6DCE4"/>
            <w:vAlign w:val="center"/>
            <w:hideMark/>
          </w:tcPr>
          <w:p w14:paraId="38BD3D52"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w:t>
            </w:r>
          </w:p>
        </w:tc>
        <w:tc>
          <w:tcPr>
            <w:tcW w:w="2108" w:type="pct"/>
            <w:tcBorders>
              <w:top w:val="nil"/>
              <w:left w:val="nil"/>
              <w:bottom w:val="single" w:sz="4" w:space="0" w:color="auto"/>
              <w:right w:val="single" w:sz="4" w:space="0" w:color="auto"/>
            </w:tcBorders>
            <w:shd w:val="clear" w:color="000000" w:fill="D6DCE4"/>
            <w:vAlign w:val="center"/>
            <w:hideMark/>
          </w:tcPr>
          <w:p w14:paraId="4EE652B2"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ԸՆԴԱՄԵՆԸ 3  ИТОГО</w:t>
            </w:r>
          </w:p>
        </w:tc>
        <w:tc>
          <w:tcPr>
            <w:tcW w:w="433" w:type="pct"/>
            <w:tcBorders>
              <w:top w:val="nil"/>
              <w:left w:val="nil"/>
              <w:bottom w:val="single" w:sz="4" w:space="0" w:color="auto"/>
              <w:right w:val="single" w:sz="4" w:space="0" w:color="auto"/>
            </w:tcBorders>
            <w:shd w:val="clear" w:color="000000" w:fill="D6DCE4"/>
            <w:vAlign w:val="center"/>
            <w:hideMark/>
          </w:tcPr>
          <w:p w14:paraId="74FF63AF"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w:t>
            </w:r>
          </w:p>
        </w:tc>
        <w:tc>
          <w:tcPr>
            <w:tcW w:w="286" w:type="pct"/>
            <w:tcBorders>
              <w:top w:val="nil"/>
              <w:left w:val="nil"/>
              <w:bottom w:val="single" w:sz="4" w:space="0" w:color="auto"/>
              <w:right w:val="single" w:sz="4" w:space="0" w:color="auto"/>
            </w:tcBorders>
            <w:shd w:val="clear" w:color="000000" w:fill="D6DCE4"/>
            <w:vAlign w:val="center"/>
            <w:hideMark/>
          </w:tcPr>
          <w:p w14:paraId="04A0156F"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w:t>
            </w:r>
          </w:p>
        </w:tc>
        <w:tc>
          <w:tcPr>
            <w:tcW w:w="1009" w:type="pct"/>
            <w:tcBorders>
              <w:top w:val="nil"/>
              <w:left w:val="nil"/>
              <w:bottom w:val="single" w:sz="4" w:space="0" w:color="auto"/>
              <w:right w:val="single" w:sz="4" w:space="0" w:color="auto"/>
            </w:tcBorders>
            <w:shd w:val="clear" w:color="000000" w:fill="D6DCE4"/>
            <w:vAlign w:val="center"/>
            <w:hideMark/>
          </w:tcPr>
          <w:p w14:paraId="0C62E352"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w:t>
            </w:r>
          </w:p>
        </w:tc>
        <w:tc>
          <w:tcPr>
            <w:tcW w:w="529" w:type="pct"/>
            <w:tcBorders>
              <w:top w:val="nil"/>
              <w:left w:val="nil"/>
              <w:bottom w:val="single" w:sz="4" w:space="0" w:color="auto"/>
              <w:right w:val="single" w:sz="4" w:space="0" w:color="auto"/>
            </w:tcBorders>
            <w:shd w:val="clear" w:color="000000" w:fill="D6DCE4"/>
            <w:vAlign w:val="center"/>
            <w:hideMark/>
          </w:tcPr>
          <w:p w14:paraId="48B789C5"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xml:space="preserve">30,362.735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442D2142" w14:textId="77777777" w:rsidR="007D1669" w:rsidRPr="004A4F7B" w:rsidRDefault="007D1669" w:rsidP="005C7248">
            <w:pPr>
              <w:jc w:val="right"/>
              <w:rPr>
                <w:rFonts w:ascii="Arial LatArm" w:hAnsi="Arial LatArm" w:cs="Calibri"/>
                <w:b/>
                <w:bCs/>
                <w:i/>
                <w:iCs/>
                <w:sz w:val="18"/>
                <w:szCs w:val="18"/>
              </w:rPr>
            </w:pPr>
            <w:r w:rsidRPr="004A4F7B">
              <w:rPr>
                <w:rFonts w:ascii="Arial LatArm" w:hAnsi="Arial LatArm" w:cs="Calibri"/>
                <w:b/>
                <w:bCs/>
                <w:i/>
                <w:iCs/>
                <w:sz w:val="18"/>
                <w:szCs w:val="18"/>
              </w:rPr>
              <w:t>18.46%</w:t>
            </w:r>
          </w:p>
        </w:tc>
      </w:tr>
      <w:tr w:rsidR="007D1669" w:rsidRPr="004A4F7B" w14:paraId="6A2F4F90"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4B318B1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6B3091D"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4.Տրիբունաի կառուցում                                          Строительство трибуны 2 հատ/шт</w:t>
            </w:r>
          </w:p>
        </w:tc>
        <w:tc>
          <w:tcPr>
            <w:tcW w:w="433" w:type="pct"/>
            <w:tcBorders>
              <w:top w:val="nil"/>
              <w:left w:val="nil"/>
              <w:bottom w:val="single" w:sz="4" w:space="0" w:color="auto"/>
              <w:right w:val="single" w:sz="4" w:space="0" w:color="auto"/>
            </w:tcBorders>
            <w:vAlign w:val="center"/>
            <w:hideMark/>
          </w:tcPr>
          <w:p w14:paraId="5D718A1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7CC0F3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1A708FE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bottom"/>
            <w:hideMark/>
          </w:tcPr>
          <w:p w14:paraId="6B4DE32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2610B65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89DB8F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40C371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53AAE0F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ձեռքով 4 կարգ գրունտներում   Разработка грунта вручную</w:t>
            </w:r>
          </w:p>
        </w:tc>
        <w:tc>
          <w:tcPr>
            <w:tcW w:w="433" w:type="pct"/>
            <w:tcBorders>
              <w:top w:val="nil"/>
              <w:left w:val="nil"/>
              <w:bottom w:val="single" w:sz="4" w:space="0" w:color="auto"/>
              <w:right w:val="single" w:sz="4" w:space="0" w:color="auto"/>
            </w:tcBorders>
            <w:vAlign w:val="center"/>
            <w:hideMark/>
          </w:tcPr>
          <w:p w14:paraId="5D84917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41CD24C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29.12</w:t>
            </w:r>
          </w:p>
        </w:tc>
        <w:tc>
          <w:tcPr>
            <w:tcW w:w="1009" w:type="pct"/>
            <w:tcBorders>
              <w:top w:val="nil"/>
              <w:left w:val="nil"/>
              <w:bottom w:val="single" w:sz="4" w:space="0" w:color="auto"/>
              <w:right w:val="single" w:sz="4" w:space="0" w:color="auto"/>
            </w:tcBorders>
            <w:vAlign w:val="center"/>
            <w:hideMark/>
          </w:tcPr>
          <w:p w14:paraId="76088FA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6.09242  </w:t>
            </w:r>
          </w:p>
        </w:tc>
        <w:tc>
          <w:tcPr>
            <w:tcW w:w="529" w:type="pct"/>
            <w:tcBorders>
              <w:top w:val="nil"/>
              <w:left w:val="nil"/>
              <w:bottom w:val="single" w:sz="4" w:space="0" w:color="auto"/>
              <w:right w:val="single" w:sz="4" w:space="0" w:color="auto"/>
            </w:tcBorders>
            <w:vAlign w:val="center"/>
            <w:hideMark/>
          </w:tcPr>
          <w:p w14:paraId="417BDD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177.41127  </w:t>
            </w:r>
          </w:p>
        </w:tc>
        <w:tc>
          <w:tcPr>
            <w:tcW w:w="436" w:type="pct"/>
            <w:tcBorders>
              <w:top w:val="nil"/>
              <w:left w:val="nil"/>
              <w:bottom w:val="nil"/>
              <w:right w:val="single" w:sz="4" w:space="0" w:color="auto"/>
            </w:tcBorders>
            <w:vAlign w:val="center"/>
            <w:hideMark/>
          </w:tcPr>
          <w:p w14:paraId="47F4E2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C84867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5CCF29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vAlign w:val="center"/>
            <w:hideMark/>
          </w:tcPr>
          <w:p w14:paraId="5284043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w:t>
            </w:r>
          </w:p>
        </w:tc>
        <w:tc>
          <w:tcPr>
            <w:tcW w:w="433" w:type="pct"/>
            <w:tcBorders>
              <w:top w:val="nil"/>
              <w:left w:val="nil"/>
              <w:bottom w:val="single" w:sz="4" w:space="0" w:color="auto"/>
              <w:right w:val="single" w:sz="4" w:space="0" w:color="auto"/>
            </w:tcBorders>
            <w:vAlign w:val="center"/>
            <w:hideMark/>
          </w:tcPr>
          <w:p w14:paraId="2DA29F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52BAA7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47.11</w:t>
            </w:r>
          </w:p>
        </w:tc>
        <w:tc>
          <w:tcPr>
            <w:tcW w:w="1009" w:type="pct"/>
            <w:tcBorders>
              <w:top w:val="nil"/>
              <w:left w:val="nil"/>
              <w:bottom w:val="single" w:sz="4" w:space="0" w:color="auto"/>
              <w:right w:val="single" w:sz="4" w:space="0" w:color="auto"/>
            </w:tcBorders>
            <w:vAlign w:val="center"/>
            <w:hideMark/>
          </w:tcPr>
          <w:p w14:paraId="5DC642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vAlign w:val="center"/>
            <w:hideMark/>
          </w:tcPr>
          <w:p w14:paraId="19FC3A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33.58943  </w:t>
            </w:r>
          </w:p>
        </w:tc>
        <w:tc>
          <w:tcPr>
            <w:tcW w:w="436" w:type="pct"/>
            <w:tcBorders>
              <w:top w:val="nil"/>
              <w:left w:val="nil"/>
              <w:bottom w:val="nil"/>
              <w:right w:val="single" w:sz="4" w:space="0" w:color="auto"/>
            </w:tcBorders>
            <w:vAlign w:val="center"/>
            <w:hideMark/>
          </w:tcPr>
          <w:p w14:paraId="7C61519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0B78CB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327777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5C1E1FB0"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C57AC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C57AC9">
              <w:rPr>
                <w:rFonts w:ascii="Arial LatArm" w:hAnsi="Arial LatArm" w:cs="Calibri"/>
                <w:sz w:val="18"/>
                <w:szCs w:val="18"/>
                <w:lang w:val="ru-RU"/>
              </w:rPr>
              <w:t xml:space="preserve"> </w:t>
            </w:r>
            <w:r w:rsidRPr="004A4F7B">
              <w:rPr>
                <w:rFonts w:ascii="Arial LatArm" w:hAnsi="Arial LatArm" w:cs="Calibri"/>
                <w:sz w:val="18"/>
                <w:szCs w:val="18"/>
              </w:rPr>
              <w:t>մինչև</w:t>
            </w:r>
            <w:r w:rsidRPr="00C57AC9">
              <w:rPr>
                <w:rFonts w:ascii="Arial LatArm" w:hAnsi="Arial LatArm" w:cs="Calibri"/>
                <w:sz w:val="18"/>
                <w:szCs w:val="18"/>
                <w:lang w:val="ru-RU"/>
              </w:rPr>
              <w:t xml:space="preserve"> 13</w:t>
            </w:r>
            <w:r w:rsidRPr="004A4F7B">
              <w:rPr>
                <w:rFonts w:ascii="Arial LatArm" w:hAnsi="Arial LatArm" w:cs="Calibri"/>
                <w:sz w:val="18"/>
                <w:szCs w:val="18"/>
              </w:rPr>
              <w:t>կմ</w:t>
            </w:r>
            <w:r w:rsidRPr="00C57AC9">
              <w:rPr>
                <w:rFonts w:ascii="Arial LatArm" w:hAnsi="Arial LatArm" w:cs="Calibri"/>
                <w:sz w:val="18"/>
                <w:szCs w:val="18"/>
                <w:lang w:val="ru-RU"/>
              </w:rPr>
              <w:t xml:space="preserve">  Перевозка грунта на расстояние 13 км  (24.16х1.95)</w:t>
            </w:r>
          </w:p>
        </w:tc>
        <w:tc>
          <w:tcPr>
            <w:tcW w:w="433" w:type="pct"/>
            <w:tcBorders>
              <w:top w:val="nil"/>
              <w:left w:val="nil"/>
              <w:bottom w:val="single" w:sz="4" w:space="0" w:color="auto"/>
              <w:right w:val="single" w:sz="4" w:space="0" w:color="auto"/>
            </w:tcBorders>
            <w:vAlign w:val="center"/>
            <w:hideMark/>
          </w:tcPr>
          <w:p w14:paraId="0AB2838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D6C645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47.11</w:t>
            </w:r>
          </w:p>
        </w:tc>
        <w:tc>
          <w:tcPr>
            <w:tcW w:w="1009" w:type="pct"/>
            <w:tcBorders>
              <w:top w:val="nil"/>
              <w:left w:val="nil"/>
              <w:bottom w:val="single" w:sz="4" w:space="0" w:color="auto"/>
              <w:right w:val="single" w:sz="4" w:space="0" w:color="auto"/>
            </w:tcBorders>
            <w:vAlign w:val="center"/>
            <w:hideMark/>
          </w:tcPr>
          <w:p w14:paraId="4251AA4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51FE55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167.95987  </w:t>
            </w:r>
          </w:p>
        </w:tc>
        <w:tc>
          <w:tcPr>
            <w:tcW w:w="436" w:type="pct"/>
            <w:tcBorders>
              <w:top w:val="nil"/>
              <w:left w:val="nil"/>
              <w:bottom w:val="nil"/>
              <w:right w:val="single" w:sz="4" w:space="0" w:color="auto"/>
            </w:tcBorders>
            <w:vAlign w:val="center"/>
            <w:hideMark/>
          </w:tcPr>
          <w:p w14:paraId="252ED53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E82E6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C9DC5C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7BB9752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4 կարգ գրունտ   Работа на отвале</w:t>
            </w:r>
          </w:p>
        </w:tc>
        <w:tc>
          <w:tcPr>
            <w:tcW w:w="433" w:type="pct"/>
            <w:tcBorders>
              <w:top w:val="nil"/>
              <w:left w:val="nil"/>
              <w:bottom w:val="single" w:sz="4" w:space="0" w:color="auto"/>
              <w:right w:val="single" w:sz="4" w:space="0" w:color="auto"/>
            </w:tcBorders>
            <w:vAlign w:val="center"/>
            <w:hideMark/>
          </w:tcPr>
          <w:p w14:paraId="14D1325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885ECB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w:t>
            </w:r>
          </w:p>
        </w:tc>
        <w:tc>
          <w:tcPr>
            <w:tcW w:w="1009" w:type="pct"/>
            <w:tcBorders>
              <w:top w:val="nil"/>
              <w:left w:val="nil"/>
              <w:bottom w:val="single" w:sz="4" w:space="0" w:color="auto"/>
              <w:right w:val="single" w:sz="4" w:space="0" w:color="auto"/>
            </w:tcBorders>
            <w:vAlign w:val="center"/>
            <w:hideMark/>
          </w:tcPr>
          <w:p w14:paraId="04D79E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5EEFE78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1.29312  </w:t>
            </w:r>
          </w:p>
        </w:tc>
        <w:tc>
          <w:tcPr>
            <w:tcW w:w="436" w:type="pct"/>
            <w:tcBorders>
              <w:top w:val="nil"/>
              <w:left w:val="nil"/>
              <w:bottom w:val="nil"/>
              <w:right w:val="single" w:sz="4" w:space="0" w:color="auto"/>
            </w:tcBorders>
            <w:vAlign w:val="center"/>
            <w:hideMark/>
          </w:tcPr>
          <w:p w14:paraId="34932B1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E4CC5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247F4B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5D84C4A9"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C57AC9">
              <w:rPr>
                <w:rFonts w:ascii="Arial LatArm" w:hAnsi="Arial LatArm" w:cs="Calibri"/>
                <w:sz w:val="18"/>
                <w:szCs w:val="18"/>
                <w:lang w:val="ru-RU"/>
              </w:rPr>
              <w:t xml:space="preserve"> </w:t>
            </w:r>
            <w:r w:rsidRPr="004A4F7B">
              <w:rPr>
                <w:rFonts w:ascii="Arial LatArm" w:hAnsi="Arial LatArm" w:cs="Calibri"/>
                <w:sz w:val="18"/>
                <w:szCs w:val="18"/>
              </w:rPr>
              <w:t>ետլիցք</w:t>
            </w:r>
            <w:r w:rsidRPr="00C57AC9">
              <w:rPr>
                <w:rFonts w:ascii="Arial LatArm" w:hAnsi="Arial LatArm" w:cs="Calibri"/>
                <w:sz w:val="18"/>
                <w:szCs w:val="18"/>
                <w:lang w:val="ru-RU"/>
              </w:rPr>
              <w:t xml:space="preserve">   Обратная засыпка вручную</w:t>
            </w:r>
          </w:p>
        </w:tc>
        <w:tc>
          <w:tcPr>
            <w:tcW w:w="433" w:type="pct"/>
            <w:tcBorders>
              <w:top w:val="nil"/>
              <w:left w:val="nil"/>
              <w:bottom w:val="single" w:sz="4" w:space="0" w:color="auto"/>
              <w:right w:val="single" w:sz="4" w:space="0" w:color="auto"/>
            </w:tcBorders>
            <w:vAlign w:val="center"/>
            <w:hideMark/>
          </w:tcPr>
          <w:p w14:paraId="4979649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11566A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4.92</w:t>
            </w:r>
          </w:p>
        </w:tc>
        <w:tc>
          <w:tcPr>
            <w:tcW w:w="1009" w:type="pct"/>
            <w:tcBorders>
              <w:top w:val="nil"/>
              <w:left w:val="nil"/>
              <w:bottom w:val="single" w:sz="4" w:space="0" w:color="auto"/>
              <w:right w:val="single" w:sz="4" w:space="0" w:color="auto"/>
            </w:tcBorders>
            <w:vAlign w:val="center"/>
            <w:hideMark/>
          </w:tcPr>
          <w:p w14:paraId="3D0FCE1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1.76492  </w:t>
            </w:r>
          </w:p>
        </w:tc>
        <w:tc>
          <w:tcPr>
            <w:tcW w:w="529" w:type="pct"/>
            <w:tcBorders>
              <w:top w:val="nil"/>
              <w:left w:val="nil"/>
              <w:bottom w:val="single" w:sz="4" w:space="0" w:color="auto"/>
              <w:right w:val="single" w:sz="4" w:space="0" w:color="auto"/>
            </w:tcBorders>
            <w:vAlign w:val="center"/>
            <w:hideMark/>
          </w:tcPr>
          <w:p w14:paraId="22611A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8.68341  </w:t>
            </w:r>
          </w:p>
        </w:tc>
        <w:tc>
          <w:tcPr>
            <w:tcW w:w="436" w:type="pct"/>
            <w:tcBorders>
              <w:top w:val="nil"/>
              <w:left w:val="nil"/>
              <w:bottom w:val="nil"/>
              <w:right w:val="single" w:sz="4" w:space="0" w:color="auto"/>
            </w:tcBorders>
            <w:vAlign w:val="center"/>
            <w:hideMark/>
          </w:tcPr>
          <w:p w14:paraId="0251B04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2B01796"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E800E0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41A827D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Բետոնե նախապատրաստական շերտի իրականացում В-7.5 (М-100)  դասի բետոնով  Устройство подготовительного бетонного слоя В-7.5 (М-100)</w:t>
            </w:r>
          </w:p>
        </w:tc>
        <w:tc>
          <w:tcPr>
            <w:tcW w:w="433" w:type="pct"/>
            <w:tcBorders>
              <w:top w:val="nil"/>
              <w:left w:val="nil"/>
              <w:bottom w:val="single" w:sz="4" w:space="0" w:color="auto"/>
              <w:right w:val="single" w:sz="4" w:space="0" w:color="auto"/>
            </w:tcBorders>
            <w:vAlign w:val="center"/>
            <w:hideMark/>
          </w:tcPr>
          <w:p w14:paraId="6B0E685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2C65C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4.16</w:t>
            </w:r>
          </w:p>
        </w:tc>
        <w:tc>
          <w:tcPr>
            <w:tcW w:w="1009" w:type="pct"/>
            <w:tcBorders>
              <w:top w:val="nil"/>
              <w:left w:val="nil"/>
              <w:bottom w:val="single" w:sz="4" w:space="0" w:color="auto"/>
              <w:right w:val="single" w:sz="4" w:space="0" w:color="auto"/>
            </w:tcBorders>
            <w:vAlign w:val="center"/>
            <w:hideMark/>
          </w:tcPr>
          <w:p w14:paraId="2EE2F41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36.79328  </w:t>
            </w:r>
          </w:p>
        </w:tc>
        <w:tc>
          <w:tcPr>
            <w:tcW w:w="529" w:type="pct"/>
            <w:tcBorders>
              <w:top w:val="nil"/>
              <w:left w:val="nil"/>
              <w:bottom w:val="single" w:sz="4" w:space="0" w:color="auto"/>
              <w:right w:val="single" w:sz="4" w:space="0" w:color="auto"/>
            </w:tcBorders>
            <w:vAlign w:val="center"/>
            <w:hideMark/>
          </w:tcPr>
          <w:p w14:paraId="53BC265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153.06004  </w:t>
            </w:r>
          </w:p>
        </w:tc>
        <w:tc>
          <w:tcPr>
            <w:tcW w:w="436" w:type="pct"/>
            <w:tcBorders>
              <w:top w:val="nil"/>
              <w:left w:val="nil"/>
              <w:bottom w:val="nil"/>
              <w:right w:val="single" w:sz="4" w:space="0" w:color="auto"/>
            </w:tcBorders>
            <w:vAlign w:val="center"/>
            <w:hideMark/>
          </w:tcPr>
          <w:p w14:paraId="7417088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D2F51C4"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885B3D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2C5099C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Երկաթբետոնե տրիբունաի իրականացում   В20 (М-250) դասի բետոնով    Устройство трибуны из ж/бетона марки В20 (М-250)</w:t>
            </w:r>
          </w:p>
        </w:tc>
        <w:tc>
          <w:tcPr>
            <w:tcW w:w="433" w:type="pct"/>
            <w:tcBorders>
              <w:top w:val="nil"/>
              <w:left w:val="nil"/>
              <w:bottom w:val="single" w:sz="4" w:space="0" w:color="auto"/>
              <w:right w:val="single" w:sz="4" w:space="0" w:color="auto"/>
            </w:tcBorders>
            <w:vAlign w:val="center"/>
            <w:hideMark/>
          </w:tcPr>
          <w:p w14:paraId="2B28C90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6B5DC6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20</w:t>
            </w:r>
          </w:p>
        </w:tc>
        <w:tc>
          <w:tcPr>
            <w:tcW w:w="1009" w:type="pct"/>
            <w:tcBorders>
              <w:top w:val="nil"/>
              <w:left w:val="nil"/>
              <w:bottom w:val="single" w:sz="4" w:space="0" w:color="auto"/>
              <w:right w:val="single" w:sz="4" w:space="0" w:color="auto"/>
            </w:tcBorders>
            <w:vAlign w:val="center"/>
            <w:hideMark/>
          </w:tcPr>
          <w:p w14:paraId="19D620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86.84108  </w:t>
            </w:r>
          </w:p>
        </w:tc>
        <w:tc>
          <w:tcPr>
            <w:tcW w:w="529" w:type="pct"/>
            <w:tcBorders>
              <w:top w:val="nil"/>
              <w:left w:val="nil"/>
              <w:bottom w:val="single" w:sz="4" w:space="0" w:color="auto"/>
              <w:right w:val="single" w:sz="4" w:space="0" w:color="auto"/>
            </w:tcBorders>
            <w:vAlign w:val="center"/>
            <w:hideMark/>
          </w:tcPr>
          <w:p w14:paraId="469F61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1,736.82160  </w:t>
            </w:r>
          </w:p>
        </w:tc>
        <w:tc>
          <w:tcPr>
            <w:tcW w:w="436" w:type="pct"/>
            <w:tcBorders>
              <w:top w:val="nil"/>
              <w:left w:val="nil"/>
              <w:bottom w:val="nil"/>
              <w:right w:val="single" w:sz="4" w:space="0" w:color="auto"/>
            </w:tcBorders>
            <w:vAlign w:val="center"/>
            <w:hideMark/>
          </w:tcPr>
          <w:p w14:paraId="6B5C40D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749D8BD"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B609CC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346A55B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Ամրան  Арматура </w:t>
            </w:r>
          </w:p>
        </w:tc>
        <w:tc>
          <w:tcPr>
            <w:tcW w:w="433" w:type="pct"/>
            <w:tcBorders>
              <w:top w:val="nil"/>
              <w:left w:val="nil"/>
              <w:bottom w:val="single" w:sz="4" w:space="0" w:color="auto"/>
              <w:right w:val="single" w:sz="4" w:space="0" w:color="auto"/>
            </w:tcBorders>
            <w:vAlign w:val="center"/>
            <w:hideMark/>
          </w:tcPr>
          <w:p w14:paraId="6E66C01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76E338A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0601F8E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14B758D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58D8FC0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D8293E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70C7A9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4C8BC78"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Ամրան</w:t>
            </w:r>
            <w:r w:rsidRPr="00C57AC9">
              <w:rPr>
                <w:rFonts w:ascii="Arial LatArm" w:hAnsi="Arial LatArm" w:cs="Calibri"/>
                <w:sz w:val="18"/>
                <w:szCs w:val="18"/>
                <w:lang w:val="ru-RU"/>
              </w:rPr>
              <w:t xml:space="preserve"> А500  </w:t>
            </w:r>
            <w:r w:rsidRPr="004A4F7B">
              <w:rPr>
                <w:rFonts w:ascii="Arial LatArm" w:hAnsi="Arial LatArm" w:cs="Calibri"/>
                <w:sz w:val="18"/>
                <w:szCs w:val="18"/>
              </w:rPr>
              <w:t>d</w:t>
            </w:r>
            <w:r w:rsidRPr="00C57AC9">
              <w:rPr>
                <w:rFonts w:ascii="Arial LatArm" w:hAnsi="Arial LatArm" w:cs="Calibri"/>
                <w:sz w:val="18"/>
                <w:szCs w:val="18"/>
                <w:lang w:val="ru-RU"/>
              </w:rPr>
              <w:t xml:space="preserve">-16  Арматура  А500  </w:t>
            </w:r>
            <w:r w:rsidRPr="004A4F7B">
              <w:rPr>
                <w:rFonts w:ascii="Arial LatArm" w:hAnsi="Arial LatArm" w:cs="Calibri"/>
                <w:sz w:val="18"/>
                <w:szCs w:val="18"/>
              </w:rPr>
              <w:t>d</w:t>
            </w:r>
            <w:r w:rsidRPr="00C57AC9">
              <w:rPr>
                <w:rFonts w:ascii="Arial LatArm" w:hAnsi="Arial LatArm" w:cs="Calibri"/>
                <w:sz w:val="18"/>
                <w:szCs w:val="18"/>
                <w:lang w:val="ru-RU"/>
              </w:rPr>
              <w:t xml:space="preserve">-16   </w:t>
            </w:r>
          </w:p>
        </w:tc>
        <w:tc>
          <w:tcPr>
            <w:tcW w:w="433" w:type="pct"/>
            <w:tcBorders>
              <w:top w:val="nil"/>
              <w:left w:val="nil"/>
              <w:bottom w:val="single" w:sz="4" w:space="0" w:color="auto"/>
              <w:right w:val="single" w:sz="4" w:space="0" w:color="auto"/>
            </w:tcBorders>
            <w:vAlign w:val="center"/>
            <w:hideMark/>
          </w:tcPr>
          <w:p w14:paraId="23F2FC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3BCD50C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800</w:t>
            </w:r>
          </w:p>
        </w:tc>
        <w:tc>
          <w:tcPr>
            <w:tcW w:w="1009" w:type="pct"/>
            <w:tcBorders>
              <w:top w:val="nil"/>
              <w:left w:val="nil"/>
              <w:bottom w:val="single" w:sz="4" w:space="0" w:color="auto"/>
              <w:right w:val="single" w:sz="4" w:space="0" w:color="auto"/>
            </w:tcBorders>
            <w:vAlign w:val="center"/>
            <w:hideMark/>
          </w:tcPr>
          <w:p w14:paraId="4E9FD3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0.40854  </w:t>
            </w:r>
          </w:p>
        </w:tc>
        <w:tc>
          <w:tcPr>
            <w:tcW w:w="529" w:type="pct"/>
            <w:tcBorders>
              <w:top w:val="nil"/>
              <w:left w:val="nil"/>
              <w:bottom w:val="single" w:sz="4" w:space="0" w:color="auto"/>
              <w:right w:val="single" w:sz="4" w:space="0" w:color="auto"/>
            </w:tcBorders>
            <w:vAlign w:val="center"/>
            <w:hideMark/>
          </w:tcPr>
          <w:p w14:paraId="649226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326.83200  </w:t>
            </w:r>
          </w:p>
        </w:tc>
        <w:tc>
          <w:tcPr>
            <w:tcW w:w="436" w:type="pct"/>
            <w:tcBorders>
              <w:top w:val="nil"/>
              <w:left w:val="nil"/>
              <w:bottom w:val="nil"/>
              <w:right w:val="single" w:sz="4" w:space="0" w:color="auto"/>
            </w:tcBorders>
            <w:vAlign w:val="center"/>
            <w:hideMark/>
          </w:tcPr>
          <w:p w14:paraId="55E782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C60480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5706FF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583296C"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Ամրան</w:t>
            </w:r>
            <w:r w:rsidRPr="00C57AC9">
              <w:rPr>
                <w:rFonts w:ascii="Arial LatArm" w:hAnsi="Arial LatArm" w:cs="Calibri"/>
                <w:sz w:val="18"/>
                <w:szCs w:val="18"/>
                <w:lang w:val="ru-RU"/>
              </w:rPr>
              <w:t xml:space="preserve"> А240  </w:t>
            </w:r>
            <w:r w:rsidRPr="004A4F7B">
              <w:rPr>
                <w:rFonts w:ascii="Arial LatArm" w:hAnsi="Arial LatArm" w:cs="Calibri"/>
                <w:sz w:val="18"/>
                <w:szCs w:val="18"/>
              </w:rPr>
              <w:t>d</w:t>
            </w:r>
            <w:r w:rsidRPr="00C57AC9">
              <w:rPr>
                <w:rFonts w:ascii="Arial LatArm" w:hAnsi="Arial LatArm" w:cs="Calibri"/>
                <w:sz w:val="18"/>
                <w:szCs w:val="18"/>
                <w:lang w:val="ru-RU"/>
              </w:rPr>
              <w:t xml:space="preserve">-8  Арматура  А240  </w:t>
            </w:r>
            <w:r w:rsidRPr="004A4F7B">
              <w:rPr>
                <w:rFonts w:ascii="Arial LatArm" w:hAnsi="Arial LatArm" w:cs="Calibri"/>
                <w:sz w:val="18"/>
                <w:szCs w:val="18"/>
              </w:rPr>
              <w:t>d</w:t>
            </w:r>
            <w:r w:rsidRPr="00C57AC9">
              <w:rPr>
                <w:rFonts w:ascii="Arial LatArm" w:hAnsi="Arial LatArm" w:cs="Calibri"/>
                <w:sz w:val="18"/>
                <w:szCs w:val="18"/>
                <w:lang w:val="ru-RU"/>
              </w:rPr>
              <w:t xml:space="preserve">-8   </w:t>
            </w:r>
          </w:p>
        </w:tc>
        <w:tc>
          <w:tcPr>
            <w:tcW w:w="433" w:type="pct"/>
            <w:tcBorders>
              <w:top w:val="nil"/>
              <w:left w:val="nil"/>
              <w:bottom w:val="single" w:sz="4" w:space="0" w:color="auto"/>
              <w:right w:val="single" w:sz="4" w:space="0" w:color="auto"/>
            </w:tcBorders>
            <w:vAlign w:val="center"/>
            <w:hideMark/>
          </w:tcPr>
          <w:p w14:paraId="53D8E8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436BC9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440</w:t>
            </w:r>
          </w:p>
        </w:tc>
        <w:tc>
          <w:tcPr>
            <w:tcW w:w="1009" w:type="pct"/>
            <w:tcBorders>
              <w:top w:val="nil"/>
              <w:left w:val="nil"/>
              <w:bottom w:val="single" w:sz="4" w:space="0" w:color="auto"/>
              <w:right w:val="single" w:sz="4" w:space="0" w:color="auto"/>
            </w:tcBorders>
            <w:vAlign w:val="center"/>
            <w:hideMark/>
          </w:tcPr>
          <w:p w14:paraId="191DF6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0.32100  </w:t>
            </w:r>
          </w:p>
        </w:tc>
        <w:tc>
          <w:tcPr>
            <w:tcW w:w="529" w:type="pct"/>
            <w:tcBorders>
              <w:top w:val="nil"/>
              <w:left w:val="nil"/>
              <w:bottom w:val="single" w:sz="4" w:space="0" w:color="auto"/>
              <w:right w:val="single" w:sz="4" w:space="0" w:color="auto"/>
            </w:tcBorders>
            <w:vAlign w:val="center"/>
            <w:hideMark/>
          </w:tcPr>
          <w:p w14:paraId="2D801B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141.24000  </w:t>
            </w:r>
          </w:p>
        </w:tc>
        <w:tc>
          <w:tcPr>
            <w:tcW w:w="436" w:type="pct"/>
            <w:tcBorders>
              <w:top w:val="nil"/>
              <w:left w:val="nil"/>
              <w:bottom w:val="nil"/>
              <w:right w:val="single" w:sz="4" w:space="0" w:color="auto"/>
            </w:tcBorders>
            <w:vAlign w:val="center"/>
            <w:hideMark/>
          </w:tcPr>
          <w:p w14:paraId="26BE44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DC3818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4B8ED7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579F646"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Ներդիր</w:t>
            </w:r>
            <w:r w:rsidRPr="00C57AC9">
              <w:rPr>
                <w:rFonts w:ascii="Arial LatArm" w:hAnsi="Arial LatArm" w:cs="Calibri"/>
                <w:sz w:val="18"/>
                <w:szCs w:val="18"/>
                <w:lang w:val="ru-RU"/>
              </w:rPr>
              <w:t xml:space="preserve"> </w:t>
            </w:r>
            <w:r w:rsidRPr="004A4F7B">
              <w:rPr>
                <w:rFonts w:ascii="Arial LatArm" w:hAnsi="Arial LatArm" w:cs="Calibri"/>
                <w:sz w:val="18"/>
                <w:szCs w:val="18"/>
              </w:rPr>
              <w:t>դետալ</w:t>
            </w:r>
            <w:r w:rsidRPr="00C57AC9">
              <w:rPr>
                <w:rFonts w:ascii="Arial LatArm" w:hAnsi="Arial LatArm" w:cs="Calibri"/>
                <w:sz w:val="18"/>
                <w:szCs w:val="18"/>
                <w:lang w:val="ru-RU"/>
              </w:rPr>
              <w:t xml:space="preserve">  150х150х8</w:t>
            </w:r>
            <w:r w:rsidRPr="004A4F7B">
              <w:rPr>
                <w:rFonts w:ascii="Arial LatArm" w:hAnsi="Arial LatArm" w:cs="Calibri"/>
                <w:sz w:val="18"/>
                <w:szCs w:val="18"/>
              </w:rPr>
              <w:t>մմ</w:t>
            </w:r>
            <w:r w:rsidRPr="00C57AC9">
              <w:rPr>
                <w:rFonts w:ascii="Arial LatArm" w:hAnsi="Arial LatArm" w:cs="Calibri"/>
                <w:sz w:val="18"/>
                <w:szCs w:val="18"/>
                <w:lang w:val="ru-RU"/>
              </w:rPr>
              <w:t xml:space="preserve">  Закладная деталь 150х150х8мм</w:t>
            </w:r>
          </w:p>
        </w:tc>
        <w:tc>
          <w:tcPr>
            <w:tcW w:w="433" w:type="pct"/>
            <w:tcBorders>
              <w:top w:val="nil"/>
              <w:left w:val="nil"/>
              <w:bottom w:val="single" w:sz="4" w:space="0" w:color="auto"/>
              <w:right w:val="single" w:sz="4" w:space="0" w:color="auto"/>
            </w:tcBorders>
            <w:vAlign w:val="center"/>
            <w:hideMark/>
          </w:tcPr>
          <w:p w14:paraId="32E996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4638BF2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160</w:t>
            </w:r>
          </w:p>
        </w:tc>
        <w:tc>
          <w:tcPr>
            <w:tcW w:w="1009" w:type="pct"/>
            <w:tcBorders>
              <w:top w:val="nil"/>
              <w:left w:val="nil"/>
              <w:bottom w:val="single" w:sz="4" w:space="0" w:color="auto"/>
              <w:right w:val="single" w:sz="4" w:space="0" w:color="auto"/>
            </w:tcBorders>
            <w:vAlign w:val="center"/>
            <w:hideMark/>
          </w:tcPr>
          <w:p w14:paraId="0A09FC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0.70036  </w:t>
            </w:r>
          </w:p>
        </w:tc>
        <w:tc>
          <w:tcPr>
            <w:tcW w:w="529" w:type="pct"/>
            <w:tcBorders>
              <w:top w:val="nil"/>
              <w:left w:val="nil"/>
              <w:bottom w:val="single" w:sz="4" w:space="0" w:color="auto"/>
              <w:right w:val="single" w:sz="4" w:space="0" w:color="auto"/>
            </w:tcBorders>
            <w:vAlign w:val="center"/>
            <w:hideMark/>
          </w:tcPr>
          <w:p w14:paraId="3C1D4A3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112.05760  </w:t>
            </w:r>
          </w:p>
        </w:tc>
        <w:tc>
          <w:tcPr>
            <w:tcW w:w="436" w:type="pct"/>
            <w:tcBorders>
              <w:top w:val="nil"/>
              <w:left w:val="nil"/>
              <w:bottom w:val="nil"/>
              <w:right w:val="single" w:sz="4" w:space="0" w:color="auto"/>
            </w:tcBorders>
            <w:vAlign w:val="center"/>
            <w:hideMark/>
          </w:tcPr>
          <w:p w14:paraId="4AB49B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617FE9F"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204CCC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9</w:t>
            </w:r>
          </w:p>
        </w:tc>
        <w:tc>
          <w:tcPr>
            <w:tcW w:w="2108" w:type="pct"/>
            <w:tcBorders>
              <w:top w:val="nil"/>
              <w:left w:val="nil"/>
              <w:bottom w:val="single" w:sz="4" w:space="0" w:color="auto"/>
              <w:right w:val="single" w:sz="4" w:space="0" w:color="auto"/>
            </w:tcBorders>
            <w:vAlign w:val="center"/>
            <w:hideMark/>
          </w:tcPr>
          <w:p w14:paraId="3D425DD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Տրիբունաի  հիմքերի վրա ամրացվող շրջանակի, կանգնակի  և այլ կարուցատարների հավաքակցում   Установка конструкций трибуны (стойки,рамы из металлических труб) на фундаменте</w:t>
            </w:r>
          </w:p>
        </w:tc>
        <w:tc>
          <w:tcPr>
            <w:tcW w:w="433" w:type="pct"/>
            <w:tcBorders>
              <w:top w:val="nil"/>
              <w:left w:val="nil"/>
              <w:bottom w:val="single" w:sz="4" w:space="0" w:color="auto"/>
              <w:right w:val="single" w:sz="4" w:space="0" w:color="auto"/>
            </w:tcBorders>
            <w:vAlign w:val="center"/>
            <w:hideMark/>
          </w:tcPr>
          <w:p w14:paraId="3616425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0EFAEF0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1.15</w:t>
            </w:r>
          </w:p>
        </w:tc>
        <w:tc>
          <w:tcPr>
            <w:tcW w:w="1009" w:type="pct"/>
            <w:tcBorders>
              <w:top w:val="nil"/>
              <w:left w:val="nil"/>
              <w:bottom w:val="single" w:sz="4" w:space="0" w:color="auto"/>
              <w:right w:val="single" w:sz="4" w:space="0" w:color="auto"/>
            </w:tcBorders>
            <w:vAlign w:val="center"/>
            <w:hideMark/>
          </w:tcPr>
          <w:p w14:paraId="4BB08B9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112.96806  </w:t>
            </w:r>
          </w:p>
        </w:tc>
        <w:tc>
          <w:tcPr>
            <w:tcW w:w="529" w:type="pct"/>
            <w:tcBorders>
              <w:top w:val="nil"/>
              <w:left w:val="nil"/>
              <w:bottom w:val="single" w:sz="4" w:space="0" w:color="auto"/>
              <w:right w:val="single" w:sz="4" w:space="0" w:color="auto"/>
            </w:tcBorders>
            <w:vAlign w:val="center"/>
            <w:hideMark/>
          </w:tcPr>
          <w:p w14:paraId="4EE865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129.91327  </w:t>
            </w:r>
          </w:p>
        </w:tc>
        <w:tc>
          <w:tcPr>
            <w:tcW w:w="436" w:type="pct"/>
            <w:tcBorders>
              <w:top w:val="nil"/>
              <w:left w:val="nil"/>
              <w:bottom w:val="nil"/>
              <w:right w:val="single" w:sz="4" w:space="0" w:color="auto"/>
            </w:tcBorders>
            <w:vAlign w:val="center"/>
            <w:hideMark/>
          </w:tcPr>
          <w:p w14:paraId="4482B9A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F83EFA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1900F4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10</w:t>
            </w:r>
          </w:p>
        </w:tc>
        <w:tc>
          <w:tcPr>
            <w:tcW w:w="2108" w:type="pct"/>
            <w:tcBorders>
              <w:top w:val="nil"/>
              <w:left w:val="nil"/>
              <w:bottom w:val="single" w:sz="4" w:space="0" w:color="auto"/>
              <w:right w:val="single" w:sz="4" w:space="0" w:color="auto"/>
            </w:tcBorders>
            <w:vAlign w:val="center"/>
            <w:hideMark/>
          </w:tcPr>
          <w:p w14:paraId="4EA5DCE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տրիբունաի  հավաքման համար   Материалы для сборки трибуны</w:t>
            </w:r>
          </w:p>
        </w:tc>
        <w:tc>
          <w:tcPr>
            <w:tcW w:w="433" w:type="pct"/>
            <w:tcBorders>
              <w:top w:val="nil"/>
              <w:left w:val="nil"/>
              <w:bottom w:val="single" w:sz="4" w:space="0" w:color="auto"/>
              <w:right w:val="single" w:sz="4" w:space="0" w:color="auto"/>
            </w:tcBorders>
            <w:vAlign w:val="center"/>
            <w:hideMark/>
          </w:tcPr>
          <w:p w14:paraId="4C18247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553AE86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FF3949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4E98030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38B9EB4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09F36F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38E23A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EFB724C"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քառ</w:t>
            </w:r>
            <w:r w:rsidRPr="00C57AC9">
              <w:rPr>
                <w:rFonts w:ascii="Arial LatArm" w:hAnsi="Arial LatArm" w:cs="Calibri"/>
                <w:sz w:val="18"/>
                <w:szCs w:val="18"/>
                <w:lang w:val="ru-RU"/>
              </w:rPr>
              <w:t>.</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60х60х3</w:t>
            </w:r>
            <w:r w:rsidRPr="004A4F7B">
              <w:rPr>
                <w:rFonts w:ascii="Arial LatArm" w:hAnsi="Arial LatArm" w:cs="Calibri"/>
                <w:sz w:val="18"/>
                <w:szCs w:val="18"/>
              </w:rPr>
              <w:t>մմ</w:t>
            </w:r>
            <w:r w:rsidRPr="00C57AC9">
              <w:rPr>
                <w:rFonts w:ascii="Arial LatArm" w:hAnsi="Arial LatArm" w:cs="Calibri"/>
                <w:sz w:val="18"/>
                <w:szCs w:val="18"/>
                <w:lang w:val="ru-RU"/>
              </w:rPr>
              <w:t xml:space="preserve">  (</w:t>
            </w:r>
            <w:r w:rsidRPr="004A4F7B">
              <w:rPr>
                <w:rFonts w:ascii="Arial LatArm" w:hAnsi="Arial LatArm" w:cs="Calibri"/>
                <w:sz w:val="18"/>
                <w:szCs w:val="18"/>
              </w:rPr>
              <w:t>շրջանակ</w:t>
            </w:r>
            <w:r w:rsidRPr="00C57AC9">
              <w:rPr>
                <w:rFonts w:ascii="Arial LatArm" w:hAnsi="Arial LatArm" w:cs="Calibri"/>
                <w:sz w:val="18"/>
                <w:szCs w:val="18"/>
                <w:lang w:val="ru-RU"/>
              </w:rPr>
              <w:t>)   Металлическая квадр.труба  60х60х3мм  (рама)</w:t>
            </w:r>
          </w:p>
        </w:tc>
        <w:tc>
          <w:tcPr>
            <w:tcW w:w="433" w:type="pct"/>
            <w:tcBorders>
              <w:top w:val="nil"/>
              <w:left w:val="nil"/>
              <w:bottom w:val="single" w:sz="4" w:space="0" w:color="auto"/>
              <w:right w:val="single" w:sz="4" w:space="0" w:color="auto"/>
            </w:tcBorders>
            <w:vAlign w:val="center"/>
            <w:hideMark/>
          </w:tcPr>
          <w:p w14:paraId="1F5CAE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41964C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51.52</w:t>
            </w:r>
          </w:p>
        </w:tc>
        <w:tc>
          <w:tcPr>
            <w:tcW w:w="1009" w:type="pct"/>
            <w:tcBorders>
              <w:top w:val="nil"/>
              <w:left w:val="nil"/>
              <w:bottom w:val="single" w:sz="4" w:space="0" w:color="auto"/>
              <w:right w:val="single" w:sz="4" w:space="0" w:color="auto"/>
            </w:tcBorders>
            <w:vAlign w:val="center"/>
            <w:hideMark/>
          </w:tcPr>
          <w:p w14:paraId="3E0891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3.00569  </w:t>
            </w:r>
          </w:p>
        </w:tc>
        <w:tc>
          <w:tcPr>
            <w:tcW w:w="529" w:type="pct"/>
            <w:tcBorders>
              <w:top w:val="nil"/>
              <w:left w:val="nil"/>
              <w:bottom w:val="single" w:sz="4" w:space="0" w:color="auto"/>
              <w:right w:val="single" w:sz="4" w:space="0" w:color="auto"/>
            </w:tcBorders>
            <w:vAlign w:val="center"/>
            <w:hideMark/>
          </w:tcPr>
          <w:p w14:paraId="69B7DB4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154.85315  </w:t>
            </w:r>
          </w:p>
        </w:tc>
        <w:tc>
          <w:tcPr>
            <w:tcW w:w="436" w:type="pct"/>
            <w:tcBorders>
              <w:top w:val="nil"/>
              <w:left w:val="nil"/>
              <w:bottom w:val="nil"/>
              <w:right w:val="single" w:sz="4" w:space="0" w:color="auto"/>
            </w:tcBorders>
            <w:vAlign w:val="center"/>
            <w:hideMark/>
          </w:tcPr>
          <w:p w14:paraId="4D64D72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3B2A8D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70C208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 </w:t>
            </w:r>
          </w:p>
        </w:tc>
        <w:tc>
          <w:tcPr>
            <w:tcW w:w="2108" w:type="pct"/>
            <w:tcBorders>
              <w:top w:val="nil"/>
              <w:left w:val="nil"/>
              <w:bottom w:val="single" w:sz="4" w:space="0" w:color="auto"/>
              <w:right w:val="single" w:sz="4" w:space="0" w:color="auto"/>
            </w:tcBorders>
            <w:vAlign w:val="center"/>
            <w:hideMark/>
          </w:tcPr>
          <w:p w14:paraId="5748DED7" w14:textId="77777777" w:rsidR="007D1669" w:rsidRPr="007D1669" w:rsidRDefault="007D1669" w:rsidP="005C7248">
            <w:pPr>
              <w:jc w:val="right"/>
              <w:rPr>
                <w:rFonts w:ascii="Arial LatArm" w:hAnsi="Arial LatArm" w:cs="Calibri"/>
                <w:sz w:val="18"/>
                <w:szCs w:val="18"/>
                <w:lang w:val="ru-RU"/>
              </w:rPr>
            </w:pPr>
            <w:r w:rsidRPr="007D1669">
              <w:rPr>
                <w:rFonts w:ascii="Arial LatArm" w:hAnsi="Arial LatArm" w:cs="Calibri"/>
                <w:sz w:val="18"/>
                <w:szCs w:val="18"/>
                <w:lang w:val="ru-RU"/>
              </w:rPr>
              <w:t>*</w:t>
            </w:r>
            <w:r w:rsidRPr="004A4F7B">
              <w:rPr>
                <w:rFonts w:ascii="Arial LatArm" w:hAnsi="Arial LatArm" w:cs="Calibri"/>
                <w:sz w:val="18"/>
                <w:szCs w:val="18"/>
              </w:rPr>
              <w:t>Մետաղական</w:t>
            </w:r>
            <w:r w:rsidRPr="007D1669">
              <w:rPr>
                <w:rFonts w:ascii="Arial LatArm" w:hAnsi="Arial LatArm" w:cs="Calibri"/>
                <w:sz w:val="18"/>
                <w:szCs w:val="18"/>
                <w:lang w:val="ru-RU"/>
              </w:rPr>
              <w:t xml:space="preserve"> </w:t>
            </w:r>
            <w:r w:rsidRPr="004A4F7B">
              <w:rPr>
                <w:rFonts w:ascii="Arial LatArm" w:hAnsi="Arial LatArm" w:cs="Calibri"/>
                <w:sz w:val="18"/>
                <w:szCs w:val="18"/>
              </w:rPr>
              <w:t>քառ</w:t>
            </w:r>
            <w:r w:rsidRPr="007D1669">
              <w:rPr>
                <w:rFonts w:ascii="Arial LatArm" w:hAnsi="Arial LatArm" w:cs="Calibri"/>
                <w:sz w:val="18"/>
                <w:szCs w:val="18"/>
                <w:lang w:val="ru-RU"/>
              </w:rPr>
              <w:t>.</w:t>
            </w:r>
            <w:r w:rsidRPr="004A4F7B">
              <w:rPr>
                <w:rFonts w:ascii="Arial LatArm" w:hAnsi="Arial LatArm" w:cs="Calibri"/>
                <w:sz w:val="18"/>
                <w:szCs w:val="18"/>
              </w:rPr>
              <w:t>խողովակ</w:t>
            </w:r>
            <w:r w:rsidRPr="007D1669">
              <w:rPr>
                <w:rFonts w:ascii="Arial LatArm" w:hAnsi="Arial LatArm" w:cs="Calibri"/>
                <w:sz w:val="18"/>
                <w:szCs w:val="18"/>
                <w:lang w:val="ru-RU"/>
              </w:rPr>
              <w:t xml:space="preserve">  60х60х3</w:t>
            </w:r>
            <w:r w:rsidRPr="004A4F7B">
              <w:rPr>
                <w:rFonts w:ascii="Arial LatArm" w:hAnsi="Arial LatArm" w:cs="Calibri"/>
                <w:sz w:val="18"/>
                <w:szCs w:val="18"/>
              </w:rPr>
              <w:t>մմ</w:t>
            </w:r>
            <w:r w:rsidRPr="007D1669">
              <w:rPr>
                <w:rFonts w:ascii="Arial LatArm" w:hAnsi="Arial LatArm" w:cs="Calibri"/>
                <w:sz w:val="18"/>
                <w:szCs w:val="18"/>
                <w:lang w:val="ru-RU"/>
              </w:rPr>
              <w:t xml:space="preserve">  (</w:t>
            </w:r>
            <w:r w:rsidRPr="004A4F7B">
              <w:rPr>
                <w:rFonts w:ascii="Arial LatArm" w:hAnsi="Arial LatArm" w:cs="Calibri"/>
                <w:sz w:val="18"/>
                <w:szCs w:val="18"/>
              </w:rPr>
              <w:t>կապ</w:t>
            </w:r>
            <w:r w:rsidRPr="007D1669">
              <w:rPr>
                <w:rFonts w:ascii="Arial LatArm" w:hAnsi="Arial LatArm" w:cs="Calibri"/>
                <w:sz w:val="18"/>
                <w:szCs w:val="18"/>
                <w:lang w:val="ru-RU"/>
              </w:rPr>
              <w:t xml:space="preserve">)   Металлическая квадр.труба  (соединение) 60х60х3мм </w:t>
            </w:r>
          </w:p>
        </w:tc>
        <w:tc>
          <w:tcPr>
            <w:tcW w:w="433" w:type="pct"/>
            <w:tcBorders>
              <w:top w:val="nil"/>
              <w:left w:val="nil"/>
              <w:bottom w:val="single" w:sz="4" w:space="0" w:color="auto"/>
              <w:right w:val="single" w:sz="4" w:space="0" w:color="auto"/>
            </w:tcBorders>
            <w:vAlign w:val="center"/>
            <w:hideMark/>
          </w:tcPr>
          <w:p w14:paraId="2199CB5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41B0F1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30.72</w:t>
            </w:r>
          </w:p>
        </w:tc>
        <w:tc>
          <w:tcPr>
            <w:tcW w:w="1009" w:type="pct"/>
            <w:tcBorders>
              <w:top w:val="nil"/>
              <w:left w:val="nil"/>
              <w:bottom w:val="single" w:sz="4" w:space="0" w:color="auto"/>
              <w:right w:val="single" w:sz="4" w:space="0" w:color="auto"/>
            </w:tcBorders>
            <w:vAlign w:val="center"/>
            <w:hideMark/>
          </w:tcPr>
          <w:p w14:paraId="3D1EC59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3.00569  </w:t>
            </w:r>
          </w:p>
        </w:tc>
        <w:tc>
          <w:tcPr>
            <w:tcW w:w="529" w:type="pct"/>
            <w:tcBorders>
              <w:top w:val="nil"/>
              <w:left w:val="nil"/>
              <w:bottom w:val="single" w:sz="4" w:space="0" w:color="auto"/>
              <w:right w:val="single" w:sz="4" w:space="0" w:color="auto"/>
            </w:tcBorders>
            <w:vAlign w:val="center"/>
            <w:hideMark/>
          </w:tcPr>
          <w:p w14:paraId="608E07D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92.33480  </w:t>
            </w:r>
          </w:p>
        </w:tc>
        <w:tc>
          <w:tcPr>
            <w:tcW w:w="436" w:type="pct"/>
            <w:tcBorders>
              <w:top w:val="nil"/>
              <w:left w:val="nil"/>
              <w:bottom w:val="nil"/>
              <w:right w:val="single" w:sz="4" w:space="0" w:color="auto"/>
            </w:tcBorders>
            <w:vAlign w:val="center"/>
            <w:hideMark/>
          </w:tcPr>
          <w:p w14:paraId="43CFBDD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3822B7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80306E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72BE558" w14:textId="77777777" w:rsidR="007D1669" w:rsidRPr="007D1669" w:rsidRDefault="007D1669" w:rsidP="005C7248">
            <w:pPr>
              <w:jc w:val="right"/>
              <w:rPr>
                <w:rFonts w:ascii="Arial LatArm" w:hAnsi="Arial LatArm" w:cs="Calibri"/>
                <w:sz w:val="18"/>
                <w:szCs w:val="18"/>
                <w:lang w:val="ru-RU"/>
              </w:rPr>
            </w:pPr>
            <w:r w:rsidRPr="007D1669">
              <w:rPr>
                <w:rFonts w:ascii="Arial LatArm" w:hAnsi="Arial LatArm" w:cs="Calibri"/>
                <w:sz w:val="18"/>
                <w:szCs w:val="18"/>
                <w:lang w:val="ru-RU"/>
              </w:rPr>
              <w:t>**</w:t>
            </w:r>
            <w:r w:rsidRPr="004A4F7B">
              <w:rPr>
                <w:rFonts w:ascii="Arial LatArm" w:hAnsi="Arial LatArm" w:cs="Calibri"/>
                <w:sz w:val="18"/>
                <w:szCs w:val="18"/>
              </w:rPr>
              <w:t>Մետաղական</w:t>
            </w:r>
            <w:r w:rsidRPr="007D1669">
              <w:rPr>
                <w:rFonts w:ascii="Arial LatArm" w:hAnsi="Arial LatArm" w:cs="Calibri"/>
                <w:sz w:val="18"/>
                <w:szCs w:val="18"/>
                <w:lang w:val="ru-RU"/>
              </w:rPr>
              <w:t xml:space="preserve"> </w:t>
            </w:r>
            <w:r w:rsidRPr="004A4F7B">
              <w:rPr>
                <w:rFonts w:ascii="Arial LatArm" w:hAnsi="Arial LatArm" w:cs="Calibri"/>
                <w:sz w:val="18"/>
                <w:szCs w:val="18"/>
              </w:rPr>
              <w:t>քառ</w:t>
            </w:r>
            <w:r w:rsidRPr="007D1669">
              <w:rPr>
                <w:rFonts w:ascii="Arial LatArm" w:hAnsi="Arial LatArm" w:cs="Calibri"/>
                <w:sz w:val="18"/>
                <w:szCs w:val="18"/>
                <w:lang w:val="ru-RU"/>
              </w:rPr>
              <w:t>.</w:t>
            </w:r>
            <w:r w:rsidRPr="004A4F7B">
              <w:rPr>
                <w:rFonts w:ascii="Arial LatArm" w:hAnsi="Arial LatArm" w:cs="Calibri"/>
                <w:sz w:val="18"/>
                <w:szCs w:val="18"/>
              </w:rPr>
              <w:t>խողովակ</w:t>
            </w:r>
            <w:r w:rsidRPr="007D1669">
              <w:rPr>
                <w:rFonts w:ascii="Arial LatArm" w:hAnsi="Arial LatArm" w:cs="Calibri"/>
                <w:sz w:val="18"/>
                <w:szCs w:val="18"/>
                <w:lang w:val="ru-RU"/>
              </w:rPr>
              <w:t xml:space="preserve">   (</w:t>
            </w:r>
            <w:r w:rsidRPr="004A4F7B">
              <w:rPr>
                <w:rFonts w:ascii="Arial LatArm" w:hAnsi="Arial LatArm" w:cs="Calibri"/>
                <w:sz w:val="18"/>
                <w:szCs w:val="18"/>
              </w:rPr>
              <w:t>կապ</w:t>
            </w:r>
            <w:r w:rsidRPr="007D1669">
              <w:rPr>
                <w:rFonts w:ascii="Arial LatArm" w:hAnsi="Arial LatArm" w:cs="Calibri"/>
                <w:sz w:val="18"/>
                <w:szCs w:val="18"/>
                <w:lang w:val="ru-RU"/>
              </w:rPr>
              <w:t>) 40х40х3</w:t>
            </w:r>
            <w:r w:rsidRPr="004A4F7B">
              <w:rPr>
                <w:rFonts w:ascii="Arial LatArm" w:hAnsi="Arial LatArm" w:cs="Calibri"/>
                <w:sz w:val="18"/>
                <w:szCs w:val="18"/>
              </w:rPr>
              <w:t>մմ</w:t>
            </w:r>
            <w:r w:rsidRPr="007D1669">
              <w:rPr>
                <w:rFonts w:ascii="Arial LatArm" w:hAnsi="Arial LatArm" w:cs="Calibri"/>
                <w:sz w:val="18"/>
                <w:szCs w:val="18"/>
                <w:lang w:val="ru-RU"/>
              </w:rPr>
              <w:t xml:space="preserve">     Металлическая квадр.труба  (соединение)  40х40х3мм </w:t>
            </w:r>
          </w:p>
        </w:tc>
        <w:tc>
          <w:tcPr>
            <w:tcW w:w="433" w:type="pct"/>
            <w:tcBorders>
              <w:top w:val="nil"/>
              <w:left w:val="nil"/>
              <w:bottom w:val="single" w:sz="4" w:space="0" w:color="auto"/>
              <w:right w:val="single" w:sz="4" w:space="0" w:color="auto"/>
            </w:tcBorders>
            <w:vAlign w:val="center"/>
            <w:hideMark/>
          </w:tcPr>
          <w:p w14:paraId="2A0A214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1AAB4F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212</w:t>
            </w:r>
          </w:p>
        </w:tc>
        <w:tc>
          <w:tcPr>
            <w:tcW w:w="1009" w:type="pct"/>
            <w:tcBorders>
              <w:top w:val="nil"/>
              <w:left w:val="nil"/>
              <w:bottom w:val="single" w:sz="4" w:space="0" w:color="auto"/>
              <w:right w:val="single" w:sz="4" w:space="0" w:color="auto"/>
            </w:tcBorders>
            <w:vAlign w:val="center"/>
            <w:hideMark/>
          </w:tcPr>
          <w:p w14:paraId="6CED7FA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1.75089  </w:t>
            </w:r>
          </w:p>
        </w:tc>
        <w:tc>
          <w:tcPr>
            <w:tcW w:w="529" w:type="pct"/>
            <w:tcBorders>
              <w:top w:val="nil"/>
              <w:left w:val="nil"/>
              <w:bottom w:val="single" w:sz="4" w:space="0" w:color="auto"/>
              <w:right w:val="single" w:sz="4" w:space="0" w:color="auto"/>
            </w:tcBorders>
            <w:vAlign w:val="center"/>
            <w:hideMark/>
          </w:tcPr>
          <w:p w14:paraId="6E4844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371.18868  </w:t>
            </w:r>
          </w:p>
        </w:tc>
        <w:tc>
          <w:tcPr>
            <w:tcW w:w="436" w:type="pct"/>
            <w:tcBorders>
              <w:top w:val="nil"/>
              <w:left w:val="nil"/>
              <w:bottom w:val="nil"/>
              <w:right w:val="single" w:sz="4" w:space="0" w:color="auto"/>
            </w:tcBorders>
            <w:vAlign w:val="center"/>
            <w:hideMark/>
          </w:tcPr>
          <w:p w14:paraId="6578B9F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EC649B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3CB4B8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91E44B3" w14:textId="77777777" w:rsidR="007D1669" w:rsidRPr="00C57AC9" w:rsidRDefault="007D1669" w:rsidP="005C7248">
            <w:pPr>
              <w:jc w:val="right"/>
              <w:rPr>
                <w:rFonts w:ascii="Arial LatArm" w:hAnsi="Arial LatArm" w:cs="Calibri"/>
                <w:sz w:val="18"/>
                <w:szCs w:val="18"/>
                <w:lang w:val="ru-RU"/>
              </w:rPr>
            </w:pPr>
            <w:r w:rsidRPr="00C57AC9">
              <w:rPr>
                <w:rFonts w:ascii="Arial LatArm" w:hAnsi="Arial LatArm" w:cs="Calibri"/>
                <w:sz w:val="18"/>
                <w:szCs w:val="18"/>
                <w:lang w:val="ru-RU"/>
              </w:rPr>
              <w:t>**</w:t>
            </w: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քառ</w:t>
            </w:r>
            <w:r w:rsidRPr="00C57AC9">
              <w:rPr>
                <w:rFonts w:ascii="Arial LatArm" w:hAnsi="Arial LatArm" w:cs="Calibri"/>
                <w:sz w:val="18"/>
                <w:szCs w:val="18"/>
                <w:lang w:val="ru-RU"/>
              </w:rPr>
              <w:t>.</w:t>
            </w:r>
            <w:r w:rsidRPr="004A4F7B">
              <w:rPr>
                <w:rFonts w:ascii="Arial LatArm" w:hAnsi="Arial LatArm" w:cs="Calibri"/>
                <w:sz w:val="18"/>
                <w:szCs w:val="18"/>
              </w:rPr>
              <w:t>խողովակ</w:t>
            </w:r>
            <w:r w:rsidRPr="00C57AC9">
              <w:rPr>
                <w:rFonts w:ascii="Arial LatArm" w:hAnsi="Arial LatArm" w:cs="Calibri"/>
                <w:sz w:val="18"/>
                <w:szCs w:val="18"/>
                <w:lang w:val="ru-RU"/>
              </w:rPr>
              <w:t xml:space="preserve">   (</w:t>
            </w:r>
            <w:r w:rsidRPr="004A4F7B">
              <w:rPr>
                <w:rFonts w:ascii="Arial LatArm" w:hAnsi="Arial LatArm" w:cs="Calibri"/>
                <w:sz w:val="18"/>
                <w:szCs w:val="18"/>
              </w:rPr>
              <w:t>կանգնակ</w:t>
            </w:r>
            <w:r w:rsidRPr="00C57AC9">
              <w:rPr>
                <w:rFonts w:ascii="Arial LatArm" w:hAnsi="Arial LatArm" w:cs="Calibri"/>
                <w:sz w:val="18"/>
                <w:szCs w:val="18"/>
                <w:lang w:val="ru-RU"/>
              </w:rPr>
              <w:t>) 40х40х3</w:t>
            </w:r>
            <w:r w:rsidRPr="004A4F7B">
              <w:rPr>
                <w:rFonts w:ascii="Arial LatArm" w:hAnsi="Arial LatArm" w:cs="Calibri"/>
                <w:sz w:val="18"/>
                <w:szCs w:val="18"/>
              </w:rPr>
              <w:t>մմ</w:t>
            </w:r>
            <w:r w:rsidRPr="00C57AC9">
              <w:rPr>
                <w:rFonts w:ascii="Arial LatArm" w:hAnsi="Arial LatArm" w:cs="Calibri"/>
                <w:sz w:val="18"/>
                <w:szCs w:val="18"/>
                <w:lang w:val="ru-RU"/>
              </w:rPr>
              <w:t xml:space="preserve">   Металлическая квадр.труба  (стойка )  40х40х3мм)</w:t>
            </w:r>
          </w:p>
        </w:tc>
        <w:tc>
          <w:tcPr>
            <w:tcW w:w="433" w:type="pct"/>
            <w:tcBorders>
              <w:top w:val="nil"/>
              <w:left w:val="nil"/>
              <w:bottom w:val="single" w:sz="4" w:space="0" w:color="auto"/>
              <w:right w:val="single" w:sz="4" w:space="0" w:color="auto"/>
            </w:tcBorders>
            <w:vAlign w:val="center"/>
            <w:hideMark/>
          </w:tcPr>
          <w:p w14:paraId="193E771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0C6CAF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95.6</w:t>
            </w:r>
          </w:p>
        </w:tc>
        <w:tc>
          <w:tcPr>
            <w:tcW w:w="1009" w:type="pct"/>
            <w:tcBorders>
              <w:top w:val="nil"/>
              <w:left w:val="nil"/>
              <w:bottom w:val="single" w:sz="4" w:space="0" w:color="auto"/>
              <w:right w:val="single" w:sz="4" w:space="0" w:color="auto"/>
            </w:tcBorders>
            <w:vAlign w:val="center"/>
            <w:hideMark/>
          </w:tcPr>
          <w:p w14:paraId="40A55AB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1.75089  </w:t>
            </w:r>
          </w:p>
        </w:tc>
        <w:tc>
          <w:tcPr>
            <w:tcW w:w="529" w:type="pct"/>
            <w:tcBorders>
              <w:top w:val="nil"/>
              <w:left w:val="nil"/>
              <w:bottom w:val="single" w:sz="4" w:space="0" w:color="auto"/>
              <w:right w:val="single" w:sz="4" w:space="0" w:color="auto"/>
            </w:tcBorders>
            <w:vAlign w:val="center"/>
            <w:hideMark/>
          </w:tcPr>
          <w:p w14:paraId="22959C2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167.38508  </w:t>
            </w:r>
          </w:p>
        </w:tc>
        <w:tc>
          <w:tcPr>
            <w:tcW w:w="436" w:type="pct"/>
            <w:tcBorders>
              <w:top w:val="nil"/>
              <w:left w:val="nil"/>
              <w:bottom w:val="nil"/>
              <w:right w:val="single" w:sz="4" w:space="0" w:color="auto"/>
            </w:tcBorders>
            <w:vAlign w:val="center"/>
            <w:hideMark/>
          </w:tcPr>
          <w:p w14:paraId="6094928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CD654E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807CB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E223FC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*Մետաղական խողովակի փակող պլաստմասե դետալ   Заглушка пластмасовая для мет.труб</w:t>
            </w:r>
          </w:p>
        </w:tc>
        <w:tc>
          <w:tcPr>
            <w:tcW w:w="433" w:type="pct"/>
            <w:tcBorders>
              <w:top w:val="nil"/>
              <w:left w:val="nil"/>
              <w:bottom w:val="single" w:sz="4" w:space="0" w:color="auto"/>
              <w:right w:val="single" w:sz="4" w:space="0" w:color="auto"/>
            </w:tcBorders>
            <w:vAlign w:val="center"/>
            <w:hideMark/>
          </w:tcPr>
          <w:p w14:paraId="42F599F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6321AA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20</w:t>
            </w:r>
          </w:p>
        </w:tc>
        <w:tc>
          <w:tcPr>
            <w:tcW w:w="1009" w:type="pct"/>
            <w:tcBorders>
              <w:top w:val="nil"/>
              <w:left w:val="nil"/>
              <w:bottom w:val="single" w:sz="4" w:space="0" w:color="auto"/>
              <w:right w:val="single" w:sz="4" w:space="0" w:color="auto"/>
            </w:tcBorders>
            <w:vAlign w:val="center"/>
            <w:hideMark/>
          </w:tcPr>
          <w:p w14:paraId="1D8E02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0.29181  </w:t>
            </w:r>
          </w:p>
        </w:tc>
        <w:tc>
          <w:tcPr>
            <w:tcW w:w="529" w:type="pct"/>
            <w:tcBorders>
              <w:top w:val="nil"/>
              <w:left w:val="nil"/>
              <w:bottom w:val="single" w:sz="4" w:space="0" w:color="auto"/>
              <w:right w:val="single" w:sz="4" w:space="0" w:color="auto"/>
            </w:tcBorders>
            <w:vAlign w:val="center"/>
            <w:hideMark/>
          </w:tcPr>
          <w:p w14:paraId="6C0B04A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5.83620  </w:t>
            </w:r>
          </w:p>
        </w:tc>
        <w:tc>
          <w:tcPr>
            <w:tcW w:w="436" w:type="pct"/>
            <w:tcBorders>
              <w:top w:val="nil"/>
              <w:left w:val="nil"/>
              <w:bottom w:val="nil"/>
              <w:right w:val="single" w:sz="4" w:space="0" w:color="auto"/>
            </w:tcBorders>
            <w:vAlign w:val="center"/>
            <w:hideMark/>
          </w:tcPr>
          <w:p w14:paraId="7DBED3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9DBD97E"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584790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26243AE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Փայտյա չորուների տեղադրում հաստ.20մմ,լայն.120մմ  Устройство настила скамеек деревянными брусками  120х20мм</w:t>
            </w:r>
          </w:p>
        </w:tc>
        <w:tc>
          <w:tcPr>
            <w:tcW w:w="433" w:type="pct"/>
            <w:tcBorders>
              <w:top w:val="nil"/>
              <w:left w:val="nil"/>
              <w:bottom w:val="single" w:sz="4" w:space="0" w:color="auto"/>
              <w:right w:val="single" w:sz="4" w:space="0" w:color="auto"/>
            </w:tcBorders>
            <w:vAlign w:val="center"/>
            <w:hideMark/>
          </w:tcPr>
          <w:p w14:paraId="56F50B6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11C289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44.23</w:t>
            </w:r>
          </w:p>
        </w:tc>
        <w:tc>
          <w:tcPr>
            <w:tcW w:w="1009" w:type="pct"/>
            <w:tcBorders>
              <w:top w:val="nil"/>
              <w:left w:val="nil"/>
              <w:bottom w:val="single" w:sz="4" w:space="0" w:color="auto"/>
              <w:right w:val="single" w:sz="4" w:space="0" w:color="auto"/>
            </w:tcBorders>
            <w:vAlign w:val="center"/>
            <w:hideMark/>
          </w:tcPr>
          <w:p w14:paraId="6F1E87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6.73609  </w:t>
            </w:r>
          </w:p>
        </w:tc>
        <w:tc>
          <w:tcPr>
            <w:tcW w:w="529" w:type="pct"/>
            <w:tcBorders>
              <w:top w:val="nil"/>
              <w:left w:val="nil"/>
              <w:bottom w:val="single" w:sz="4" w:space="0" w:color="auto"/>
              <w:right w:val="single" w:sz="4" w:space="0" w:color="auto"/>
            </w:tcBorders>
            <w:vAlign w:val="center"/>
            <w:hideMark/>
          </w:tcPr>
          <w:p w14:paraId="012F7B2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297.93726  </w:t>
            </w:r>
          </w:p>
        </w:tc>
        <w:tc>
          <w:tcPr>
            <w:tcW w:w="436" w:type="pct"/>
            <w:tcBorders>
              <w:top w:val="nil"/>
              <w:left w:val="nil"/>
              <w:bottom w:val="nil"/>
              <w:right w:val="single" w:sz="4" w:space="0" w:color="auto"/>
            </w:tcBorders>
            <w:vAlign w:val="center"/>
            <w:hideMark/>
          </w:tcPr>
          <w:p w14:paraId="1595409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2D1B1E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23386B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12</w:t>
            </w:r>
          </w:p>
        </w:tc>
        <w:tc>
          <w:tcPr>
            <w:tcW w:w="2108" w:type="pct"/>
            <w:tcBorders>
              <w:top w:val="nil"/>
              <w:left w:val="nil"/>
              <w:bottom w:val="single" w:sz="4" w:space="0" w:color="auto"/>
              <w:right w:val="single" w:sz="4" w:space="0" w:color="auto"/>
            </w:tcBorders>
            <w:vAlign w:val="center"/>
            <w:hideMark/>
          </w:tcPr>
          <w:p w14:paraId="2DC2C9D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Նյութեր  Материалы </w:t>
            </w:r>
          </w:p>
        </w:tc>
        <w:tc>
          <w:tcPr>
            <w:tcW w:w="433" w:type="pct"/>
            <w:tcBorders>
              <w:top w:val="nil"/>
              <w:left w:val="nil"/>
              <w:bottom w:val="single" w:sz="4" w:space="0" w:color="auto"/>
              <w:right w:val="single" w:sz="4" w:space="0" w:color="auto"/>
            </w:tcBorders>
            <w:vAlign w:val="center"/>
            <w:hideMark/>
          </w:tcPr>
          <w:p w14:paraId="24C632A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29133C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777D117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1414814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71B0B30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6C2A09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1A3673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4BAFF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*Պտուտակներ  չորուների  ամրացնելու համար  М8х70մմ    Шуруп для крепления брусков М8х70мм</w:t>
            </w:r>
          </w:p>
        </w:tc>
        <w:tc>
          <w:tcPr>
            <w:tcW w:w="433" w:type="pct"/>
            <w:tcBorders>
              <w:top w:val="nil"/>
              <w:left w:val="nil"/>
              <w:bottom w:val="single" w:sz="4" w:space="0" w:color="auto"/>
              <w:right w:val="single" w:sz="4" w:space="0" w:color="auto"/>
            </w:tcBorders>
            <w:vAlign w:val="center"/>
            <w:hideMark/>
          </w:tcPr>
          <w:p w14:paraId="24F3062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կգ/кг</w:t>
            </w:r>
          </w:p>
        </w:tc>
        <w:tc>
          <w:tcPr>
            <w:tcW w:w="286" w:type="pct"/>
            <w:tcBorders>
              <w:top w:val="nil"/>
              <w:left w:val="nil"/>
              <w:bottom w:val="single" w:sz="4" w:space="0" w:color="auto"/>
              <w:right w:val="single" w:sz="4" w:space="0" w:color="auto"/>
            </w:tcBorders>
            <w:vAlign w:val="center"/>
            <w:hideMark/>
          </w:tcPr>
          <w:p w14:paraId="1A3FDA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360</w:t>
            </w:r>
          </w:p>
        </w:tc>
        <w:tc>
          <w:tcPr>
            <w:tcW w:w="1009" w:type="pct"/>
            <w:tcBorders>
              <w:top w:val="nil"/>
              <w:left w:val="nil"/>
              <w:bottom w:val="single" w:sz="4" w:space="0" w:color="auto"/>
              <w:right w:val="single" w:sz="4" w:space="0" w:color="auto"/>
            </w:tcBorders>
            <w:vAlign w:val="center"/>
            <w:hideMark/>
          </w:tcPr>
          <w:p w14:paraId="1EC0E71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0.07295  </w:t>
            </w:r>
          </w:p>
        </w:tc>
        <w:tc>
          <w:tcPr>
            <w:tcW w:w="529" w:type="pct"/>
            <w:tcBorders>
              <w:top w:val="nil"/>
              <w:left w:val="nil"/>
              <w:bottom w:val="single" w:sz="4" w:space="0" w:color="auto"/>
              <w:right w:val="single" w:sz="4" w:space="0" w:color="auto"/>
            </w:tcBorders>
            <w:vAlign w:val="center"/>
            <w:hideMark/>
          </w:tcPr>
          <w:p w14:paraId="696D31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26.26200  </w:t>
            </w:r>
          </w:p>
        </w:tc>
        <w:tc>
          <w:tcPr>
            <w:tcW w:w="436" w:type="pct"/>
            <w:tcBorders>
              <w:top w:val="nil"/>
              <w:left w:val="nil"/>
              <w:bottom w:val="nil"/>
              <w:right w:val="single" w:sz="4" w:space="0" w:color="auto"/>
            </w:tcBorders>
            <w:vAlign w:val="center"/>
            <w:hideMark/>
          </w:tcPr>
          <w:p w14:paraId="1D1B2E0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A1C55FD"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3984C1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64AD3E1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Փայտյա չորուների ծածկում լաքով  երկու անգամ   Покрытие настила скамеек  (деревянных брусков) лаком 2 раза</w:t>
            </w:r>
          </w:p>
        </w:tc>
        <w:tc>
          <w:tcPr>
            <w:tcW w:w="433" w:type="pct"/>
            <w:tcBorders>
              <w:top w:val="nil"/>
              <w:left w:val="nil"/>
              <w:bottom w:val="single" w:sz="4" w:space="0" w:color="auto"/>
              <w:right w:val="single" w:sz="4" w:space="0" w:color="auto"/>
            </w:tcBorders>
            <w:vAlign w:val="center"/>
            <w:hideMark/>
          </w:tcPr>
          <w:p w14:paraId="6533E9B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139A313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59</w:t>
            </w:r>
          </w:p>
        </w:tc>
        <w:tc>
          <w:tcPr>
            <w:tcW w:w="1009" w:type="pct"/>
            <w:tcBorders>
              <w:top w:val="nil"/>
              <w:left w:val="nil"/>
              <w:bottom w:val="single" w:sz="4" w:space="0" w:color="auto"/>
              <w:right w:val="single" w:sz="4" w:space="0" w:color="auto"/>
            </w:tcBorders>
            <w:vAlign w:val="center"/>
            <w:hideMark/>
          </w:tcPr>
          <w:p w14:paraId="1D5F61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0.55712  </w:t>
            </w:r>
          </w:p>
        </w:tc>
        <w:tc>
          <w:tcPr>
            <w:tcW w:w="529" w:type="pct"/>
            <w:tcBorders>
              <w:top w:val="nil"/>
              <w:left w:val="nil"/>
              <w:bottom w:val="single" w:sz="4" w:space="0" w:color="auto"/>
              <w:right w:val="single" w:sz="4" w:space="0" w:color="auto"/>
            </w:tcBorders>
            <w:vAlign w:val="center"/>
            <w:hideMark/>
          </w:tcPr>
          <w:p w14:paraId="6F37C63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32.87008  </w:t>
            </w:r>
          </w:p>
        </w:tc>
        <w:tc>
          <w:tcPr>
            <w:tcW w:w="436" w:type="pct"/>
            <w:tcBorders>
              <w:top w:val="nil"/>
              <w:left w:val="nil"/>
              <w:bottom w:val="nil"/>
              <w:right w:val="single" w:sz="4" w:space="0" w:color="auto"/>
            </w:tcBorders>
            <w:vAlign w:val="center"/>
            <w:hideMark/>
          </w:tcPr>
          <w:p w14:paraId="49BD316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CEAF693" w14:textId="77777777" w:rsidTr="005C7248">
        <w:trPr>
          <w:trHeight w:val="495"/>
        </w:trPr>
        <w:tc>
          <w:tcPr>
            <w:tcW w:w="200" w:type="pct"/>
            <w:tcBorders>
              <w:top w:val="nil"/>
              <w:left w:val="single" w:sz="4" w:space="0" w:color="auto"/>
              <w:bottom w:val="single" w:sz="4" w:space="0" w:color="auto"/>
              <w:right w:val="single" w:sz="4" w:space="0" w:color="auto"/>
            </w:tcBorders>
            <w:vAlign w:val="center"/>
            <w:hideMark/>
          </w:tcPr>
          <w:p w14:paraId="2C1BBF8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3F8E5D4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Տրիբունաի  մետաղական մասերի փոշեներկում  Окраска металлических труб порошковой краской</w:t>
            </w:r>
          </w:p>
        </w:tc>
        <w:tc>
          <w:tcPr>
            <w:tcW w:w="433" w:type="pct"/>
            <w:tcBorders>
              <w:top w:val="nil"/>
              <w:left w:val="nil"/>
              <w:bottom w:val="single" w:sz="4" w:space="0" w:color="auto"/>
              <w:right w:val="single" w:sz="4" w:space="0" w:color="auto"/>
            </w:tcBorders>
            <w:vAlign w:val="center"/>
            <w:hideMark/>
          </w:tcPr>
          <w:p w14:paraId="539C529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2F194B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17.3</w:t>
            </w:r>
          </w:p>
        </w:tc>
        <w:tc>
          <w:tcPr>
            <w:tcW w:w="1009" w:type="pct"/>
            <w:tcBorders>
              <w:top w:val="nil"/>
              <w:left w:val="nil"/>
              <w:bottom w:val="single" w:sz="4" w:space="0" w:color="auto"/>
              <w:right w:val="single" w:sz="4" w:space="0" w:color="auto"/>
            </w:tcBorders>
            <w:vAlign w:val="center"/>
            <w:hideMark/>
          </w:tcPr>
          <w:p w14:paraId="787B662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1.42068  </w:t>
            </w:r>
          </w:p>
        </w:tc>
        <w:tc>
          <w:tcPr>
            <w:tcW w:w="529" w:type="pct"/>
            <w:tcBorders>
              <w:top w:val="nil"/>
              <w:left w:val="nil"/>
              <w:bottom w:val="single" w:sz="4" w:space="0" w:color="auto"/>
              <w:right w:val="single" w:sz="4" w:space="0" w:color="auto"/>
            </w:tcBorders>
            <w:vAlign w:val="center"/>
            <w:hideMark/>
          </w:tcPr>
          <w:p w14:paraId="310BC8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24.57776  </w:t>
            </w:r>
          </w:p>
        </w:tc>
        <w:tc>
          <w:tcPr>
            <w:tcW w:w="436" w:type="pct"/>
            <w:tcBorders>
              <w:top w:val="nil"/>
              <w:left w:val="nil"/>
              <w:bottom w:val="nil"/>
              <w:right w:val="single" w:sz="4" w:space="0" w:color="auto"/>
            </w:tcBorders>
            <w:vAlign w:val="center"/>
            <w:hideMark/>
          </w:tcPr>
          <w:p w14:paraId="2C12163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9ABBF3" w14:textId="77777777" w:rsidTr="005C7248">
        <w:trPr>
          <w:trHeight w:val="270"/>
        </w:trPr>
        <w:tc>
          <w:tcPr>
            <w:tcW w:w="200" w:type="pct"/>
            <w:tcBorders>
              <w:top w:val="nil"/>
              <w:left w:val="single" w:sz="4" w:space="0" w:color="auto"/>
              <w:bottom w:val="single" w:sz="4" w:space="0" w:color="auto"/>
              <w:right w:val="single" w:sz="4" w:space="0" w:color="auto"/>
            </w:tcBorders>
            <w:shd w:val="clear" w:color="000000" w:fill="D6DCE4"/>
            <w:vAlign w:val="center"/>
            <w:hideMark/>
          </w:tcPr>
          <w:p w14:paraId="6D0240E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shd w:val="clear" w:color="000000" w:fill="D6DCE4"/>
            <w:vAlign w:val="center"/>
            <w:hideMark/>
          </w:tcPr>
          <w:p w14:paraId="0A803C5B"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Ընդամենը 4  Итого</w:t>
            </w:r>
          </w:p>
        </w:tc>
        <w:tc>
          <w:tcPr>
            <w:tcW w:w="433" w:type="pct"/>
            <w:tcBorders>
              <w:top w:val="nil"/>
              <w:left w:val="nil"/>
              <w:bottom w:val="single" w:sz="4" w:space="0" w:color="auto"/>
              <w:right w:val="single" w:sz="4" w:space="0" w:color="auto"/>
            </w:tcBorders>
            <w:shd w:val="clear" w:color="000000" w:fill="D6DCE4"/>
            <w:vAlign w:val="center"/>
            <w:hideMark/>
          </w:tcPr>
          <w:p w14:paraId="74981425"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286" w:type="pct"/>
            <w:tcBorders>
              <w:top w:val="nil"/>
              <w:left w:val="nil"/>
              <w:bottom w:val="single" w:sz="4" w:space="0" w:color="auto"/>
              <w:right w:val="single" w:sz="4" w:space="0" w:color="auto"/>
            </w:tcBorders>
            <w:shd w:val="clear" w:color="000000" w:fill="D6DCE4"/>
            <w:vAlign w:val="center"/>
            <w:hideMark/>
          </w:tcPr>
          <w:p w14:paraId="0949CC47"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1009" w:type="pct"/>
            <w:tcBorders>
              <w:top w:val="nil"/>
              <w:left w:val="nil"/>
              <w:bottom w:val="single" w:sz="4" w:space="0" w:color="auto"/>
              <w:right w:val="single" w:sz="4" w:space="0" w:color="auto"/>
            </w:tcBorders>
            <w:shd w:val="clear" w:color="000000" w:fill="D6DCE4"/>
            <w:vAlign w:val="center"/>
            <w:hideMark/>
          </w:tcPr>
          <w:p w14:paraId="6F2E6495" w14:textId="77777777" w:rsidR="007D1669" w:rsidRPr="004A4F7B" w:rsidRDefault="007D1669" w:rsidP="005C7248">
            <w:pPr>
              <w:jc w:val="center"/>
              <w:rPr>
                <w:rFonts w:ascii="Arial LatArm" w:hAnsi="Arial LatArm" w:cs="Calibri"/>
                <w:sz w:val="20"/>
                <w:szCs w:val="20"/>
              </w:rPr>
            </w:pPr>
            <w:r w:rsidRPr="004A4F7B">
              <w:rPr>
                <w:rFonts w:ascii="Arial LatArm" w:hAnsi="Arial LatArm" w:cs="Calibri"/>
                <w:sz w:val="20"/>
                <w:szCs w:val="20"/>
              </w:rPr>
              <w:t> </w:t>
            </w:r>
          </w:p>
        </w:tc>
        <w:tc>
          <w:tcPr>
            <w:tcW w:w="529" w:type="pct"/>
            <w:tcBorders>
              <w:top w:val="nil"/>
              <w:left w:val="nil"/>
              <w:bottom w:val="single" w:sz="4" w:space="0" w:color="auto"/>
              <w:right w:val="single" w:sz="4" w:space="0" w:color="auto"/>
            </w:tcBorders>
            <w:shd w:val="clear" w:color="000000" w:fill="D6DCE4"/>
            <w:vAlign w:val="center"/>
            <w:hideMark/>
          </w:tcPr>
          <w:p w14:paraId="61D58916"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 xml:space="preserve">4,162.107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57F8ECA1" w14:textId="77777777" w:rsidR="007D1669" w:rsidRPr="004A4F7B" w:rsidRDefault="007D1669" w:rsidP="005C7248">
            <w:pPr>
              <w:jc w:val="right"/>
              <w:rPr>
                <w:rFonts w:ascii="Arial LatArm" w:hAnsi="Arial LatArm" w:cs="Calibri"/>
                <w:b/>
                <w:bCs/>
                <w:i/>
                <w:iCs/>
                <w:sz w:val="20"/>
                <w:szCs w:val="20"/>
              </w:rPr>
            </w:pPr>
            <w:r w:rsidRPr="004A4F7B">
              <w:rPr>
                <w:rFonts w:ascii="Arial LatArm" w:hAnsi="Arial LatArm" w:cs="Calibri"/>
                <w:b/>
                <w:bCs/>
                <w:i/>
                <w:iCs/>
                <w:sz w:val="20"/>
                <w:szCs w:val="20"/>
              </w:rPr>
              <w:t>2.53%</w:t>
            </w:r>
          </w:p>
        </w:tc>
      </w:tr>
      <w:tr w:rsidR="007D1669" w:rsidRPr="004A4F7B" w14:paraId="75324291" w14:textId="77777777" w:rsidTr="005C7248">
        <w:trPr>
          <w:trHeight w:val="1035"/>
        </w:trPr>
        <w:tc>
          <w:tcPr>
            <w:tcW w:w="200" w:type="pct"/>
            <w:tcBorders>
              <w:top w:val="nil"/>
              <w:left w:val="single" w:sz="4" w:space="0" w:color="auto"/>
              <w:bottom w:val="single" w:sz="4" w:space="0" w:color="auto"/>
              <w:right w:val="single" w:sz="4" w:space="0" w:color="auto"/>
            </w:tcBorders>
            <w:vAlign w:val="center"/>
            <w:hideMark/>
          </w:tcPr>
          <w:p w14:paraId="62291C7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E36BEA0"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5. Տարածքի լուսավորություն ( բասկետբոլի դաշտի և կորտերի)                                                                   Освещение территории (баскетбольного поля и кортов)</w:t>
            </w:r>
          </w:p>
        </w:tc>
        <w:tc>
          <w:tcPr>
            <w:tcW w:w="433" w:type="pct"/>
            <w:tcBorders>
              <w:top w:val="nil"/>
              <w:left w:val="nil"/>
              <w:bottom w:val="single" w:sz="4" w:space="0" w:color="auto"/>
              <w:right w:val="single" w:sz="4" w:space="0" w:color="auto"/>
            </w:tcBorders>
            <w:vAlign w:val="center"/>
            <w:hideMark/>
          </w:tcPr>
          <w:p w14:paraId="753BEA7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169E0DF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88A0AE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2D121C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single" w:sz="8" w:space="0" w:color="auto"/>
              <w:right w:val="single" w:sz="4" w:space="0" w:color="auto"/>
            </w:tcBorders>
            <w:noWrap/>
            <w:vAlign w:val="bottom"/>
            <w:hideMark/>
          </w:tcPr>
          <w:p w14:paraId="5C098B4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11EC99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430B1F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7B27D2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Բնահողի հորատում  d-320մմ, լ-0.9 մ  Бурение в грунтах 4 гр.  d-320мм, լ-1.1 м</w:t>
            </w:r>
          </w:p>
        </w:tc>
        <w:tc>
          <w:tcPr>
            <w:tcW w:w="433" w:type="pct"/>
            <w:tcBorders>
              <w:top w:val="nil"/>
              <w:left w:val="nil"/>
              <w:bottom w:val="single" w:sz="4" w:space="0" w:color="auto"/>
              <w:right w:val="single" w:sz="4" w:space="0" w:color="auto"/>
            </w:tcBorders>
            <w:vAlign w:val="center"/>
            <w:hideMark/>
          </w:tcPr>
          <w:p w14:paraId="41C18C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943543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15.4</w:t>
            </w:r>
          </w:p>
        </w:tc>
        <w:tc>
          <w:tcPr>
            <w:tcW w:w="1009" w:type="pct"/>
            <w:tcBorders>
              <w:top w:val="nil"/>
              <w:left w:val="nil"/>
              <w:bottom w:val="single" w:sz="4" w:space="0" w:color="auto"/>
              <w:right w:val="single" w:sz="4" w:space="0" w:color="auto"/>
            </w:tcBorders>
            <w:vAlign w:val="center"/>
            <w:hideMark/>
          </w:tcPr>
          <w:p w14:paraId="670371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2.80897  </w:t>
            </w:r>
          </w:p>
        </w:tc>
        <w:tc>
          <w:tcPr>
            <w:tcW w:w="529" w:type="pct"/>
            <w:tcBorders>
              <w:top w:val="nil"/>
              <w:left w:val="nil"/>
              <w:bottom w:val="single" w:sz="4" w:space="0" w:color="auto"/>
              <w:right w:val="single" w:sz="4" w:space="0" w:color="auto"/>
            </w:tcBorders>
            <w:noWrap/>
            <w:vAlign w:val="center"/>
            <w:hideMark/>
          </w:tcPr>
          <w:p w14:paraId="0A2F47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43.25814  </w:t>
            </w:r>
          </w:p>
        </w:tc>
        <w:tc>
          <w:tcPr>
            <w:tcW w:w="436" w:type="pct"/>
            <w:tcBorders>
              <w:top w:val="nil"/>
              <w:left w:val="nil"/>
              <w:bottom w:val="nil"/>
              <w:right w:val="single" w:sz="4" w:space="0" w:color="auto"/>
            </w:tcBorders>
            <w:noWrap/>
            <w:vAlign w:val="bottom"/>
            <w:hideMark/>
          </w:tcPr>
          <w:p w14:paraId="52DFDC9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FDBEFD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528E1A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vAlign w:val="center"/>
            <w:hideMark/>
          </w:tcPr>
          <w:p w14:paraId="4C64987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բեռնում ավտոմոբիլային փոխադրումների ժամանակ Погрузка грунта на автосамосвалы</w:t>
            </w:r>
          </w:p>
        </w:tc>
        <w:tc>
          <w:tcPr>
            <w:tcW w:w="433" w:type="pct"/>
            <w:tcBorders>
              <w:top w:val="nil"/>
              <w:left w:val="nil"/>
              <w:bottom w:val="single" w:sz="4" w:space="0" w:color="auto"/>
              <w:right w:val="single" w:sz="4" w:space="0" w:color="auto"/>
            </w:tcBorders>
            <w:vAlign w:val="center"/>
            <w:hideMark/>
          </w:tcPr>
          <w:p w14:paraId="4A39987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E9B16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2.478</w:t>
            </w:r>
          </w:p>
        </w:tc>
        <w:tc>
          <w:tcPr>
            <w:tcW w:w="1009" w:type="pct"/>
            <w:tcBorders>
              <w:top w:val="nil"/>
              <w:left w:val="nil"/>
              <w:bottom w:val="single" w:sz="4" w:space="0" w:color="auto"/>
              <w:right w:val="single" w:sz="4" w:space="0" w:color="auto"/>
            </w:tcBorders>
            <w:vAlign w:val="center"/>
            <w:hideMark/>
          </w:tcPr>
          <w:p w14:paraId="3EC95C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0.71300  </w:t>
            </w:r>
          </w:p>
        </w:tc>
        <w:tc>
          <w:tcPr>
            <w:tcW w:w="529" w:type="pct"/>
            <w:tcBorders>
              <w:top w:val="nil"/>
              <w:left w:val="nil"/>
              <w:bottom w:val="single" w:sz="4" w:space="0" w:color="auto"/>
              <w:right w:val="single" w:sz="4" w:space="0" w:color="auto"/>
            </w:tcBorders>
            <w:noWrap/>
            <w:vAlign w:val="center"/>
            <w:hideMark/>
          </w:tcPr>
          <w:p w14:paraId="4DF62A4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1.76681  </w:t>
            </w:r>
          </w:p>
        </w:tc>
        <w:tc>
          <w:tcPr>
            <w:tcW w:w="436" w:type="pct"/>
            <w:tcBorders>
              <w:top w:val="nil"/>
              <w:left w:val="nil"/>
              <w:bottom w:val="nil"/>
              <w:right w:val="single" w:sz="4" w:space="0" w:color="auto"/>
            </w:tcBorders>
            <w:vAlign w:val="center"/>
            <w:hideMark/>
          </w:tcPr>
          <w:p w14:paraId="77BFB05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7968E5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38BD70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26C5FB6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տեղափոխում մինչև 13կմ  Отвозка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144B0EB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1E8049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2.478</w:t>
            </w:r>
          </w:p>
        </w:tc>
        <w:tc>
          <w:tcPr>
            <w:tcW w:w="1009" w:type="pct"/>
            <w:tcBorders>
              <w:top w:val="nil"/>
              <w:left w:val="nil"/>
              <w:bottom w:val="single" w:sz="4" w:space="0" w:color="auto"/>
              <w:right w:val="single" w:sz="4" w:space="0" w:color="auto"/>
            </w:tcBorders>
            <w:vAlign w:val="center"/>
            <w:hideMark/>
          </w:tcPr>
          <w:p w14:paraId="3AA2472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noWrap/>
            <w:vAlign w:val="center"/>
            <w:hideMark/>
          </w:tcPr>
          <w:p w14:paraId="7E903C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8.83474  </w:t>
            </w:r>
          </w:p>
        </w:tc>
        <w:tc>
          <w:tcPr>
            <w:tcW w:w="436" w:type="pct"/>
            <w:tcBorders>
              <w:top w:val="nil"/>
              <w:left w:val="nil"/>
              <w:bottom w:val="nil"/>
              <w:right w:val="single" w:sz="4" w:space="0" w:color="auto"/>
            </w:tcBorders>
            <w:vAlign w:val="center"/>
            <w:hideMark/>
          </w:tcPr>
          <w:p w14:paraId="7E5C578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445990E"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5DE7CC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6366102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2-3 կարգ գրունտ   Работа на отвале</w:t>
            </w:r>
          </w:p>
        </w:tc>
        <w:tc>
          <w:tcPr>
            <w:tcW w:w="433" w:type="pct"/>
            <w:tcBorders>
              <w:top w:val="nil"/>
              <w:left w:val="nil"/>
              <w:bottom w:val="single" w:sz="4" w:space="0" w:color="auto"/>
              <w:right w:val="single" w:sz="4" w:space="0" w:color="auto"/>
            </w:tcBorders>
            <w:vAlign w:val="center"/>
            <w:hideMark/>
          </w:tcPr>
          <w:p w14:paraId="5D874A1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A313F1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3E4E828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noWrap/>
            <w:vAlign w:val="center"/>
            <w:hideMark/>
          </w:tcPr>
          <w:p w14:paraId="64F1D30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436" w:type="pct"/>
            <w:tcBorders>
              <w:top w:val="nil"/>
              <w:left w:val="nil"/>
              <w:bottom w:val="nil"/>
              <w:right w:val="single" w:sz="4" w:space="0" w:color="auto"/>
            </w:tcBorders>
            <w:vAlign w:val="center"/>
            <w:hideMark/>
          </w:tcPr>
          <w:p w14:paraId="2C397B8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B54FA32"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D0D76D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3894FE4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Նախապատրաստական շերտերի պատրաստում խճից  Устройство щебеночного подстилающего слоя из щебня</w:t>
            </w:r>
          </w:p>
        </w:tc>
        <w:tc>
          <w:tcPr>
            <w:tcW w:w="433" w:type="pct"/>
            <w:tcBorders>
              <w:top w:val="nil"/>
              <w:left w:val="nil"/>
              <w:bottom w:val="single" w:sz="4" w:space="0" w:color="auto"/>
              <w:right w:val="single" w:sz="4" w:space="0" w:color="auto"/>
            </w:tcBorders>
            <w:vAlign w:val="center"/>
            <w:hideMark/>
          </w:tcPr>
          <w:p w14:paraId="46EAF00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E075C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0.056</w:t>
            </w:r>
          </w:p>
        </w:tc>
        <w:tc>
          <w:tcPr>
            <w:tcW w:w="1009" w:type="pct"/>
            <w:tcBorders>
              <w:top w:val="nil"/>
              <w:left w:val="nil"/>
              <w:bottom w:val="single" w:sz="4" w:space="0" w:color="auto"/>
              <w:right w:val="single" w:sz="4" w:space="0" w:color="auto"/>
            </w:tcBorders>
            <w:vAlign w:val="center"/>
            <w:hideMark/>
          </w:tcPr>
          <w:p w14:paraId="3B7DA5D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17.15162  </w:t>
            </w:r>
          </w:p>
        </w:tc>
        <w:tc>
          <w:tcPr>
            <w:tcW w:w="529" w:type="pct"/>
            <w:tcBorders>
              <w:top w:val="nil"/>
              <w:left w:val="nil"/>
              <w:bottom w:val="single" w:sz="4" w:space="0" w:color="auto"/>
              <w:right w:val="single" w:sz="4" w:space="0" w:color="auto"/>
            </w:tcBorders>
            <w:noWrap/>
            <w:vAlign w:val="center"/>
            <w:hideMark/>
          </w:tcPr>
          <w:p w14:paraId="5E4FE12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0.96049  </w:t>
            </w:r>
          </w:p>
        </w:tc>
        <w:tc>
          <w:tcPr>
            <w:tcW w:w="436" w:type="pct"/>
            <w:tcBorders>
              <w:top w:val="nil"/>
              <w:left w:val="nil"/>
              <w:bottom w:val="nil"/>
              <w:right w:val="single" w:sz="4" w:space="0" w:color="auto"/>
            </w:tcBorders>
            <w:vAlign w:val="center"/>
            <w:hideMark/>
          </w:tcPr>
          <w:p w14:paraId="397D69E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AC0D23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60F0EE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2ABAA8D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Բետոնե նախապատրաստական շերտի իրականացում  Устройство бетонной подготовки из бетона В7.5 (М-100) </w:t>
            </w:r>
          </w:p>
        </w:tc>
        <w:tc>
          <w:tcPr>
            <w:tcW w:w="433" w:type="pct"/>
            <w:tcBorders>
              <w:top w:val="nil"/>
              <w:left w:val="nil"/>
              <w:bottom w:val="single" w:sz="4" w:space="0" w:color="auto"/>
              <w:right w:val="single" w:sz="4" w:space="0" w:color="auto"/>
            </w:tcBorders>
            <w:vAlign w:val="center"/>
            <w:hideMark/>
          </w:tcPr>
          <w:p w14:paraId="55EC883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E336C3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0.056</w:t>
            </w:r>
          </w:p>
        </w:tc>
        <w:tc>
          <w:tcPr>
            <w:tcW w:w="1009" w:type="pct"/>
            <w:tcBorders>
              <w:top w:val="nil"/>
              <w:left w:val="nil"/>
              <w:bottom w:val="single" w:sz="4" w:space="0" w:color="auto"/>
              <w:right w:val="single" w:sz="4" w:space="0" w:color="auto"/>
            </w:tcBorders>
            <w:vAlign w:val="center"/>
            <w:hideMark/>
          </w:tcPr>
          <w:p w14:paraId="45CB74F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36.79328  </w:t>
            </w:r>
          </w:p>
        </w:tc>
        <w:tc>
          <w:tcPr>
            <w:tcW w:w="529" w:type="pct"/>
            <w:tcBorders>
              <w:top w:val="nil"/>
              <w:left w:val="nil"/>
              <w:bottom w:val="single" w:sz="4" w:space="0" w:color="auto"/>
              <w:right w:val="single" w:sz="4" w:space="0" w:color="auto"/>
            </w:tcBorders>
            <w:noWrap/>
            <w:vAlign w:val="center"/>
            <w:hideMark/>
          </w:tcPr>
          <w:p w14:paraId="2951F7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2.06042  </w:t>
            </w:r>
          </w:p>
        </w:tc>
        <w:tc>
          <w:tcPr>
            <w:tcW w:w="436" w:type="pct"/>
            <w:tcBorders>
              <w:top w:val="nil"/>
              <w:left w:val="nil"/>
              <w:bottom w:val="nil"/>
              <w:right w:val="single" w:sz="4" w:space="0" w:color="auto"/>
            </w:tcBorders>
            <w:vAlign w:val="center"/>
            <w:hideMark/>
          </w:tcPr>
          <w:p w14:paraId="489F1A4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04A52B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24D647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1E132270"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Բետոնե</w:t>
            </w:r>
            <w:r w:rsidRPr="00C57AC9">
              <w:rPr>
                <w:rFonts w:ascii="Arial LatArm" w:hAnsi="Arial LatArm" w:cs="Calibri"/>
                <w:sz w:val="18"/>
                <w:szCs w:val="18"/>
                <w:lang w:val="ru-RU"/>
              </w:rPr>
              <w:t xml:space="preserve"> </w:t>
            </w:r>
            <w:r w:rsidRPr="004A4F7B">
              <w:rPr>
                <w:rFonts w:ascii="Arial LatArm" w:hAnsi="Arial LatArm" w:cs="Calibri"/>
                <w:sz w:val="18"/>
                <w:szCs w:val="18"/>
              </w:rPr>
              <w:t>հիմքի</w:t>
            </w:r>
            <w:r w:rsidRPr="00C57AC9">
              <w:rPr>
                <w:rFonts w:ascii="Arial LatArm" w:hAnsi="Arial LatArm" w:cs="Calibri"/>
                <w:sz w:val="18"/>
                <w:szCs w:val="18"/>
                <w:lang w:val="ru-RU"/>
              </w:rPr>
              <w:t xml:space="preserve"> </w:t>
            </w:r>
            <w:r w:rsidRPr="004A4F7B">
              <w:rPr>
                <w:rFonts w:ascii="Arial LatArm" w:hAnsi="Arial LatArm" w:cs="Calibri"/>
                <w:sz w:val="18"/>
                <w:szCs w:val="18"/>
              </w:rPr>
              <w:t>իրականացում</w:t>
            </w:r>
            <w:r w:rsidRPr="00C57AC9">
              <w:rPr>
                <w:rFonts w:ascii="Arial LatArm" w:hAnsi="Arial LatArm" w:cs="Calibri"/>
                <w:sz w:val="18"/>
                <w:szCs w:val="18"/>
                <w:lang w:val="ru-RU"/>
              </w:rPr>
              <w:t xml:space="preserve">  Устройство бетонного основания из бетона  В 15 /М-200/  (для установки опоры) </w:t>
            </w:r>
          </w:p>
        </w:tc>
        <w:tc>
          <w:tcPr>
            <w:tcW w:w="433" w:type="pct"/>
            <w:tcBorders>
              <w:top w:val="nil"/>
              <w:left w:val="nil"/>
              <w:bottom w:val="single" w:sz="4" w:space="0" w:color="auto"/>
              <w:right w:val="single" w:sz="4" w:space="0" w:color="auto"/>
            </w:tcBorders>
            <w:vAlign w:val="center"/>
            <w:hideMark/>
          </w:tcPr>
          <w:p w14:paraId="5F1CDF0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1A40B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1.01</w:t>
            </w:r>
          </w:p>
        </w:tc>
        <w:tc>
          <w:tcPr>
            <w:tcW w:w="1009" w:type="pct"/>
            <w:tcBorders>
              <w:top w:val="nil"/>
              <w:left w:val="nil"/>
              <w:bottom w:val="single" w:sz="4" w:space="0" w:color="auto"/>
              <w:right w:val="single" w:sz="4" w:space="0" w:color="auto"/>
            </w:tcBorders>
            <w:vAlign w:val="center"/>
            <w:hideMark/>
          </w:tcPr>
          <w:p w14:paraId="3D6084F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42.00207  </w:t>
            </w:r>
          </w:p>
        </w:tc>
        <w:tc>
          <w:tcPr>
            <w:tcW w:w="529" w:type="pct"/>
            <w:tcBorders>
              <w:top w:val="nil"/>
              <w:left w:val="nil"/>
              <w:bottom w:val="single" w:sz="4" w:space="0" w:color="auto"/>
              <w:right w:val="single" w:sz="4" w:space="0" w:color="auto"/>
            </w:tcBorders>
            <w:noWrap/>
            <w:vAlign w:val="center"/>
            <w:hideMark/>
          </w:tcPr>
          <w:p w14:paraId="3AD932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42.42209  </w:t>
            </w:r>
          </w:p>
        </w:tc>
        <w:tc>
          <w:tcPr>
            <w:tcW w:w="436" w:type="pct"/>
            <w:tcBorders>
              <w:top w:val="nil"/>
              <w:left w:val="nil"/>
              <w:bottom w:val="nil"/>
              <w:right w:val="single" w:sz="4" w:space="0" w:color="auto"/>
            </w:tcBorders>
            <w:vAlign w:val="center"/>
            <w:hideMark/>
          </w:tcPr>
          <w:p w14:paraId="3970326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A5FDF58"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E54F4C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7C3F412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Բետոնի մարմնում մնացող պողպատե կառուցատարրերի տեղադրում Установка стальных конструкций остающихся в теле бетона</w:t>
            </w:r>
          </w:p>
        </w:tc>
        <w:tc>
          <w:tcPr>
            <w:tcW w:w="433" w:type="pct"/>
            <w:tcBorders>
              <w:top w:val="nil"/>
              <w:left w:val="nil"/>
              <w:bottom w:val="single" w:sz="4" w:space="0" w:color="auto"/>
              <w:right w:val="single" w:sz="4" w:space="0" w:color="auto"/>
            </w:tcBorders>
            <w:vAlign w:val="center"/>
            <w:hideMark/>
          </w:tcPr>
          <w:p w14:paraId="21B313E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E0ED79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0.03</w:t>
            </w:r>
          </w:p>
        </w:tc>
        <w:tc>
          <w:tcPr>
            <w:tcW w:w="1009" w:type="pct"/>
            <w:tcBorders>
              <w:top w:val="nil"/>
              <w:left w:val="nil"/>
              <w:bottom w:val="single" w:sz="4" w:space="0" w:color="auto"/>
              <w:right w:val="single" w:sz="4" w:space="0" w:color="auto"/>
            </w:tcBorders>
            <w:vAlign w:val="center"/>
            <w:hideMark/>
          </w:tcPr>
          <w:p w14:paraId="4A71737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545.05147  </w:t>
            </w:r>
          </w:p>
        </w:tc>
        <w:tc>
          <w:tcPr>
            <w:tcW w:w="529" w:type="pct"/>
            <w:tcBorders>
              <w:top w:val="nil"/>
              <w:left w:val="nil"/>
              <w:bottom w:val="single" w:sz="4" w:space="0" w:color="auto"/>
              <w:right w:val="single" w:sz="4" w:space="0" w:color="auto"/>
            </w:tcBorders>
            <w:noWrap/>
            <w:vAlign w:val="center"/>
            <w:hideMark/>
          </w:tcPr>
          <w:p w14:paraId="7D66FA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16.35154  </w:t>
            </w:r>
          </w:p>
        </w:tc>
        <w:tc>
          <w:tcPr>
            <w:tcW w:w="436" w:type="pct"/>
            <w:tcBorders>
              <w:top w:val="nil"/>
              <w:left w:val="nil"/>
              <w:bottom w:val="nil"/>
              <w:right w:val="single" w:sz="4" w:space="0" w:color="auto"/>
            </w:tcBorders>
            <w:vAlign w:val="center"/>
            <w:hideMark/>
          </w:tcPr>
          <w:p w14:paraId="72A8375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B124C9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B080B9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9</w:t>
            </w:r>
          </w:p>
        </w:tc>
        <w:tc>
          <w:tcPr>
            <w:tcW w:w="2108" w:type="pct"/>
            <w:tcBorders>
              <w:top w:val="nil"/>
              <w:left w:val="nil"/>
              <w:bottom w:val="single" w:sz="4" w:space="0" w:color="auto"/>
              <w:right w:val="single" w:sz="4" w:space="0" w:color="auto"/>
            </w:tcBorders>
            <w:vAlign w:val="center"/>
            <w:hideMark/>
          </w:tcPr>
          <w:p w14:paraId="4EB234F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Մետաղական հենասյան (խողովակ) տեղադրում   Ф102*5մմ  Установка металлической опоры (труба)  Ф102*5мм </w:t>
            </w:r>
          </w:p>
        </w:tc>
        <w:tc>
          <w:tcPr>
            <w:tcW w:w="433" w:type="pct"/>
            <w:tcBorders>
              <w:top w:val="nil"/>
              <w:left w:val="nil"/>
              <w:bottom w:val="single" w:sz="4" w:space="0" w:color="auto"/>
              <w:right w:val="single" w:sz="4" w:space="0" w:color="auto"/>
            </w:tcBorders>
            <w:vAlign w:val="center"/>
            <w:hideMark/>
          </w:tcPr>
          <w:p w14:paraId="25A5D02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52F30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1.273</w:t>
            </w:r>
          </w:p>
        </w:tc>
        <w:tc>
          <w:tcPr>
            <w:tcW w:w="1009" w:type="pct"/>
            <w:tcBorders>
              <w:top w:val="nil"/>
              <w:left w:val="nil"/>
              <w:bottom w:val="single" w:sz="4" w:space="0" w:color="auto"/>
              <w:right w:val="single" w:sz="4" w:space="0" w:color="auto"/>
            </w:tcBorders>
            <w:vAlign w:val="center"/>
            <w:hideMark/>
          </w:tcPr>
          <w:p w14:paraId="5E6096C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648.46842  </w:t>
            </w:r>
          </w:p>
        </w:tc>
        <w:tc>
          <w:tcPr>
            <w:tcW w:w="529" w:type="pct"/>
            <w:tcBorders>
              <w:top w:val="nil"/>
              <w:left w:val="nil"/>
              <w:bottom w:val="single" w:sz="4" w:space="0" w:color="auto"/>
              <w:right w:val="single" w:sz="4" w:space="0" w:color="auto"/>
            </w:tcBorders>
            <w:noWrap/>
            <w:vAlign w:val="center"/>
            <w:hideMark/>
          </w:tcPr>
          <w:p w14:paraId="3A85A62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825.50030  </w:t>
            </w:r>
          </w:p>
        </w:tc>
        <w:tc>
          <w:tcPr>
            <w:tcW w:w="436" w:type="pct"/>
            <w:tcBorders>
              <w:top w:val="nil"/>
              <w:left w:val="nil"/>
              <w:bottom w:val="nil"/>
              <w:right w:val="single" w:sz="4" w:space="0" w:color="auto"/>
            </w:tcBorders>
            <w:vAlign w:val="center"/>
            <w:hideMark/>
          </w:tcPr>
          <w:p w14:paraId="344375F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36441F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8121DD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10</w:t>
            </w:r>
          </w:p>
        </w:tc>
        <w:tc>
          <w:tcPr>
            <w:tcW w:w="2108" w:type="pct"/>
            <w:tcBorders>
              <w:top w:val="nil"/>
              <w:left w:val="nil"/>
              <w:bottom w:val="single" w:sz="4" w:space="0" w:color="auto"/>
              <w:right w:val="single" w:sz="4" w:space="0" w:color="auto"/>
            </w:tcBorders>
            <w:vAlign w:val="center"/>
            <w:hideMark/>
          </w:tcPr>
          <w:p w14:paraId="5A0FB6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Բարձակի տեղադրում հենարանի վրա  Установка кронштейна на опоре</w:t>
            </w:r>
          </w:p>
        </w:tc>
        <w:tc>
          <w:tcPr>
            <w:tcW w:w="433" w:type="pct"/>
            <w:tcBorders>
              <w:top w:val="nil"/>
              <w:left w:val="nil"/>
              <w:bottom w:val="single" w:sz="4" w:space="0" w:color="auto"/>
              <w:right w:val="single" w:sz="4" w:space="0" w:color="auto"/>
            </w:tcBorders>
            <w:vAlign w:val="center"/>
            <w:hideMark/>
          </w:tcPr>
          <w:p w14:paraId="27CB78A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43E0053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w:t>
            </w:r>
          </w:p>
        </w:tc>
        <w:tc>
          <w:tcPr>
            <w:tcW w:w="1009" w:type="pct"/>
            <w:tcBorders>
              <w:top w:val="nil"/>
              <w:left w:val="nil"/>
              <w:bottom w:val="single" w:sz="4" w:space="0" w:color="auto"/>
              <w:right w:val="single" w:sz="4" w:space="0" w:color="auto"/>
            </w:tcBorders>
            <w:vAlign w:val="center"/>
            <w:hideMark/>
          </w:tcPr>
          <w:p w14:paraId="04340B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35.61778  </w:t>
            </w:r>
          </w:p>
        </w:tc>
        <w:tc>
          <w:tcPr>
            <w:tcW w:w="529" w:type="pct"/>
            <w:tcBorders>
              <w:top w:val="nil"/>
              <w:left w:val="nil"/>
              <w:bottom w:val="single" w:sz="4" w:space="0" w:color="auto"/>
              <w:right w:val="single" w:sz="4" w:space="0" w:color="auto"/>
            </w:tcBorders>
            <w:noWrap/>
            <w:vAlign w:val="center"/>
            <w:hideMark/>
          </w:tcPr>
          <w:p w14:paraId="5BBA8F3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498.64892  </w:t>
            </w:r>
          </w:p>
        </w:tc>
        <w:tc>
          <w:tcPr>
            <w:tcW w:w="436" w:type="pct"/>
            <w:tcBorders>
              <w:top w:val="nil"/>
              <w:left w:val="nil"/>
              <w:bottom w:val="nil"/>
              <w:right w:val="single" w:sz="4" w:space="0" w:color="auto"/>
            </w:tcBorders>
            <w:vAlign w:val="center"/>
            <w:hideMark/>
          </w:tcPr>
          <w:p w14:paraId="1F14FE1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7025BC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842C45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74733F3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Պողպատե հեծանների ներկում յուղաներկով երկու անգամ  Окраска металлических труб масляной краской 2 раза</w:t>
            </w:r>
          </w:p>
        </w:tc>
        <w:tc>
          <w:tcPr>
            <w:tcW w:w="433" w:type="pct"/>
            <w:tcBorders>
              <w:top w:val="nil"/>
              <w:left w:val="nil"/>
              <w:bottom w:val="single" w:sz="4" w:space="0" w:color="auto"/>
              <w:right w:val="single" w:sz="4" w:space="0" w:color="auto"/>
            </w:tcBorders>
            <w:vAlign w:val="center"/>
            <w:hideMark/>
          </w:tcPr>
          <w:p w14:paraId="044D9D6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309CC3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w:t>
            </w:r>
          </w:p>
        </w:tc>
        <w:tc>
          <w:tcPr>
            <w:tcW w:w="1009" w:type="pct"/>
            <w:tcBorders>
              <w:top w:val="nil"/>
              <w:left w:val="nil"/>
              <w:bottom w:val="single" w:sz="4" w:space="0" w:color="auto"/>
              <w:right w:val="single" w:sz="4" w:space="0" w:color="auto"/>
            </w:tcBorders>
            <w:vAlign w:val="center"/>
            <w:hideMark/>
          </w:tcPr>
          <w:p w14:paraId="0900FC5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1.17793  </w:t>
            </w:r>
          </w:p>
        </w:tc>
        <w:tc>
          <w:tcPr>
            <w:tcW w:w="529" w:type="pct"/>
            <w:tcBorders>
              <w:top w:val="nil"/>
              <w:left w:val="nil"/>
              <w:bottom w:val="single" w:sz="4" w:space="0" w:color="auto"/>
              <w:right w:val="single" w:sz="4" w:space="0" w:color="auto"/>
            </w:tcBorders>
            <w:noWrap/>
            <w:vAlign w:val="center"/>
            <w:hideMark/>
          </w:tcPr>
          <w:p w14:paraId="05DE73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16.49102  </w:t>
            </w:r>
          </w:p>
        </w:tc>
        <w:tc>
          <w:tcPr>
            <w:tcW w:w="436" w:type="pct"/>
            <w:tcBorders>
              <w:top w:val="nil"/>
              <w:left w:val="nil"/>
              <w:bottom w:val="nil"/>
              <w:right w:val="single" w:sz="4" w:space="0" w:color="auto"/>
            </w:tcBorders>
            <w:vAlign w:val="center"/>
            <w:hideMark/>
          </w:tcPr>
          <w:p w14:paraId="4205791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7565C1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08738D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12</w:t>
            </w:r>
          </w:p>
        </w:tc>
        <w:tc>
          <w:tcPr>
            <w:tcW w:w="2108" w:type="pct"/>
            <w:tcBorders>
              <w:top w:val="nil"/>
              <w:left w:val="nil"/>
              <w:bottom w:val="single" w:sz="4" w:space="0" w:color="auto"/>
              <w:right w:val="single" w:sz="4" w:space="0" w:color="auto"/>
            </w:tcBorders>
            <w:vAlign w:val="center"/>
            <w:hideMark/>
          </w:tcPr>
          <w:p w14:paraId="3E9C19E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*Արտաքին լուսավորության ինքնավար ԼԴ լուսատու 104 վտ,230Վ 4000 Կ, 13600 ԼՄ  Светильник наружного освещения</w:t>
            </w:r>
          </w:p>
        </w:tc>
        <w:tc>
          <w:tcPr>
            <w:tcW w:w="433" w:type="pct"/>
            <w:tcBorders>
              <w:top w:val="nil"/>
              <w:left w:val="nil"/>
              <w:bottom w:val="single" w:sz="4" w:space="0" w:color="auto"/>
              <w:right w:val="single" w:sz="4" w:space="0" w:color="auto"/>
            </w:tcBorders>
            <w:vAlign w:val="center"/>
            <w:hideMark/>
          </w:tcPr>
          <w:p w14:paraId="059B44B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30A7A2A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42</w:t>
            </w:r>
          </w:p>
        </w:tc>
        <w:tc>
          <w:tcPr>
            <w:tcW w:w="1009" w:type="pct"/>
            <w:tcBorders>
              <w:top w:val="nil"/>
              <w:left w:val="nil"/>
              <w:bottom w:val="single" w:sz="4" w:space="0" w:color="auto"/>
              <w:right w:val="single" w:sz="4" w:space="0" w:color="auto"/>
            </w:tcBorders>
            <w:vAlign w:val="center"/>
            <w:hideMark/>
          </w:tcPr>
          <w:p w14:paraId="2A17C4C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104.39631  </w:t>
            </w:r>
          </w:p>
        </w:tc>
        <w:tc>
          <w:tcPr>
            <w:tcW w:w="529" w:type="pct"/>
            <w:tcBorders>
              <w:top w:val="nil"/>
              <w:left w:val="nil"/>
              <w:bottom w:val="single" w:sz="4" w:space="0" w:color="auto"/>
              <w:right w:val="single" w:sz="4" w:space="0" w:color="auto"/>
            </w:tcBorders>
            <w:noWrap/>
            <w:vAlign w:val="center"/>
            <w:hideMark/>
          </w:tcPr>
          <w:p w14:paraId="6CE4AD2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4,384.64502  </w:t>
            </w:r>
          </w:p>
        </w:tc>
        <w:tc>
          <w:tcPr>
            <w:tcW w:w="436" w:type="pct"/>
            <w:tcBorders>
              <w:top w:val="nil"/>
              <w:left w:val="nil"/>
              <w:bottom w:val="nil"/>
              <w:right w:val="single" w:sz="4" w:space="0" w:color="auto"/>
            </w:tcBorders>
            <w:vAlign w:val="center"/>
            <w:hideMark/>
          </w:tcPr>
          <w:p w14:paraId="1BD4A1F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B5B984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716E22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23EDB95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Մետաղական բաժանարար տուփ 221*221*99մմ IP54  Коробка распределительная</w:t>
            </w:r>
          </w:p>
        </w:tc>
        <w:tc>
          <w:tcPr>
            <w:tcW w:w="433" w:type="pct"/>
            <w:tcBorders>
              <w:top w:val="nil"/>
              <w:left w:val="nil"/>
              <w:bottom w:val="single" w:sz="4" w:space="0" w:color="auto"/>
              <w:right w:val="single" w:sz="4" w:space="0" w:color="auto"/>
            </w:tcBorders>
            <w:vAlign w:val="center"/>
            <w:hideMark/>
          </w:tcPr>
          <w:p w14:paraId="71EB54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6C15D1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w:t>
            </w:r>
          </w:p>
        </w:tc>
        <w:tc>
          <w:tcPr>
            <w:tcW w:w="1009" w:type="pct"/>
            <w:tcBorders>
              <w:top w:val="nil"/>
              <w:left w:val="nil"/>
              <w:bottom w:val="single" w:sz="4" w:space="0" w:color="auto"/>
              <w:right w:val="single" w:sz="4" w:space="0" w:color="auto"/>
            </w:tcBorders>
            <w:vAlign w:val="center"/>
            <w:hideMark/>
          </w:tcPr>
          <w:p w14:paraId="1C0A40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11.87245  </w:t>
            </w:r>
          </w:p>
        </w:tc>
        <w:tc>
          <w:tcPr>
            <w:tcW w:w="529" w:type="pct"/>
            <w:tcBorders>
              <w:top w:val="nil"/>
              <w:left w:val="nil"/>
              <w:bottom w:val="single" w:sz="4" w:space="0" w:color="auto"/>
              <w:right w:val="single" w:sz="4" w:space="0" w:color="auto"/>
            </w:tcBorders>
            <w:noWrap/>
            <w:vAlign w:val="center"/>
            <w:hideMark/>
          </w:tcPr>
          <w:p w14:paraId="5054638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166.21430  </w:t>
            </w:r>
          </w:p>
        </w:tc>
        <w:tc>
          <w:tcPr>
            <w:tcW w:w="436" w:type="pct"/>
            <w:tcBorders>
              <w:top w:val="nil"/>
              <w:left w:val="nil"/>
              <w:bottom w:val="nil"/>
              <w:right w:val="single" w:sz="4" w:space="0" w:color="auto"/>
            </w:tcBorders>
            <w:vAlign w:val="center"/>
            <w:hideMark/>
          </w:tcPr>
          <w:p w14:paraId="507B759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AEE3825"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3EE5F0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1AC1151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Հաղորդալար պղնձե, ճկուն, բազմաջիղ, ռետինային մոկուսացումով  ПРС 3*1.5 Провод медный, гибкий, многожильный с резиновой изоляцией</w:t>
            </w:r>
          </w:p>
        </w:tc>
        <w:tc>
          <w:tcPr>
            <w:tcW w:w="433" w:type="pct"/>
            <w:tcBorders>
              <w:top w:val="nil"/>
              <w:left w:val="nil"/>
              <w:bottom w:val="single" w:sz="4" w:space="0" w:color="auto"/>
              <w:right w:val="single" w:sz="4" w:space="0" w:color="auto"/>
            </w:tcBorders>
            <w:vAlign w:val="center"/>
            <w:hideMark/>
          </w:tcPr>
          <w:p w14:paraId="7C53FDE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D41921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336</w:t>
            </w:r>
          </w:p>
        </w:tc>
        <w:tc>
          <w:tcPr>
            <w:tcW w:w="1009" w:type="pct"/>
            <w:tcBorders>
              <w:top w:val="nil"/>
              <w:left w:val="nil"/>
              <w:bottom w:val="single" w:sz="4" w:space="0" w:color="auto"/>
              <w:right w:val="single" w:sz="4" w:space="0" w:color="auto"/>
            </w:tcBorders>
            <w:vAlign w:val="center"/>
            <w:hideMark/>
          </w:tcPr>
          <w:p w14:paraId="178E554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1.60340  </w:t>
            </w:r>
          </w:p>
        </w:tc>
        <w:tc>
          <w:tcPr>
            <w:tcW w:w="529" w:type="pct"/>
            <w:tcBorders>
              <w:top w:val="nil"/>
              <w:left w:val="nil"/>
              <w:bottom w:val="single" w:sz="4" w:space="0" w:color="auto"/>
              <w:right w:val="single" w:sz="4" w:space="0" w:color="auto"/>
            </w:tcBorders>
            <w:noWrap/>
            <w:vAlign w:val="center"/>
            <w:hideMark/>
          </w:tcPr>
          <w:p w14:paraId="4A6B0F6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538.74240  </w:t>
            </w:r>
          </w:p>
        </w:tc>
        <w:tc>
          <w:tcPr>
            <w:tcW w:w="436" w:type="pct"/>
            <w:tcBorders>
              <w:top w:val="nil"/>
              <w:left w:val="nil"/>
              <w:bottom w:val="nil"/>
              <w:right w:val="single" w:sz="4" w:space="0" w:color="auto"/>
            </w:tcBorders>
            <w:vAlign w:val="center"/>
            <w:hideMark/>
          </w:tcPr>
          <w:p w14:paraId="083A2D7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710ED9"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5FECB31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69F566B"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 xml:space="preserve">Արտաքին լուսավորության  վահան  Щит наружного освещения </w:t>
            </w:r>
          </w:p>
        </w:tc>
        <w:tc>
          <w:tcPr>
            <w:tcW w:w="433" w:type="pct"/>
            <w:tcBorders>
              <w:top w:val="nil"/>
              <w:left w:val="nil"/>
              <w:bottom w:val="single" w:sz="4" w:space="0" w:color="auto"/>
              <w:right w:val="single" w:sz="4" w:space="0" w:color="auto"/>
            </w:tcBorders>
            <w:vAlign w:val="center"/>
            <w:hideMark/>
          </w:tcPr>
          <w:p w14:paraId="79C3114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B7A926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385064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7F24856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371DEF4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E59580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6535A1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15</w:t>
            </w:r>
          </w:p>
        </w:tc>
        <w:tc>
          <w:tcPr>
            <w:tcW w:w="2108" w:type="pct"/>
            <w:tcBorders>
              <w:top w:val="nil"/>
              <w:left w:val="nil"/>
              <w:bottom w:val="single" w:sz="4" w:space="0" w:color="auto"/>
              <w:right w:val="single" w:sz="4" w:space="0" w:color="auto"/>
            </w:tcBorders>
            <w:vAlign w:val="center"/>
            <w:hideMark/>
          </w:tcPr>
          <w:p w14:paraId="16B34A12"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Բաշխիչ</w:t>
            </w:r>
            <w:r w:rsidRPr="00C57AC9">
              <w:rPr>
                <w:rFonts w:ascii="Arial LatArm" w:hAnsi="Arial LatArm" w:cs="Calibri"/>
                <w:sz w:val="18"/>
                <w:szCs w:val="18"/>
                <w:lang w:val="ru-RU"/>
              </w:rPr>
              <w:t xml:space="preserve">  </w:t>
            </w:r>
            <w:r w:rsidRPr="004A4F7B">
              <w:rPr>
                <w:rFonts w:ascii="Arial LatArm" w:hAnsi="Arial LatArm" w:cs="Calibri"/>
                <w:sz w:val="18"/>
                <w:szCs w:val="18"/>
              </w:rPr>
              <w:t>վահան</w:t>
            </w:r>
            <w:r w:rsidRPr="00C57AC9">
              <w:rPr>
                <w:rFonts w:ascii="Arial LatArm" w:hAnsi="Arial LatArm" w:cs="Calibri"/>
                <w:sz w:val="18"/>
                <w:szCs w:val="18"/>
                <w:lang w:val="ru-RU"/>
              </w:rPr>
              <w:t xml:space="preserve">. </w:t>
            </w:r>
            <w:r w:rsidRPr="004A4F7B">
              <w:rPr>
                <w:rFonts w:ascii="Arial LatArm" w:hAnsi="Arial LatArm" w:cs="Calibri"/>
                <w:sz w:val="18"/>
                <w:szCs w:val="18"/>
              </w:rPr>
              <w:t>մետաղական</w:t>
            </w:r>
            <w:r w:rsidRPr="00C57AC9">
              <w:rPr>
                <w:rFonts w:ascii="Arial LatArm" w:hAnsi="Arial LatArm" w:cs="Calibri"/>
                <w:sz w:val="18"/>
                <w:szCs w:val="18"/>
                <w:lang w:val="ru-RU"/>
              </w:rPr>
              <w:t xml:space="preserve"> </w:t>
            </w:r>
            <w:r w:rsidRPr="004A4F7B">
              <w:rPr>
                <w:rFonts w:ascii="Arial LatArm" w:hAnsi="Arial LatArm" w:cs="Calibri"/>
                <w:sz w:val="18"/>
                <w:szCs w:val="18"/>
              </w:rPr>
              <w:t>արկղ</w:t>
            </w:r>
            <w:r w:rsidRPr="00C57AC9">
              <w:rPr>
                <w:rFonts w:ascii="Arial LatArm" w:hAnsi="Arial LatArm" w:cs="Calibri"/>
                <w:sz w:val="18"/>
                <w:szCs w:val="18"/>
                <w:lang w:val="ru-RU"/>
              </w:rPr>
              <w:t xml:space="preserve">  (</w:t>
            </w:r>
            <w:r w:rsidRPr="004A4F7B">
              <w:rPr>
                <w:rFonts w:ascii="Arial LatArm" w:hAnsi="Arial LatArm" w:cs="Calibri"/>
                <w:sz w:val="18"/>
                <w:szCs w:val="18"/>
              </w:rPr>
              <w:t>Բ</w:t>
            </w:r>
            <w:r w:rsidRPr="00C57AC9">
              <w:rPr>
                <w:rFonts w:ascii="Arial LatArm" w:hAnsi="Arial LatArm" w:cs="Calibri"/>
                <w:sz w:val="18"/>
                <w:szCs w:val="18"/>
                <w:lang w:val="ru-RU"/>
              </w:rPr>
              <w:t>*</w:t>
            </w:r>
            <w:r w:rsidRPr="004A4F7B">
              <w:rPr>
                <w:rFonts w:ascii="Arial LatArm" w:hAnsi="Arial LatArm" w:cs="Calibri"/>
                <w:sz w:val="18"/>
                <w:szCs w:val="18"/>
              </w:rPr>
              <w:t>Լ</w:t>
            </w:r>
            <w:r w:rsidRPr="00C57AC9">
              <w:rPr>
                <w:rFonts w:ascii="Arial LatArm" w:hAnsi="Arial LatArm" w:cs="Calibri"/>
                <w:sz w:val="18"/>
                <w:szCs w:val="18"/>
                <w:lang w:val="ru-RU"/>
              </w:rPr>
              <w:t>*</w:t>
            </w:r>
            <w:r w:rsidRPr="004A4F7B">
              <w:rPr>
                <w:rFonts w:ascii="Arial LatArm" w:hAnsi="Arial LatArm" w:cs="Calibri"/>
                <w:sz w:val="18"/>
                <w:szCs w:val="18"/>
              </w:rPr>
              <w:t>Խ</w:t>
            </w:r>
            <w:r w:rsidRPr="00C57AC9">
              <w:rPr>
                <w:rFonts w:ascii="Arial LatArm" w:hAnsi="Arial LatArm" w:cs="Calibri"/>
                <w:sz w:val="18"/>
                <w:szCs w:val="18"/>
                <w:lang w:val="ru-RU"/>
              </w:rPr>
              <w:t>)  Распределительный щит металлический 1000*600*250мм</w:t>
            </w:r>
          </w:p>
        </w:tc>
        <w:tc>
          <w:tcPr>
            <w:tcW w:w="433" w:type="pct"/>
            <w:tcBorders>
              <w:top w:val="nil"/>
              <w:left w:val="nil"/>
              <w:bottom w:val="single" w:sz="4" w:space="0" w:color="auto"/>
              <w:right w:val="single" w:sz="4" w:space="0" w:color="auto"/>
            </w:tcBorders>
            <w:vAlign w:val="center"/>
            <w:hideMark/>
          </w:tcPr>
          <w:p w14:paraId="772D4CB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FE5AA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48DD1B3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8.09135  </w:t>
            </w:r>
          </w:p>
        </w:tc>
        <w:tc>
          <w:tcPr>
            <w:tcW w:w="529" w:type="pct"/>
            <w:tcBorders>
              <w:top w:val="nil"/>
              <w:left w:val="nil"/>
              <w:bottom w:val="single" w:sz="4" w:space="0" w:color="auto"/>
              <w:right w:val="single" w:sz="4" w:space="0" w:color="auto"/>
            </w:tcBorders>
            <w:noWrap/>
            <w:vAlign w:val="center"/>
            <w:hideMark/>
          </w:tcPr>
          <w:p w14:paraId="6569605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8.09135  </w:t>
            </w:r>
          </w:p>
        </w:tc>
        <w:tc>
          <w:tcPr>
            <w:tcW w:w="436" w:type="pct"/>
            <w:tcBorders>
              <w:top w:val="nil"/>
              <w:left w:val="nil"/>
              <w:bottom w:val="nil"/>
              <w:right w:val="single" w:sz="4" w:space="0" w:color="auto"/>
            </w:tcBorders>
            <w:vAlign w:val="center"/>
            <w:hideMark/>
          </w:tcPr>
          <w:p w14:paraId="16A1201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A388317"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049271B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16</w:t>
            </w:r>
          </w:p>
        </w:tc>
        <w:tc>
          <w:tcPr>
            <w:tcW w:w="2108" w:type="pct"/>
            <w:tcBorders>
              <w:top w:val="nil"/>
              <w:left w:val="nil"/>
              <w:bottom w:val="single" w:sz="4" w:space="0" w:color="auto"/>
              <w:right w:val="single" w:sz="4" w:space="0" w:color="auto"/>
            </w:tcBorders>
            <w:vAlign w:val="center"/>
            <w:hideMark/>
          </w:tcPr>
          <w:p w14:paraId="012222C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Միաբևեռ միաֆազ ինքնավար անջատիչ ջերմային և էլեկտրամագնիսական խցիչներով 32Ա (տեղադրվում է վահանում)   Автоматический выключатель  однофазный 32А (устанавливается в щите )</w:t>
            </w:r>
          </w:p>
        </w:tc>
        <w:tc>
          <w:tcPr>
            <w:tcW w:w="433" w:type="pct"/>
            <w:tcBorders>
              <w:top w:val="nil"/>
              <w:left w:val="nil"/>
              <w:bottom w:val="single" w:sz="4" w:space="0" w:color="auto"/>
              <w:right w:val="single" w:sz="4" w:space="0" w:color="auto"/>
            </w:tcBorders>
            <w:vAlign w:val="center"/>
            <w:hideMark/>
          </w:tcPr>
          <w:p w14:paraId="159DBC5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5F4FDD8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15F1792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3.50367  </w:t>
            </w:r>
          </w:p>
        </w:tc>
        <w:tc>
          <w:tcPr>
            <w:tcW w:w="529" w:type="pct"/>
            <w:tcBorders>
              <w:top w:val="nil"/>
              <w:left w:val="nil"/>
              <w:bottom w:val="single" w:sz="4" w:space="0" w:color="auto"/>
              <w:right w:val="single" w:sz="4" w:space="0" w:color="auto"/>
            </w:tcBorders>
            <w:noWrap/>
            <w:vAlign w:val="center"/>
            <w:hideMark/>
          </w:tcPr>
          <w:p w14:paraId="6BC213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3.50367  </w:t>
            </w:r>
          </w:p>
        </w:tc>
        <w:tc>
          <w:tcPr>
            <w:tcW w:w="436" w:type="pct"/>
            <w:tcBorders>
              <w:top w:val="nil"/>
              <w:left w:val="nil"/>
              <w:bottom w:val="nil"/>
              <w:right w:val="single" w:sz="4" w:space="0" w:color="auto"/>
            </w:tcBorders>
            <w:vAlign w:val="center"/>
            <w:hideMark/>
          </w:tcPr>
          <w:p w14:paraId="0F75EE0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1C7605A"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2509E4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17</w:t>
            </w:r>
          </w:p>
        </w:tc>
        <w:tc>
          <w:tcPr>
            <w:tcW w:w="2108" w:type="pct"/>
            <w:tcBorders>
              <w:top w:val="nil"/>
              <w:left w:val="nil"/>
              <w:bottom w:val="single" w:sz="4" w:space="0" w:color="auto"/>
              <w:right w:val="single" w:sz="4" w:space="0" w:color="auto"/>
            </w:tcBorders>
            <w:vAlign w:val="center"/>
            <w:hideMark/>
          </w:tcPr>
          <w:p w14:paraId="0788E4E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Միաբևեռ միաֆազ ինքնավար անջատիչ ջերմային և էլեկտրամագնիսական խցիչներով 16Ա (տեղադրվում է վահանում)   Автоматический выключатель  однофазный 16А (устанавливается в щите )</w:t>
            </w:r>
          </w:p>
        </w:tc>
        <w:tc>
          <w:tcPr>
            <w:tcW w:w="433" w:type="pct"/>
            <w:tcBorders>
              <w:top w:val="nil"/>
              <w:left w:val="nil"/>
              <w:bottom w:val="single" w:sz="4" w:space="0" w:color="auto"/>
              <w:right w:val="single" w:sz="4" w:space="0" w:color="auto"/>
            </w:tcBorders>
            <w:vAlign w:val="center"/>
            <w:hideMark/>
          </w:tcPr>
          <w:p w14:paraId="29C20D7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48C6E9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w:t>
            </w:r>
          </w:p>
        </w:tc>
        <w:tc>
          <w:tcPr>
            <w:tcW w:w="1009" w:type="pct"/>
            <w:tcBorders>
              <w:top w:val="nil"/>
              <w:left w:val="nil"/>
              <w:bottom w:val="single" w:sz="4" w:space="0" w:color="auto"/>
              <w:right w:val="single" w:sz="4" w:space="0" w:color="auto"/>
            </w:tcBorders>
            <w:vAlign w:val="center"/>
            <w:hideMark/>
          </w:tcPr>
          <w:p w14:paraId="6A7C870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3.02443  </w:t>
            </w:r>
          </w:p>
        </w:tc>
        <w:tc>
          <w:tcPr>
            <w:tcW w:w="529" w:type="pct"/>
            <w:tcBorders>
              <w:top w:val="nil"/>
              <w:left w:val="nil"/>
              <w:bottom w:val="single" w:sz="4" w:space="0" w:color="auto"/>
              <w:right w:val="single" w:sz="4" w:space="0" w:color="auto"/>
            </w:tcBorders>
            <w:noWrap/>
            <w:vAlign w:val="center"/>
            <w:hideMark/>
          </w:tcPr>
          <w:p w14:paraId="4655ED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9.07329  </w:t>
            </w:r>
          </w:p>
        </w:tc>
        <w:tc>
          <w:tcPr>
            <w:tcW w:w="436" w:type="pct"/>
            <w:tcBorders>
              <w:top w:val="nil"/>
              <w:left w:val="nil"/>
              <w:bottom w:val="nil"/>
              <w:right w:val="single" w:sz="4" w:space="0" w:color="auto"/>
            </w:tcBorders>
            <w:vAlign w:val="center"/>
            <w:hideMark/>
          </w:tcPr>
          <w:p w14:paraId="69941A7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6E5810A"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8C84DD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18</w:t>
            </w:r>
          </w:p>
        </w:tc>
        <w:tc>
          <w:tcPr>
            <w:tcW w:w="2108" w:type="pct"/>
            <w:tcBorders>
              <w:top w:val="nil"/>
              <w:left w:val="nil"/>
              <w:bottom w:val="single" w:sz="4" w:space="0" w:color="auto"/>
              <w:right w:val="single" w:sz="4" w:space="0" w:color="auto"/>
            </w:tcBorders>
            <w:vAlign w:val="center"/>
            <w:hideMark/>
          </w:tcPr>
          <w:p w14:paraId="075EEF6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Մոդուլային մագնիսական թողարկիչ 20Ա (տեղադրվում է վահանում)   Модульный магнитный пускатель 20А (устанавливается в щите управления)</w:t>
            </w:r>
          </w:p>
        </w:tc>
        <w:tc>
          <w:tcPr>
            <w:tcW w:w="433" w:type="pct"/>
            <w:tcBorders>
              <w:top w:val="nil"/>
              <w:left w:val="nil"/>
              <w:bottom w:val="single" w:sz="4" w:space="0" w:color="auto"/>
              <w:right w:val="single" w:sz="4" w:space="0" w:color="auto"/>
            </w:tcBorders>
            <w:vAlign w:val="center"/>
            <w:hideMark/>
          </w:tcPr>
          <w:p w14:paraId="6011E72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9DE971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w:t>
            </w:r>
          </w:p>
        </w:tc>
        <w:tc>
          <w:tcPr>
            <w:tcW w:w="1009" w:type="pct"/>
            <w:tcBorders>
              <w:top w:val="nil"/>
              <w:left w:val="nil"/>
              <w:bottom w:val="single" w:sz="4" w:space="0" w:color="auto"/>
              <w:right w:val="single" w:sz="4" w:space="0" w:color="auto"/>
            </w:tcBorders>
            <w:vAlign w:val="center"/>
            <w:hideMark/>
          </w:tcPr>
          <w:p w14:paraId="5B5837B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4.99617  </w:t>
            </w:r>
          </w:p>
        </w:tc>
        <w:tc>
          <w:tcPr>
            <w:tcW w:w="529" w:type="pct"/>
            <w:tcBorders>
              <w:top w:val="nil"/>
              <w:left w:val="nil"/>
              <w:bottom w:val="single" w:sz="4" w:space="0" w:color="auto"/>
              <w:right w:val="single" w:sz="4" w:space="0" w:color="auto"/>
            </w:tcBorders>
            <w:noWrap/>
            <w:vAlign w:val="center"/>
            <w:hideMark/>
          </w:tcPr>
          <w:p w14:paraId="625E04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14.98851  </w:t>
            </w:r>
          </w:p>
        </w:tc>
        <w:tc>
          <w:tcPr>
            <w:tcW w:w="436" w:type="pct"/>
            <w:tcBorders>
              <w:top w:val="nil"/>
              <w:left w:val="nil"/>
              <w:bottom w:val="nil"/>
              <w:right w:val="single" w:sz="4" w:space="0" w:color="auto"/>
            </w:tcBorders>
            <w:vAlign w:val="center"/>
            <w:hideMark/>
          </w:tcPr>
          <w:p w14:paraId="4BDEA17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D1E9A7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D942D8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19</w:t>
            </w:r>
          </w:p>
        </w:tc>
        <w:tc>
          <w:tcPr>
            <w:tcW w:w="2108" w:type="pct"/>
            <w:tcBorders>
              <w:top w:val="nil"/>
              <w:left w:val="nil"/>
              <w:bottom w:val="single" w:sz="4" w:space="0" w:color="auto"/>
              <w:right w:val="single" w:sz="4" w:space="0" w:color="auto"/>
            </w:tcBorders>
            <w:vAlign w:val="center"/>
            <w:hideMark/>
          </w:tcPr>
          <w:p w14:paraId="58A4810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Նյութեր   Материалы</w:t>
            </w:r>
          </w:p>
        </w:tc>
        <w:tc>
          <w:tcPr>
            <w:tcW w:w="433" w:type="pct"/>
            <w:tcBorders>
              <w:top w:val="nil"/>
              <w:left w:val="nil"/>
              <w:bottom w:val="single" w:sz="4" w:space="0" w:color="auto"/>
              <w:right w:val="single" w:sz="4" w:space="0" w:color="auto"/>
            </w:tcBorders>
            <w:vAlign w:val="center"/>
            <w:hideMark/>
          </w:tcPr>
          <w:p w14:paraId="39F66D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3DE28BD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371B59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2F48252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7DC657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32935AF"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A194CA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79E99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Մոնտաժային DIN ձող Монтажная рейка </w:t>
            </w:r>
          </w:p>
        </w:tc>
        <w:tc>
          <w:tcPr>
            <w:tcW w:w="433" w:type="pct"/>
            <w:tcBorders>
              <w:top w:val="nil"/>
              <w:left w:val="nil"/>
              <w:bottom w:val="single" w:sz="4" w:space="0" w:color="auto"/>
              <w:right w:val="single" w:sz="4" w:space="0" w:color="auto"/>
            </w:tcBorders>
            <w:vAlign w:val="center"/>
            <w:hideMark/>
          </w:tcPr>
          <w:p w14:paraId="3A6287A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0F9E1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3D44976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529" w:type="pct"/>
            <w:tcBorders>
              <w:top w:val="nil"/>
              <w:left w:val="nil"/>
              <w:bottom w:val="single" w:sz="4" w:space="0" w:color="auto"/>
              <w:right w:val="single" w:sz="4" w:space="0" w:color="auto"/>
            </w:tcBorders>
            <w:vAlign w:val="center"/>
            <w:hideMark/>
          </w:tcPr>
          <w:p w14:paraId="0B70CA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2.91815  </w:t>
            </w:r>
          </w:p>
        </w:tc>
        <w:tc>
          <w:tcPr>
            <w:tcW w:w="436" w:type="pct"/>
            <w:tcBorders>
              <w:top w:val="nil"/>
              <w:left w:val="nil"/>
              <w:bottom w:val="nil"/>
              <w:right w:val="single" w:sz="4" w:space="0" w:color="auto"/>
            </w:tcBorders>
            <w:vAlign w:val="center"/>
            <w:hideMark/>
          </w:tcPr>
          <w:p w14:paraId="0115249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FE5E6B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EFD2DF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1D9A60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Հողանցման և զրոյի պտուտակայի  սեղմակ Зажим для заземления </w:t>
            </w:r>
          </w:p>
        </w:tc>
        <w:tc>
          <w:tcPr>
            <w:tcW w:w="433" w:type="pct"/>
            <w:tcBorders>
              <w:top w:val="nil"/>
              <w:left w:val="nil"/>
              <w:bottom w:val="single" w:sz="4" w:space="0" w:color="auto"/>
              <w:right w:val="single" w:sz="4" w:space="0" w:color="auto"/>
            </w:tcBorders>
            <w:vAlign w:val="center"/>
            <w:hideMark/>
          </w:tcPr>
          <w:p w14:paraId="25C3207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49C0C7A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03B900E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0.29181  </w:t>
            </w:r>
          </w:p>
        </w:tc>
        <w:tc>
          <w:tcPr>
            <w:tcW w:w="529" w:type="pct"/>
            <w:tcBorders>
              <w:top w:val="nil"/>
              <w:left w:val="nil"/>
              <w:bottom w:val="single" w:sz="4" w:space="0" w:color="auto"/>
              <w:right w:val="single" w:sz="4" w:space="0" w:color="auto"/>
            </w:tcBorders>
            <w:vAlign w:val="center"/>
            <w:hideMark/>
          </w:tcPr>
          <w:p w14:paraId="6B647B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0.58362  </w:t>
            </w:r>
          </w:p>
        </w:tc>
        <w:tc>
          <w:tcPr>
            <w:tcW w:w="436" w:type="pct"/>
            <w:tcBorders>
              <w:top w:val="nil"/>
              <w:left w:val="nil"/>
              <w:bottom w:val="nil"/>
              <w:right w:val="single" w:sz="4" w:space="0" w:color="auto"/>
            </w:tcBorders>
            <w:vAlign w:val="center"/>
            <w:hideMark/>
          </w:tcPr>
          <w:p w14:paraId="08E5B88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BD15EC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1CFFC9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20</w:t>
            </w:r>
          </w:p>
        </w:tc>
        <w:tc>
          <w:tcPr>
            <w:tcW w:w="2108" w:type="pct"/>
            <w:tcBorders>
              <w:top w:val="nil"/>
              <w:left w:val="nil"/>
              <w:bottom w:val="single" w:sz="4" w:space="0" w:color="auto"/>
              <w:right w:val="single" w:sz="4" w:space="0" w:color="auto"/>
            </w:tcBorders>
            <w:vAlign w:val="center"/>
            <w:hideMark/>
          </w:tcPr>
          <w:p w14:paraId="031A73C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Եռաստեղ  միաբևեռ անջատիչ ներքին տեղադրման  Выключатель трехклавишный внутренней установки  </w:t>
            </w:r>
          </w:p>
        </w:tc>
        <w:tc>
          <w:tcPr>
            <w:tcW w:w="433" w:type="pct"/>
            <w:tcBorders>
              <w:top w:val="nil"/>
              <w:left w:val="nil"/>
              <w:bottom w:val="single" w:sz="4" w:space="0" w:color="auto"/>
              <w:right w:val="single" w:sz="4" w:space="0" w:color="auto"/>
            </w:tcBorders>
            <w:vAlign w:val="center"/>
            <w:hideMark/>
          </w:tcPr>
          <w:p w14:paraId="28D8F00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57D797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59A8AB4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3.48887  </w:t>
            </w:r>
          </w:p>
        </w:tc>
        <w:tc>
          <w:tcPr>
            <w:tcW w:w="529" w:type="pct"/>
            <w:tcBorders>
              <w:top w:val="nil"/>
              <w:left w:val="nil"/>
              <w:bottom w:val="single" w:sz="4" w:space="0" w:color="auto"/>
              <w:right w:val="single" w:sz="4" w:space="0" w:color="auto"/>
            </w:tcBorders>
            <w:noWrap/>
            <w:vAlign w:val="center"/>
            <w:hideMark/>
          </w:tcPr>
          <w:p w14:paraId="36C0C5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3.48887  </w:t>
            </w:r>
          </w:p>
        </w:tc>
        <w:tc>
          <w:tcPr>
            <w:tcW w:w="436" w:type="pct"/>
            <w:tcBorders>
              <w:top w:val="nil"/>
              <w:left w:val="nil"/>
              <w:bottom w:val="nil"/>
              <w:right w:val="single" w:sz="4" w:space="0" w:color="auto"/>
            </w:tcBorders>
            <w:vAlign w:val="center"/>
            <w:hideMark/>
          </w:tcPr>
          <w:p w14:paraId="1C68640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DA7BB6" w14:paraId="540FEAC6"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5A2D6E5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BEE605D" w14:textId="77777777" w:rsidR="007D1669" w:rsidRPr="00C57AC9" w:rsidRDefault="007D1669" w:rsidP="005C7248">
            <w:pPr>
              <w:jc w:val="center"/>
              <w:rPr>
                <w:rFonts w:ascii="Arial LatArm" w:hAnsi="Arial LatArm" w:cs="Calibri"/>
                <w:b/>
                <w:bCs/>
                <w:i/>
                <w:iCs/>
                <w:sz w:val="20"/>
                <w:szCs w:val="20"/>
                <w:lang w:val="ru-RU"/>
              </w:rPr>
            </w:pPr>
            <w:r w:rsidRPr="004A4F7B">
              <w:rPr>
                <w:rFonts w:ascii="Arial LatArm" w:hAnsi="Arial LatArm" w:cs="Calibri"/>
                <w:b/>
                <w:bCs/>
                <w:i/>
                <w:iCs/>
                <w:sz w:val="20"/>
                <w:szCs w:val="20"/>
              </w:rPr>
              <w:t>Մալուխային</w:t>
            </w:r>
            <w:r w:rsidRPr="00C57AC9">
              <w:rPr>
                <w:rFonts w:ascii="Arial LatArm" w:hAnsi="Arial LatArm" w:cs="Calibri"/>
                <w:b/>
                <w:bCs/>
                <w:i/>
                <w:iCs/>
                <w:sz w:val="20"/>
                <w:szCs w:val="20"/>
                <w:lang w:val="ru-RU"/>
              </w:rPr>
              <w:t xml:space="preserve"> </w:t>
            </w:r>
            <w:r w:rsidRPr="004A4F7B">
              <w:rPr>
                <w:rFonts w:ascii="Arial LatArm" w:hAnsi="Arial LatArm" w:cs="Calibri"/>
                <w:b/>
                <w:bCs/>
                <w:i/>
                <w:iCs/>
                <w:sz w:val="20"/>
                <w:szCs w:val="20"/>
              </w:rPr>
              <w:t>խրամուղի</w:t>
            </w:r>
            <w:r w:rsidRPr="00C57AC9">
              <w:rPr>
                <w:rFonts w:ascii="Arial LatArm" w:hAnsi="Arial LatArm" w:cs="Calibri"/>
                <w:b/>
                <w:bCs/>
                <w:i/>
                <w:iCs/>
                <w:sz w:val="20"/>
                <w:szCs w:val="20"/>
                <w:lang w:val="ru-RU"/>
              </w:rPr>
              <w:t xml:space="preserve">                                     Устройство кабельного канала</w:t>
            </w:r>
          </w:p>
        </w:tc>
        <w:tc>
          <w:tcPr>
            <w:tcW w:w="433" w:type="pct"/>
            <w:tcBorders>
              <w:top w:val="nil"/>
              <w:left w:val="nil"/>
              <w:bottom w:val="single" w:sz="4" w:space="0" w:color="auto"/>
              <w:right w:val="single" w:sz="4" w:space="0" w:color="auto"/>
            </w:tcBorders>
            <w:vAlign w:val="center"/>
            <w:hideMark/>
          </w:tcPr>
          <w:p w14:paraId="22F38D14" w14:textId="77777777" w:rsidR="007D1669" w:rsidRPr="00C57AC9" w:rsidRDefault="007D1669" w:rsidP="005C7248">
            <w:pPr>
              <w:jc w:val="center"/>
              <w:rPr>
                <w:rFonts w:ascii="Arial LatArm" w:hAnsi="Arial LatArm" w:cs="Calibri"/>
                <w:sz w:val="18"/>
                <w:szCs w:val="18"/>
                <w:lang w:val="ru-RU"/>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74780211"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3AF4432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center"/>
            <w:hideMark/>
          </w:tcPr>
          <w:p w14:paraId="47C12E79"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5920A2BC"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 </w:t>
            </w:r>
          </w:p>
        </w:tc>
      </w:tr>
      <w:tr w:rsidR="007D1669" w:rsidRPr="004A4F7B" w14:paraId="50B90002"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01AE9E0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21</w:t>
            </w:r>
          </w:p>
        </w:tc>
        <w:tc>
          <w:tcPr>
            <w:tcW w:w="2108" w:type="pct"/>
            <w:tcBorders>
              <w:top w:val="nil"/>
              <w:left w:val="nil"/>
              <w:bottom w:val="single" w:sz="4" w:space="0" w:color="auto"/>
              <w:right w:val="single" w:sz="4" w:space="0" w:color="auto"/>
            </w:tcBorders>
            <w:vAlign w:val="center"/>
            <w:hideMark/>
          </w:tcPr>
          <w:p w14:paraId="22F11BD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բարցելով , շերեփի տարողությունը  0,5խմ, գրունտ 4 կարգ  Разборка грунта 4 гр. экскаватором емк.ковша 0.5м3 с погрузкой на а/с</w:t>
            </w:r>
          </w:p>
        </w:tc>
        <w:tc>
          <w:tcPr>
            <w:tcW w:w="433" w:type="pct"/>
            <w:tcBorders>
              <w:top w:val="nil"/>
              <w:left w:val="nil"/>
              <w:bottom w:val="single" w:sz="4" w:space="0" w:color="auto"/>
              <w:right w:val="single" w:sz="4" w:space="0" w:color="auto"/>
            </w:tcBorders>
            <w:vAlign w:val="center"/>
            <w:hideMark/>
          </w:tcPr>
          <w:p w14:paraId="16C5711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F8FEDA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w:t>
            </w:r>
          </w:p>
        </w:tc>
        <w:tc>
          <w:tcPr>
            <w:tcW w:w="1009" w:type="pct"/>
            <w:tcBorders>
              <w:top w:val="nil"/>
              <w:left w:val="nil"/>
              <w:bottom w:val="single" w:sz="4" w:space="0" w:color="auto"/>
              <w:right w:val="single" w:sz="4" w:space="0" w:color="auto"/>
            </w:tcBorders>
            <w:vAlign w:val="center"/>
            <w:hideMark/>
          </w:tcPr>
          <w:p w14:paraId="3F9DBE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1.16759  </w:t>
            </w:r>
          </w:p>
        </w:tc>
        <w:tc>
          <w:tcPr>
            <w:tcW w:w="529" w:type="pct"/>
            <w:tcBorders>
              <w:top w:val="nil"/>
              <w:left w:val="nil"/>
              <w:bottom w:val="single" w:sz="4" w:space="0" w:color="auto"/>
              <w:right w:val="single" w:sz="4" w:space="0" w:color="auto"/>
            </w:tcBorders>
            <w:noWrap/>
            <w:vAlign w:val="center"/>
            <w:hideMark/>
          </w:tcPr>
          <w:p w14:paraId="219EEE0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24.51939  </w:t>
            </w:r>
          </w:p>
        </w:tc>
        <w:tc>
          <w:tcPr>
            <w:tcW w:w="436" w:type="pct"/>
            <w:tcBorders>
              <w:top w:val="nil"/>
              <w:left w:val="nil"/>
              <w:bottom w:val="nil"/>
              <w:right w:val="single" w:sz="4" w:space="0" w:color="auto"/>
            </w:tcBorders>
            <w:vAlign w:val="center"/>
            <w:hideMark/>
          </w:tcPr>
          <w:p w14:paraId="691E769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308EEAA"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6442358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22</w:t>
            </w:r>
          </w:p>
        </w:tc>
        <w:tc>
          <w:tcPr>
            <w:tcW w:w="2108" w:type="pct"/>
            <w:tcBorders>
              <w:top w:val="nil"/>
              <w:left w:val="nil"/>
              <w:bottom w:val="single" w:sz="4" w:space="0" w:color="auto"/>
              <w:right w:val="single" w:sz="4" w:space="0" w:color="auto"/>
            </w:tcBorders>
            <w:vAlign w:val="center"/>
            <w:hideMark/>
          </w:tcPr>
          <w:p w14:paraId="5B0D407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կողլից, շերեփի տարողությունը  0,5խմ, գրունտ 4 կարգ  Разборка грунта 4 гр. экскаватором емк.ковша 0.5м3 в отвал</w:t>
            </w:r>
          </w:p>
        </w:tc>
        <w:tc>
          <w:tcPr>
            <w:tcW w:w="433" w:type="pct"/>
            <w:tcBorders>
              <w:top w:val="nil"/>
              <w:left w:val="nil"/>
              <w:bottom w:val="single" w:sz="4" w:space="0" w:color="auto"/>
              <w:right w:val="single" w:sz="4" w:space="0" w:color="auto"/>
            </w:tcBorders>
            <w:vAlign w:val="center"/>
            <w:hideMark/>
          </w:tcPr>
          <w:p w14:paraId="266F9BD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2BAEC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133</w:t>
            </w:r>
          </w:p>
        </w:tc>
        <w:tc>
          <w:tcPr>
            <w:tcW w:w="1009" w:type="pct"/>
            <w:tcBorders>
              <w:top w:val="nil"/>
              <w:left w:val="nil"/>
              <w:bottom w:val="single" w:sz="4" w:space="0" w:color="auto"/>
              <w:right w:val="single" w:sz="4" w:space="0" w:color="auto"/>
            </w:tcBorders>
            <w:vAlign w:val="center"/>
            <w:hideMark/>
          </w:tcPr>
          <w:p w14:paraId="782263D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0.92223  </w:t>
            </w:r>
          </w:p>
        </w:tc>
        <w:tc>
          <w:tcPr>
            <w:tcW w:w="529" w:type="pct"/>
            <w:tcBorders>
              <w:top w:val="nil"/>
              <w:left w:val="nil"/>
              <w:bottom w:val="single" w:sz="4" w:space="0" w:color="auto"/>
              <w:right w:val="single" w:sz="4" w:space="0" w:color="auto"/>
            </w:tcBorders>
            <w:noWrap/>
            <w:vAlign w:val="center"/>
            <w:hideMark/>
          </w:tcPr>
          <w:p w14:paraId="5A5E6A8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122.65659  </w:t>
            </w:r>
          </w:p>
        </w:tc>
        <w:tc>
          <w:tcPr>
            <w:tcW w:w="436" w:type="pct"/>
            <w:tcBorders>
              <w:top w:val="nil"/>
              <w:left w:val="nil"/>
              <w:bottom w:val="nil"/>
              <w:right w:val="single" w:sz="4" w:space="0" w:color="auto"/>
            </w:tcBorders>
            <w:vAlign w:val="center"/>
            <w:hideMark/>
          </w:tcPr>
          <w:p w14:paraId="7329BB7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19CBCE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8B8B91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23</w:t>
            </w:r>
          </w:p>
        </w:tc>
        <w:tc>
          <w:tcPr>
            <w:tcW w:w="2108" w:type="pct"/>
            <w:tcBorders>
              <w:top w:val="nil"/>
              <w:left w:val="nil"/>
              <w:bottom w:val="single" w:sz="4" w:space="0" w:color="auto"/>
              <w:right w:val="single" w:sz="4" w:space="0" w:color="auto"/>
            </w:tcBorders>
            <w:vAlign w:val="center"/>
            <w:hideMark/>
          </w:tcPr>
          <w:p w14:paraId="51A260B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4 կարգ   Доработка грунта вручную</w:t>
            </w:r>
          </w:p>
        </w:tc>
        <w:tc>
          <w:tcPr>
            <w:tcW w:w="433" w:type="pct"/>
            <w:tcBorders>
              <w:top w:val="nil"/>
              <w:left w:val="nil"/>
              <w:bottom w:val="single" w:sz="4" w:space="0" w:color="auto"/>
              <w:right w:val="single" w:sz="4" w:space="0" w:color="auto"/>
            </w:tcBorders>
            <w:vAlign w:val="center"/>
            <w:hideMark/>
          </w:tcPr>
          <w:p w14:paraId="5D64CB0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ECEC6F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12.3</w:t>
            </w:r>
          </w:p>
        </w:tc>
        <w:tc>
          <w:tcPr>
            <w:tcW w:w="1009" w:type="pct"/>
            <w:tcBorders>
              <w:top w:val="nil"/>
              <w:left w:val="nil"/>
              <w:bottom w:val="single" w:sz="4" w:space="0" w:color="auto"/>
              <w:right w:val="single" w:sz="4" w:space="0" w:color="auto"/>
            </w:tcBorders>
            <w:vAlign w:val="center"/>
            <w:hideMark/>
          </w:tcPr>
          <w:p w14:paraId="5DB45E6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7.31095  </w:t>
            </w:r>
          </w:p>
        </w:tc>
        <w:tc>
          <w:tcPr>
            <w:tcW w:w="529" w:type="pct"/>
            <w:tcBorders>
              <w:top w:val="nil"/>
              <w:left w:val="nil"/>
              <w:bottom w:val="single" w:sz="4" w:space="0" w:color="auto"/>
              <w:right w:val="single" w:sz="4" w:space="0" w:color="auto"/>
            </w:tcBorders>
            <w:noWrap/>
            <w:vAlign w:val="center"/>
            <w:hideMark/>
          </w:tcPr>
          <w:p w14:paraId="6B97744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89.92469  </w:t>
            </w:r>
          </w:p>
        </w:tc>
        <w:tc>
          <w:tcPr>
            <w:tcW w:w="436" w:type="pct"/>
            <w:tcBorders>
              <w:top w:val="nil"/>
              <w:left w:val="nil"/>
              <w:bottom w:val="nil"/>
              <w:right w:val="single" w:sz="4" w:space="0" w:color="auto"/>
            </w:tcBorders>
            <w:vAlign w:val="center"/>
            <w:hideMark/>
          </w:tcPr>
          <w:p w14:paraId="2C55C61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BD8101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5083A1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24</w:t>
            </w:r>
          </w:p>
        </w:tc>
        <w:tc>
          <w:tcPr>
            <w:tcW w:w="2108" w:type="pct"/>
            <w:tcBorders>
              <w:top w:val="nil"/>
              <w:left w:val="nil"/>
              <w:bottom w:val="single" w:sz="4" w:space="0" w:color="auto"/>
              <w:right w:val="single" w:sz="4" w:space="0" w:color="auto"/>
            </w:tcBorders>
            <w:vAlign w:val="center"/>
            <w:hideMark/>
          </w:tcPr>
          <w:p w14:paraId="47A88F1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տեղափոխում մինչև 13կմ  Отвозка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28865B4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56922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41.2</w:t>
            </w:r>
          </w:p>
        </w:tc>
        <w:tc>
          <w:tcPr>
            <w:tcW w:w="1009" w:type="pct"/>
            <w:tcBorders>
              <w:top w:val="nil"/>
              <w:left w:val="nil"/>
              <w:bottom w:val="single" w:sz="4" w:space="0" w:color="auto"/>
              <w:right w:val="single" w:sz="4" w:space="0" w:color="auto"/>
            </w:tcBorders>
            <w:vAlign w:val="center"/>
            <w:hideMark/>
          </w:tcPr>
          <w:p w14:paraId="6D57322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3.56526  </w:t>
            </w:r>
          </w:p>
        </w:tc>
        <w:tc>
          <w:tcPr>
            <w:tcW w:w="529" w:type="pct"/>
            <w:tcBorders>
              <w:top w:val="nil"/>
              <w:left w:val="nil"/>
              <w:bottom w:val="single" w:sz="4" w:space="0" w:color="auto"/>
              <w:right w:val="single" w:sz="4" w:space="0" w:color="auto"/>
            </w:tcBorders>
            <w:noWrap/>
            <w:vAlign w:val="center"/>
            <w:hideMark/>
          </w:tcPr>
          <w:p w14:paraId="452B039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146.88871  </w:t>
            </w:r>
          </w:p>
        </w:tc>
        <w:tc>
          <w:tcPr>
            <w:tcW w:w="436" w:type="pct"/>
            <w:tcBorders>
              <w:top w:val="nil"/>
              <w:left w:val="nil"/>
              <w:bottom w:val="nil"/>
              <w:right w:val="single" w:sz="4" w:space="0" w:color="auto"/>
            </w:tcBorders>
            <w:vAlign w:val="center"/>
            <w:hideMark/>
          </w:tcPr>
          <w:p w14:paraId="1E367FF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BD6C0CD"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AEDB7F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25</w:t>
            </w:r>
          </w:p>
        </w:tc>
        <w:tc>
          <w:tcPr>
            <w:tcW w:w="2108" w:type="pct"/>
            <w:tcBorders>
              <w:top w:val="nil"/>
              <w:left w:val="nil"/>
              <w:bottom w:val="single" w:sz="4" w:space="0" w:color="auto"/>
              <w:right w:val="single" w:sz="4" w:space="0" w:color="auto"/>
            </w:tcBorders>
            <w:vAlign w:val="center"/>
            <w:hideMark/>
          </w:tcPr>
          <w:p w14:paraId="2CB668E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2-3 կարգ գրունտ  Работа на отвале</w:t>
            </w:r>
          </w:p>
        </w:tc>
        <w:tc>
          <w:tcPr>
            <w:tcW w:w="433" w:type="pct"/>
            <w:tcBorders>
              <w:top w:val="nil"/>
              <w:left w:val="nil"/>
              <w:bottom w:val="single" w:sz="4" w:space="0" w:color="auto"/>
              <w:right w:val="single" w:sz="4" w:space="0" w:color="auto"/>
            </w:tcBorders>
            <w:vAlign w:val="center"/>
            <w:hideMark/>
          </w:tcPr>
          <w:p w14:paraId="6CE2286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B35A94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w:t>
            </w:r>
          </w:p>
        </w:tc>
        <w:tc>
          <w:tcPr>
            <w:tcW w:w="1009" w:type="pct"/>
            <w:tcBorders>
              <w:top w:val="nil"/>
              <w:left w:val="nil"/>
              <w:bottom w:val="single" w:sz="4" w:space="0" w:color="auto"/>
              <w:right w:val="single" w:sz="4" w:space="0" w:color="auto"/>
            </w:tcBorders>
            <w:vAlign w:val="center"/>
            <w:hideMark/>
          </w:tcPr>
          <w:p w14:paraId="14ABCD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noWrap/>
            <w:vAlign w:val="center"/>
            <w:hideMark/>
          </w:tcPr>
          <w:p w14:paraId="1E08D6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1.13148  </w:t>
            </w:r>
          </w:p>
        </w:tc>
        <w:tc>
          <w:tcPr>
            <w:tcW w:w="436" w:type="pct"/>
            <w:tcBorders>
              <w:top w:val="nil"/>
              <w:left w:val="nil"/>
              <w:bottom w:val="nil"/>
              <w:right w:val="single" w:sz="4" w:space="0" w:color="auto"/>
            </w:tcBorders>
            <w:vAlign w:val="center"/>
            <w:hideMark/>
          </w:tcPr>
          <w:p w14:paraId="540EEE3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004393D"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58AF511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26</w:t>
            </w:r>
          </w:p>
        </w:tc>
        <w:tc>
          <w:tcPr>
            <w:tcW w:w="2108" w:type="pct"/>
            <w:tcBorders>
              <w:top w:val="nil"/>
              <w:left w:val="nil"/>
              <w:bottom w:val="single" w:sz="4" w:space="0" w:color="auto"/>
              <w:right w:val="single" w:sz="4" w:space="0" w:color="auto"/>
            </w:tcBorders>
            <w:vAlign w:val="center"/>
            <w:hideMark/>
          </w:tcPr>
          <w:p w14:paraId="58C79AC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Խրամուղիների և փոսորակների ետլիցք, մինչև 96կվտ (130ձ.ու) հզորության բուլդոզերով, տեղափոխելով մինչև 10մ, գրունտ 3 կարգ   Обратная засыпка бульдозером с перемещением до 10м</w:t>
            </w:r>
          </w:p>
        </w:tc>
        <w:tc>
          <w:tcPr>
            <w:tcW w:w="433" w:type="pct"/>
            <w:tcBorders>
              <w:top w:val="nil"/>
              <w:left w:val="nil"/>
              <w:bottom w:val="single" w:sz="4" w:space="0" w:color="auto"/>
              <w:right w:val="single" w:sz="4" w:space="0" w:color="auto"/>
            </w:tcBorders>
            <w:vAlign w:val="center"/>
            <w:hideMark/>
          </w:tcPr>
          <w:p w14:paraId="7C8A9F6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D1353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145</w:t>
            </w:r>
          </w:p>
        </w:tc>
        <w:tc>
          <w:tcPr>
            <w:tcW w:w="1009" w:type="pct"/>
            <w:tcBorders>
              <w:top w:val="nil"/>
              <w:left w:val="nil"/>
              <w:bottom w:val="single" w:sz="4" w:space="0" w:color="auto"/>
              <w:right w:val="single" w:sz="4" w:space="0" w:color="auto"/>
            </w:tcBorders>
            <w:vAlign w:val="center"/>
            <w:hideMark/>
          </w:tcPr>
          <w:p w14:paraId="19873C1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0.09519  </w:t>
            </w:r>
          </w:p>
        </w:tc>
        <w:tc>
          <w:tcPr>
            <w:tcW w:w="529" w:type="pct"/>
            <w:tcBorders>
              <w:top w:val="nil"/>
              <w:left w:val="nil"/>
              <w:bottom w:val="single" w:sz="4" w:space="0" w:color="auto"/>
              <w:right w:val="single" w:sz="4" w:space="0" w:color="auto"/>
            </w:tcBorders>
            <w:noWrap/>
            <w:vAlign w:val="center"/>
            <w:hideMark/>
          </w:tcPr>
          <w:p w14:paraId="7419BAA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13.80255  </w:t>
            </w:r>
          </w:p>
        </w:tc>
        <w:tc>
          <w:tcPr>
            <w:tcW w:w="436" w:type="pct"/>
            <w:tcBorders>
              <w:top w:val="nil"/>
              <w:left w:val="nil"/>
              <w:bottom w:val="nil"/>
              <w:right w:val="single" w:sz="4" w:space="0" w:color="auto"/>
            </w:tcBorders>
            <w:vAlign w:val="center"/>
            <w:hideMark/>
          </w:tcPr>
          <w:p w14:paraId="1A19EF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2B9018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D14BBE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27</w:t>
            </w:r>
          </w:p>
        </w:tc>
        <w:tc>
          <w:tcPr>
            <w:tcW w:w="2108" w:type="pct"/>
            <w:tcBorders>
              <w:top w:val="nil"/>
              <w:left w:val="nil"/>
              <w:bottom w:val="single" w:sz="4" w:space="0" w:color="auto"/>
              <w:right w:val="single" w:sz="4" w:space="0" w:color="auto"/>
            </w:tcBorders>
            <w:vAlign w:val="center"/>
            <w:hideMark/>
          </w:tcPr>
          <w:p w14:paraId="4F79E96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խտացում օդաճնշական տոփանիչով, գրունտ 3-4 կարգ  Уплотнение грунта пневматрамбовками </w:t>
            </w:r>
          </w:p>
        </w:tc>
        <w:tc>
          <w:tcPr>
            <w:tcW w:w="433" w:type="pct"/>
            <w:tcBorders>
              <w:top w:val="nil"/>
              <w:left w:val="nil"/>
              <w:bottom w:val="single" w:sz="4" w:space="0" w:color="auto"/>
              <w:right w:val="single" w:sz="4" w:space="0" w:color="auto"/>
            </w:tcBorders>
            <w:vAlign w:val="center"/>
            <w:hideMark/>
          </w:tcPr>
          <w:p w14:paraId="12FD10A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1175B66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145</w:t>
            </w:r>
          </w:p>
        </w:tc>
        <w:tc>
          <w:tcPr>
            <w:tcW w:w="1009" w:type="pct"/>
            <w:tcBorders>
              <w:top w:val="nil"/>
              <w:left w:val="nil"/>
              <w:bottom w:val="single" w:sz="4" w:space="0" w:color="auto"/>
              <w:right w:val="single" w:sz="4" w:space="0" w:color="auto"/>
            </w:tcBorders>
            <w:vAlign w:val="center"/>
            <w:hideMark/>
          </w:tcPr>
          <w:p w14:paraId="6BE298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0.39877  </w:t>
            </w:r>
          </w:p>
        </w:tc>
        <w:tc>
          <w:tcPr>
            <w:tcW w:w="529" w:type="pct"/>
            <w:tcBorders>
              <w:top w:val="nil"/>
              <w:left w:val="nil"/>
              <w:bottom w:val="single" w:sz="4" w:space="0" w:color="auto"/>
              <w:right w:val="single" w:sz="4" w:space="0" w:color="auto"/>
            </w:tcBorders>
            <w:noWrap/>
            <w:vAlign w:val="center"/>
            <w:hideMark/>
          </w:tcPr>
          <w:p w14:paraId="6F10C4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57.82165  </w:t>
            </w:r>
          </w:p>
        </w:tc>
        <w:tc>
          <w:tcPr>
            <w:tcW w:w="436" w:type="pct"/>
            <w:tcBorders>
              <w:top w:val="nil"/>
              <w:left w:val="nil"/>
              <w:bottom w:val="nil"/>
              <w:right w:val="single" w:sz="4" w:space="0" w:color="auto"/>
            </w:tcBorders>
            <w:vAlign w:val="center"/>
            <w:hideMark/>
          </w:tcPr>
          <w:p w14:paraId="715B32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49CCE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E7D235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28</w:t>
            </w:r>
          </w:p>
        </w:tc>
        <w:tc>
          <w:tcPr>
            <w:tcW w:w="2108" w:type="pct"/>
            <w:tcBorders>
              <w:top w:val="nil"/>
              <w:left w:val="nil"/>
              <w:bottom w:val="single" w:sz="4" w:space="0" w:color="auto"/>
              <w:right w:val="single" w:sz="4" w:space="0" w:color="auto"/>
            </w:tcBorders>
            <w:vAlign w:val="center"/>
            <w:hideMark/>
          </w:tcPr>
          <w:p w14:paraId="41C08A8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Անկողնակի պատրաստում մեկ մալուխի համար խրամուղում  Устройство постели под 1 кабель</w:t>
            </w:r>
          </w:p>
        </w:tc>
        <w:tc>
          <w:tcPr>
            <w:tcW w:w="433" w:type="pct"/>
            <w:tcBorders>
              <w:top w:val="nil"/>
              <w:left w:val="nil"/>
              <w:bottom w:val="single" w:sz="4" w:space="0" w:color="auto"/>
              <w:right w:val="single" w:sz="4" w:space="0" w:color="auto"/>
            </w:tcBorders>
            <w:vAlign w:val="center"/>
            <w:hideMark/>
          </w:tcPr>
          <w:p w14:paraId="128F4E6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EBFE52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216</w:t>
            </w:r>
          </w:p>
        </w:tc>
        <w:tc>
          <w:tcPr>
            <w:tcW w:w="1009" w:type="pct"/>
            <w:tcBorders>
              <w:top w:val="nil"/>
              <w:left w:val="nil"/>
              <w:bottom w:val="single" w:sz="4" w:space="0" w:color="auto"/>
              <w:right w:val="single" w:sz="4" w:space="0" w:color="auto"/>
            </w:tcBorders>
            <w:vAlign w:val="center"/>
            <w:hideMark/>
          </w:tcPr>
          <w:p w14:paraId="42C75F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1.07818  </w:t>
            </w:r>
          </w:p>
        </w:tc>
        <w:tc>
          <w:tcPr>
            <w:tcW w:w="529" w:type="pct"/>
            <w:tcBorders>
              <w:top w:val="nil"/>
              <w:left w:val="nil"/>
              <w:bottom w:val="single" w:sz="4" w:space="0" w:color="auto"/>
              <w:right w:val="single" w:sz="4" w:space="0" w:color="auto"/>
            </w:tcBorders>
            <w:noWrap/>
            <w:vAlign w:val="center"/>
            <w:hideMark/>
          </w:tcPr>
          <w:p w14:paraId="75BA3D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232.88688  </w:t>
            </w:r>
          </w:p>
        </w:tc>
        <w:tc>
          <w:tcPr>
            <w:tcW w:w="436" w:type="pct"/>
            <w:tcBorders>
              <w:top w:val="nil"/>
              <w:left w:val="nil"/>
              <w:bottom w:val="nil"/>
              <w:right w:val="single" w:sz="4" w:space="0" w:color="auto"/>
            </w:tcBorders>
            <w:vAlign w:val="center"/>
            <w:hideMark/>
          </w:tcPr>
          <w:p w14:paraId="04DD351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2B0A6A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B4794A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29</w:t>
            </w:r>
          </w:p>
        </w:tc>
        <w:tc>
          <w:tcPr>
            <w:tcW w:w="2108" w:type="pct"/>
            <w:tcBorders>
              <w:top w:val="nil"/>
              <w:left w:val="nil"/>
              <w:bottom w:val="single" w:sz="4" w:space="0" w:color="auto"/>
              <w:right w:val="single" w:sz="4" w:space="0" w:color="auto"/>
            </w:tcBorders>
            <w:vAlign w:val="center"/>
            <w:hideMark/>
          </w:tcPr>
          <w:p w14:paraId="341FEFB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Անկողնակի պատրաստում մեկ մալուխի համար խրամուղում  Устройство постели под под 1 кабель (2 кабеля)</w:t>
            </w:r>
          </w:p>
        </w:tc>
        <w:tc>
          <w:tcPr>
            <w:tcW w:w="433" w:type="pct"/>
            <w:tcBorders>
              <w:top w:val="nil"/>
              <w:left w:val="nil"/>
              <w:bottom w:val="single" w:sz="4" w:space="0" w:color="auto"/>
              <w:right w:val="single" w:sz="4" w:space="0" w:color="auto"/>
            </w:tcBorders>
            <w:vAlign w:val="center"/>
            <w:hideMark/>
          </w:tcPr>
          <w:p w14:paraId="483B255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2014D58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85  </w:t>
            </w:r>
          </w:p>
        </w:tc>
        <w:tc>
          <w:tcPr>
            <w:tcW w:w="1009" w:type="pct"/>
            <w:tcBorders>
              <w:top w:val="nil"/>
              <w:left w:val="nil"/>
              <w:bottom w:val="single" w:sz="4" w:space="0" w:color="auto"/>
              <w:right w:val="single" w:sz="4" w:space="0" w:color="auto"/>
            </w:tcBorders>
            <w:vAlign w:val="center"/>
            <w:hideMark/>
          </w:tcPr>
          <w:p w14:paraId="5A512C4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1.07829  </w:t>
            </w:r>
          </w:p>
        </w:tc>
        <w:tc>
          <w:tcPr>
            <w:tcW w:w="529" w:type="pct"/>
            <w:tcBorders>
              <w:top w:val="nil"/>
              <w:left w:val="nil"/>
              <w:bottom w:val="single" w:sz="4" w:space="0" w:color="auto"/>
              <w:right w:val="single" w:sz="4" w:space="0" w:color="auto"/>
            </w:tcBorders>
            <w:noWrap/>
            <w:vAlign w:val="center"/>
            <w:hideMark/>
          </w:tcPr>
          <w:p w14:paraId="771BB5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91.65465  </w:t>
            </w:r>
          </w:p>
        </w:tc>
        <w:tc>
          <w:tcPr>
            <w:tcW w:w="436" w:type="pct"/>
            <w:tcBorders>
              <w:top w:val="nil"/>
              <w:left w:val="nil"/>
              <w:bottom w:val="nil"/>
              <w:right w:val="single" w:sz="4" w:space="0" w:color="auto"/>
            </w:tcBorders>
            <w:vAlign w:val="center"/>
            <w:hideMark/>
          </w:tcPr>
          <w:p w14:paraId="7D21BF3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5F425D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DF50A4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30</w:t>
            </w:r>
          </w:p>
        </w:tc>
        <w:tc>
          <w:tcPr>
            <w:tcW w:w="2108" w:type="pct"/>
            <w:tcBorders>
              <w:top w:val="nil"/>
              <w:left w:val="nil"/>
              <w:bottom w:val="single" w:sz="4" w:space="0" w:color="auto"/>
              <w:right w:val="single" w:sz="4" w:space="0" w:color="auto"/>
            </w:tcBorders>
            <w:vAlign w:val="center"/>
            <w:hideMark/>
          </w:tcPr>
          <w:p w14:paraId="5C987B4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Ամեն հաջորդ մալուխի համար ավելացնել  Добавить на посл. кабель</w:t>
            </w:r>
          </w:p>
        </w:tc>
        <w:tc>
          <w:tcPr>
            <w:tcW w:w="433" w:type="pct"/>
            <w:tcBorders>
              <w:top w:val="nil"/>
              <w:left w:val="nil"/>
              <w:bottom w:val="single" w:sz="4" w:space="0" w:color="auto"/>
              <w:right w:val="single" w:sz="4" w:space="0" w:color="auto"/>
            </w:tcBorders>
            <w:vAlign w:val="center"/>
            <w:hideMark/>
          </w:tcPr>
          <w:p w14:paraId="60BDDD5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EE1DD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85</w:t>
            </w:r>
          </w:p>
        </w:tc>
        <w:tc>
          <w:tcPr>
            <w:tcW w:w="1009" w:type="pct"/>
            <w:tcBorders>
              <w:top w:val="nil"/>
              <w:left w:val="nil"/>
              <w:bottom w:val="single" w:sz="4" w:space="0" w:color="auto"/>
              <w:right w:val="single" w:sz="4" w:space="0" w:color="auto"/>
            </w:tcBorders>
            <w:vAlign w:val="center"/>
            <w:hideMark/>
          </w:tcPr>
          <w:p w14:paraId="69F591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0.83462  </w:t>
            </w:r>
          </w:p>
        </w:tc>
        <w:tc>
          <w:tcPr>
            <w:tcW w:w="529" w:type="pct"/>
            <w:tcBorders>
              <w:top w:val="nil"/>
              <w:left w:val="nil"/>
              <w:bottom w:val="single" w:sz="4" w:space="0" w:color="auto"/>
              <w:right w:val="single" w:sz="4" w:space="0" w:color="auto"/>
            </w:tcBorders>
            <w:noWrap/>
            <w:vAlign w:val="center"/>
            <w:hideMark/>
          </w:tcPr>
          <w:p w14:paraId="0CE5345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70.94270  </w:t>
            </w:r>
          </w:p>
        </w:tc>
        <w:tc>
          <w:tcPr>
            <w:tcW w:w="436" w:type="pct"/>
            <w:tcBorders>
              <w:top w:val="nil"/>
              <w:left w:val="nil"/>
              <w:bottom w:val="nil"/>
              <w:right w:val="single" w:sz="4" w:space="0" w:color="auto"/>
            </w:tcBorders>
            <w:vAlign w:val="center"/>
            <w:hideMark/>
          </w:tcPr>
          <w:p w14:paraId="5014B86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F5AB3F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25D30D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31</w:t>
            </w:r>
          </w:p>
        </w:tc>
        <w:tc>
          <w:tcPr>
            <w:tcW w:w="2108" w:type="pct"/>
            <w:tcBorders>
              <w:top w:val="nil"/>
              <w:left w:val="nil"/>
              <w:bottom w:val="single" w:sz="4" w:space="0" w:color="auto"/>
              <w:right w:val="single" w:sz="4" w:space="0" w:color="auto"/>
            </w:tcBorders>
            <w:vAlign w:val="center"/>
            <w:hideMark/>
          </w:tcPr>
          <w:p w14:paraId="0C28036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Անկողնակի պատրաստում մեկ մալուխի համար խրամուղում  Устройство постели под под 1 кабель (3 кабеля)</w:t>
            </w:r>
          </w:p>
        </w:tc>
        <w:tc>
          <w:tcPr>
            <w:tcW w:w="433" w:type="pct"/>
            <w:tcBorders>
              <w:top w:val="nil"/>
              <w:left w:val="nil"/>
              <w:bottom w:val="single" w:sz="4" w:space="0" w:color="auto"/>
              <w:right w:val="single" w:sz="4" w:space="0" w:color="auto"/>
            </w:tcBorders>
            <w:vAlign w:val="center"/>
            <w:hideMark/>
          </w:tcPr>
          <w:p w14:paraId="7618131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4A200F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51</w:t>
            </w:r>
          </w:p>
        </w:tc>
        <w:tc>
          <w:tcPr>
            <w:tcW w:w="1009" w:type="pct"/>
            <w:tcBorders>
              <w:top w:val="nil"/>
              <w:left w:val="nil"/>
              <w:bottom w:val="single" w:sz="4" w:space="0" w:color="auto"/>
              <w:right w:val="single" w:sz="4" w:space="0" w:color="auto"/>
            </w:tcBorders>
            <w:vAlign w:val="center"/>
            <w:hideMark/>
          </w:tcPr>
          <w:p w14:paraId="260B33C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1.07829  </w:t>
            </w:r>
          </w:p>
        </w:tc>
        <w:tc>
          <w:tcPr>
            <w:tcW w:w="529" w:type="pct"/>
            <w:tcBorders>
              <w:top w:val="nil"/>
              <w:left w:val="nil"/>
              <w:bottom w:val="single" w:sz="4" w:space="0" w:color="auto"/>
              <w:right w:val="single" w:sz="4" w:space="0" w:color="auto"/>
            </w:tcBorders>
            <w:noWrap/>
            <w:vAlign w:val="center"/>
            <w:hideMark/>
          </w:tcPr>
          <w:p w14:paraId="16CE60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54.99279  </w:t>
            </w:r>
          </w:p>
        </w:tc>
        <w:tc>
          <w:tcPr>
            <w:tcW w:w="436" w:type="pct"/>
            <w:tcBorders>
              <w:top w:val="nil"/>
              <w:left w:val="nil"/>
              <w:bottom w:val="nil"/>
              <w:right w:val="single" w:sz="4" w:space="0" w:color="auto"/>
            </w:tcBorders>
            <w:vAlign w:val="center"/>
            <w:hideMark/>
          </w:tcPr>
          <w:p w14:paraId="0663024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D16468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5B796B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32</w:t>
            </w:r>
          </w:p>
        </w:tc>
        <w:tc>
          <w:tcPr>
            <w:tcW w:w="2108" w:type="pct"/>
            <w:tcBorders>
              <w:top w:val="nil"/>
              <w:left w:val="nil"/>
              <w:bottom w:val="single" w:sz="4" w:space="0" w:color="auto"/>
              <w:right w:val="single" w:sz="4" w:space="0" w:color="auto"/>
            </w:tcBorders>
            <w:vAlign w:val="center"/>
            <w:hideMark/>
          </w:tcPr>
          <w:p w14:paraId="1F1F132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Ամեն հաջորդ մալուխի համար ավելացնել  Добавить на посл. кабель</w:t>
            </w:r>
          </w:p>
        </w:tc>
        <w:tc>
          <w:tcPr>
            <w:tcW w:w="433" w:type="pct"/>
            <w:tcBorders>
              <w:top w:val="nil"/>
              <w:left w:val="nil"/>
              <w:bottom w:val="single" w:sz="4" w:space="0" w:color="auto"/>
              <w:right w:val="single" w:sz="4" w:space="0" w:color="auto"/>
            </w:tcBorders>
            <w:vAlign w:val="center"/>
            <w:hideMark/>
          </w:tcPr>
          <w:p w14:paraId="062F6D8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488C4A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51</w:t>
            </w:r>
          </w:p>
        </w:tc>
        <w:tc>
          <w:tcPr>
            <w:tcW w:w="1009" w:type="pct"/>
            <w:tcBorders>
              <w:top w:val="nil"/>
              <w:left w:val="nil"/>
              <w:bottom w:val="single" w:sz="4" w:space="0" w:color="auto"/>
              <w:right w:val="single" w:sz="4" w:space="0" w:color="auto"/>
            </w:tcBorders>
            <w:vAlign w:val="center"/>
            <w:hideMark/>
          </w:tcPr>
          <w:p w14:paraId="6DEC3B5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1.25656  </w:t>
            </w:r>
          </w:p>
        </w:tc>
        <w:tc>
          <w:tcPr>
            <w:tcW w:w="529" w:type="pct"/>
            <w:tcBorders>
              <w:top w:val="nil"/>
              <w:left w:val="nil"/>
              <w:bottom w:val="single" w:sz="4" w:space="0" w:color="auto"/>
              <w:right w:val="single" w:sz="4" w:space="0" w:color="auto"/>
            </w:tcBorders>
            <w:noWrap/>
            <w:vAlign w:val="center"/>
            <w:hideMark/>
          </w:tcPr>
          <w:p w14:paraId="1AAE47B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64.08456  </w:t>
            </w:r>
          </w:p>
        </w:tc>
        <w:tc>
          <w:tcPr>
            <w:tcW w:w="436" w:type="pct"/>
            <w:tcBorders>
              <w:top w:val="nil"/>
              <w:left w:val="nil"/>
              <w:bottom w:val="nil"/>
              <w:right w:val="single" w:sz="4" w:space="0" w:color="auto"/>
            </w:tcBorders>
            <w:vAlign w:val="center"/>
            <w:hideMark/>
          </w:tcPr>
          <w:p w14:paraId="2B00E9C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AC1E719" w14:textId="77777777" w:rsidTr="005C7248">
        <w:trPr>
          <w:trHeight w:val="960"/>
        </w:trPr>
        <w:tc>
          <w:tcPr>
            <w:tcW w:w="200" w:type="pct"/>
            <w:tcBorders>
              <w:top w:val="nil"/>
              <w:left w:val="single" w:sz="4" w:space="0" w:color="auto"/>
              <w:bottom w:val="single" w:sz="4" w:space="0" w:color="auto"/>
              <w:right w:val="single" w:sz="4" w:space="0" w:color="auto"/>
            </w:tcBorders>
            <w:vAlign w:val="center"/>
            <w:hideMark/>
          </w:tcPr>
          <w:p w14:paraId="3A9C4F7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33</w:t>
            </w:r>
          </w:p>
        </w:tc>
        <w:tc>
          <w:tcPr>
            <w:tcW w:w="2108" w:type="pct"/>
            <w:tcBorders>
              <w:top w:val="nil"/>
              <w:left w:val="nil"/>
              <w:bottom w:val="single" w:sz="4" w:space="0" w:color="auto"/>
              <w:right w:val="single" w:sz="4" w:space="0" w:color="auto"/>
            </w:tcBorders>
            <w:vAlign w:val="center"/>
            <w:hideMark/>
          </w:tcPr>
          <w:p w14:paraId="19A2027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Պոլիէթիլենային /ցածր ճնշման/ ծալքախողովակի 40-32մմ տրամագծով տեղադրում խրամուղում   Полиэтиленовая гофрированная труба д-40-32мм,прокладываемая в траншее</w:t>
            </w:r>
          </w:p>
        </w:tc>
        <w:tc>
          <w:tcPr>
            <w:tcW w:w="433" w:type="pct"/>
            <w:tcBorders>
              <w:top w:val="nil"/>
              <w:left w:val="nil"/>
              <w:bottom w:val="single" w:sz="4" w:space="0" w:color="auto"/>
              <w:right w:val="single" w:sz="4" w:space="0" w:color="auto"/>
            </w:tcBorders>
            <w:vAlign w:val="center"/>
            <w:hideMark/>
          </w:tcPr>
          <w:p w14:paraId="774669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3436E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700</w:t>
            </w:r>
          </w:p>
        </w:tc>
        <w:tc>
          <w:tcPr>
            <w:tcW w:w="1009" w:type="pct"/>
            <w:tcBorders>
              <w:top w:val="nil"/>
              <w:left w:val="nil"/>
              <w:bottom w:val="single" w:sz="4" w:space="0" w:color="auto"/>
              <w:right w:val="single" w:sz="4" w:space="0" w:color="auto"/>
            </w:tcBorders>
            <w:vAlign w:val="center"/>
            <w:hideMark/>
          </w:tcPr>
          <w:p w14:paraId="2D02F83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1.35158  </w:t>
            </w:r>
          </w:p>
        </w:tc>
        <w:tc>
          <w:tcPr>
            <w:tcW w:w="529" w:type="pct"/>
            <w:tcBorders>
              <w:top w:val="nil"/>
              <w:left w:val="nil"/>
              <w:bottom w:val="single" w:sz="4" w:space="0" w:color="auto"/>
              <w:right w:val="single" w:sz="4" w:space="0" w:color="auto"/>
            </w:tcBorders>
            <w:noWrap/>
            <w:vAlign w:val="center"/>
            <w:hideMark/>
          </w:tcPr>
          <w:p w14:paraId="65F98E2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946.10600  </w:t>
            </w:r>
          </w:p>
        </w:tc>
        <w:tc>
          <w:tcPr>
            <w:tcW w:w="436" w:type="pct"/>
            <w:tcBorders>
              <w:top w:val="nil"/>
              <w:left w:val="nil"/>
              <w:bottom w:val="nil"/>
              <w:right w:val="single" w:sz="4" w:space="0" w:color="auto"/>
            </w:tcBorders>
            <w:vAlign w:val="center"/>
            <w:hideMark/>
          </w:tcPr>
          <w:p w14:paraId="31CF5A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7EDFBC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BCBA9F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34</w:t>
            </w:r>
          </w:p>
        </w:tc>
        <w:tc>
          <w:tcPr>
            <w:tcW w:w="2108" w:type="pct"/>
            <w:tcBorders>
              <w:top w:val="nil"/>
              <w:left w:val="nil"/>
              <w:bottom w:val="single" w:sz="4" w:space="0" w:color="auto"/>
              <w:right w:val="single" w:sz="4" w:space="0" w:color="auto"/>
            </w:tcBorders>
            <w:vAlign w:val="center"/>
            <w:hideMark/>
          </w:tcPr>
          <w:p w14:paraId="4F4504C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Մալուխ մինչև 35կվ, երկարաձգվող խողովակների,բլոկների,սակառների մեջ, զանգված 1մ մինչև 1կգ  Кабель,протягиваемый в трубе</w:t>
            </w:r>
          </w:p>
        </w:tc>
        <w:tc>
          <w:tcPr>
            <w:tcW w:w="433" w:type="pct"/>
            <w:tcBorders>
              <w:top w:val="nil"/>
              <w:left w:val="nil"/>
              <w:bottom w:val="single" w:sz="4" w:space="0" w:color="auto"/>
              <w:right w:val="single" w:sz="4" w:space="0" w:color="auto"/>
            </w:tcBorders>
            <w:vAlign w:val="center"/>
            <w:hideMark/>
          </w:tcPr>
          <w:p w14:paraId="25D55D9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05739F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w:t>
            </w:r>
          </w:p>
        </w:tc>
        <w:tc>
          <w:tcPr>
            <w:tcW w:w="1009" w:type="pct"/>
            <w:tcBorders>
              <w:top w:val="nil"/>
              <w:left w:val="nil"/>
              <w:bottom w:val="single" w:sz="4" w:space="0" w:color="auto"/>
              <w:right w:val="single" w:sz="4" w:space="0" w:color="auto"/>
            </w:tcBorders>
            <w:vAlign w:val="center"/>
            <w:hideMark/>
          </w:tcPr>
          <w:p w14:paraId="3FCD0F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2.08581  </w:t>
            </w:r>
          </w:p>
        </w:tc>
        <w:tc>
          <w:tcPr>
            <w:tcW w:w="529" w:type="pct"/>
            <w:tcBorders>
              <w:top w:val="nil"/>
              <w:left w:val="nil"/>
              <w:bottom w:val="single" w:sz="4" w:space="0" w:color="auto"/>
              <w:right w:val="single" w:sz="4" w:space="0" w:color="auto"/>
            </w:tcBorders>
            <w:noWrap/>
            <w:vAlign w:val="center"/>
            <w:hideMark/>
          </w:tcPr>
          <w:p w14:paraId="38E8528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20.85810  </w:t>
            </w:r>
          </w:p>
        </w:tc>
        <w:tc>
          <w:tcPr>
            <w:tcW w:w="436" w:type="pct"/>
            <w:tcBorders>
              <w:top w:val="nil"/>
              <w:left w:val="nil"/>
              <w:bottom w:val="nil"/>
              <w:right w:val="single" w:sz="4" w:space="0" w:color="auto"/>
            </w:tcBorders>
            <w:vAlign w:val="center"/>
            <w:hideMark/>
          </w:tcPr>
          <w:p w14:paraId="43B3130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D9543E9"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0FE04A3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35</w:t>
            </w:r>
          </w:p>
        </w:tc>
        <w:tc>
          <w:tcPr>
            <w:tcW w:w="2108" w:type="pct"/>
            <w:tcBorders>
              <w:top w:val="nil"/>
              <w:left w:val="nil"/>
              <w:bottom w:val="single" w:sz="4" w:space="0" w:color="auto"/>
              <w:right w:val="single" w:sz="4" w:space="0" w:color="auto"/>
            </w:tcBorders>
            <w:vAlign w:val="center"/>
            <w:hideMark/>
          </w:tcPr>
          <w:p w14:paraId="2A8C33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Մալուխ մինչև 35կվ, երկարաձգվող խողովակների,բլոկների,սակառների մեջ, զանգված 1մ մինչև 1կգ  Кабель,протягиваемый в трубе</w:t>
            </w:r>
          </w:p>
        </w:tc>
        <w:tc>
          <w:tcPr>
            <w:tcW w:w="433" w:type="pct"/>
            <w:tcBorders>
              <w:top w:val="nil"/>
              <w:left w:val="nil"/>
              <w:bottom w:val="single" w:sz="4" w:space="0" w:color="auto"/>
              <w:right w:val="single" w:sz="4" w:space="0" w:color="auto"/>
            </w:tcBorders>
            <w:vAlign w:val="center"/>
            <w:hideMark/>
          </w:tcPr>
          <w:p w14:paraId="5F92BC0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B442B1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700</w:t>
            </w:r>
          </w:p>
        </w:tc>
        <w:tc>
          <w:tcPr>
            <w:tcW w:w="1009" w:type="pct"/>
            <w:tcBorders>
              <w:top w:val="nil"/>
              <w:left w:val="nil"/>
              <w:bottom w:val="single" w:sz="4" w:space="0" w:color="auto"/>
              <w:right w:val="single" w:sz="4" w:space="0" w:color="auto"/>
            </w:tcBorders>
            <w:vAlign w:val="center"/>
            <w:hideMark/>
          </w:tcPr>
          <w:p w14:paraId="2136D7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2.40150  </w:t>
            </w:r>
          </w:p>
        </w:tc>
        <w:tc>
          <w:tcPr>
            <w:tcW w:w="529" w:type="pct"/>
            <w:tcBorders>
              <w:top w:val="nil"/>
              <w:left w:val="nil"/>
              <w:bottom w:val="single" w:sz="4" w:space="0" w:color="auto"/>
              <w:right w:val="single" w:sz="4" w:space="0" w:color="auto"/>
            </w:tcBorders>
            <w:noWrap/>
            <w:vAlign w:val="center"/>
            <w:hideMark/>
          </w:tcPr>
          <w:p w14:paraId="5002566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1,681.05000  </w:t>
            </w:r>
          </w:p>
        </w:tc>
        <w:tc>
          <w:tcPr>
            <w:tcW w:w="436" w:type="pct"/>
            <w:tcBorders>
              <w:top w:val="nil"/>
              <w:left w:val="nil"/>
              <w:bottom w:val="nil"/>
              <w:right w:val="single" w:sz="4" w:space="0" w:color="auto"/>
            </w:tcBorders>
            <w:vAlign w:val="center"/>
            <w:hideMark/>
          </w:tcPr>
          <w:p w14:paraId="04BA63D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31EC7AA"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25B37C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36</w:t>
            </w:r>
          </w:p>
        </w:tc>
        <w:tc>
          <w:tcPr>
            <w:tcW w:w="2108" w:type="pct"/>
            <w:tcBorders>
              <w:top w:val="nil"/>
              <w:left w:val="nil"/>
              <w:bottom w:val="single" w:sz="4" w:space="0" w:color="auto"/>
              <w:right w:val="single" w:sz="4" w:space="0" w:color="auto"/>
            </w:tcBorders>
            <w:vAlign w:val="center"/>
            <w:hideMark/>
          </w:tcPr>
          <w:p w14:paraId="6078C4E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Ազդանշանային ժապավեն խողովակի համար  Сигнальная лента 250мм для трубы</w:t>
            </w:r>
          </w:p>
        </w:tc>
        <w:tc>
          <w:tcPr>
            <w:tcW w:w="433" w:type="pct"/>
            <w:tcBorders>
              <w:top w:val="nil"/>
              <w:left w:val="nil"/>
              <w:bottom w:val="single" w:sz="4" w:space="0" w:color="auto"/>
              <w:right w:val="single" w:sz="4" w:space="0" w:color="auto"/>
            </w:tcBorders>
            <w:vAlign w:val="center"/>
            <w:hideMark/>
          </w:tcPr>
          <w:p w14:paraId="1426E7C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3967B8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136</w:t>
            </w:r>
          </w:p>
        </w:tc>
        <w:tc>
          <w:tcPr>
            <w:tcW w:w="1009" w:type="pct"/>
            <w:tcBorders>
              <w:top w:val="nil"/>
              <w:left w:val="nil"/>
              <w:bottom w:val="single" w:sz="4" w:space="0" w:color="auto"/>
              <w:right w:val="single" w:sz="4" w:space="0" w:color="auto"/>
            </w:tcBorders>
            <w:vAlign w:val="center"/>
            <w:hideMark/>
          </w:tcPr>
          <w:p w14:paraId="2F0EF49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0.19792  </w:t>
            </w:r>
          </w:p>
        </w:tc>
        <w:tc>
          <w:tcPr>
            <w:tcW w:w="529" w:type="pct"/>
            <w:tcBorders>
              <w:top w:val="nil"/>
              <w:left w:val="nil"/>
              <w:bottom w:val="single" w:sz="4" w:space="0" w:color="auto"/>
              <w:right w:val="single" w:sz="4" w:space="0" w:color="auto"/>
            </w:tcBorders>
            <w:noWrap/>
            <w:vAlign w:val="center"/>
            <w:hideMark/>
          </w:tcPr>
          <w:p w14:paraId="6BCB18C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26.91712  </w:t>
            </w:r>
          </w:p>
        </w:tc>
        <w:tc>
          <w:tcPr>
            <w:tcW w:w="436" w:type="pct"/>
            <w:tcBorders>
              <w:top w:val="nil"/>
              <w:left w:val="nil"/>
              <w:bottom w:val="nil"/>
              <w:right w:val="single" w:sz="4" w:space="0" w:color="auto"/>
            </w:tcBorders>
            <w:vAlign w:val="center"/>
            <w:hideMark/>
          </w:tcPr>
          <w:p w14:paraId="698374A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5B9937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EDEA9E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37</w:t>
            </w:r>
          </w:p>
        </w:tc>
        <w:tc>
          <w:tcPr>
            <w:tcW w:w="2108" w:type="pct"/>
            <w:tcBorders>
              <w:top w:val="nil"/>
              <w:left w:val="nil"/>
              <w:bottom w:val="single" w:sz="4" w:space="0" w:color="auto"/>
              <w:right w:val="single" w:sz="4" w:space="0" w:color="auto"/>
            </w:tcBorders>
            <w:vAlign w:val="center"/>
            <w:hideMark/>
          </w:tcPr>
          <w:p w14:paraId="3F2931E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Ազդանշանային ժապավեն խողովակի համար  Сигнальная лента 150мм для трубы</w:t>
            </w:r>
          </w:p>
        </w:tc>
        <w:tc>
          <w:tcPr>
            <w:tcW w:w="433" w:type="pct"/>
            <w:tcBorders>
              <w:top w:val="nil"/>
              <w:left w:val="nil"/>
              <w:bottom w:val="single" w:sz="4" w:space="0" w:color="auto"/>
              <w:right w:val="single" w:sz="4" w:space="0" w:color="auto"/>
            </w:tcBorders>
            <w:vAlign w:val="center"/>
            <w:hideMark/>
          </w:tcPr>
          <w:p w14:paraId="2A6B3D5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F1BDED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216</w:t>
            </w:r>
          </w:p>
        </w:tc>
        <w:tc>
          <w:tcPr>
            <w:tcW w:w="1009" w:type="pct"/>
            <w:tcBorders>
              <w:top w:val="nil"/>
              <w:left w:val="nil"/>
              <w:bottom w:val="single" w:sz="4" w:space="0" w:color="auto"/>
              <w:right w:val="single" w:sz="4" w:space="0" w:color="auto"/>
            </w:tcBorders>
            <w:vAlign w:val="center"/>
            <w:hideMark/>
          </w:tcPr>
          <w:p w14:paraId="1B416BA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0.13897  </w:t>
            </w:r>
          </w:p>
        </w:tc>
        <w:tc>
          <w:tcPr>
            <w:tcW w:w="529" w:type="pct"/>
            <w:tcBorders>
              <w:top w:val="nil"/>
              <w:left w:val="nil"/>
              <w:bottom w:val="single" w:sz="4" w:space="0" w:color="auto"/>
              <w:right w:val="single" w:sz="4" w:space="0" w:color="auto"/>
            </w:tcBorders>
            <w:noWrap/>
            <w:vAlign w:val="center"/>
            <w:hideMark/>
          </w:tcPr>
          <w:p w14:paraId="37CA9A8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30.01752  </w:t>
            </w:r>
          </w:p>
        </w:tc>
        <w:tc>
          <w:tcPr>
            <w:tcW w:w="436" w:type="pct"/>
            <w:tcBorders>
              <w:top w:val="nil"/>
              <w:left w:val="nil"/>
              <w:bottom w:val="nil"/>
              <w:right w:val="single" w:sz="4" w:space="0" w:color="auto"/>
            </w:tcBorders>
            <w:vAlign w:val="center"/>
            <w:hideMark/>
          </w:tcPr>
          <w:p w14:paraId="7297698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A013BE2"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B5A906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38</w:t>
            </w:r>
          </w:p>
        </w:tc>
        <w:tc>
          <w:tcPr>
            <w:tcW w:w="2108" w:type="pct"/>
            <w:tcBorders>
              <w:top w:val="nil"/>
              <w:left w:val="nil"/>
              <w:bottom w:val="single" w:sz="4" w:space="0" w:color="auto"/>
              <w:right w:val="single" w:sz="4" w:space="0" w:color="auto"/>
            </w:tcBorders>
            <w:vAlign w:val="center"/>
            <w:hideMark/>
          </w:tcPr>
          <w:p w14:paraId="4C6268EE"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Մալուխի</w:t>
            </w:r>
            <w:r w:rsidRPr="00C57AC9">
              <w:rPr>
                <w:rFonts w:ascii="Arial LatArm" w:hAnsi="Arial LatArm" w:cs="Calibri"/>
                <w:sz w:val="18"/>
                <w:szCs w:val="18"/>
                <w:lang w:val="ru-RU"/>
              </w:rPr>
              <w:t xml:space="preserve"> </w:t>
            </w:r>
            <w:r w:rsidRPr="004A4F7B">
              <w:rPr>
                <w:rFonts w:ascii="Arial LatArm" w:hAnsi="Arial LatArm" w:cs="Calibri"/>
                <w:sz w:val="18"/>
                <w:szCs w:val="18"/>
              </w:rPr>
              <w:t>ծայրակալ</w:t>
            </w:r>
            <w:r w:rsidRPr="00C57AC9">
              <w:rPr>
                <w:rFonts w:ascii="Arial LatArm" w:hAnsi="Arial LatArm" w:cs="Calibri"/>
                <w:sz w:val="18"/>
                <w:szCs w:val="18"/>
                <w:lang w:val="ru-RU"/>
              </w:rPr>
              <w:t xml:space="preserve">  Заделка для силового кабеля сеч.6кв.мм</w:t>
            </w:r>
          </w:p>
        </w:tc>
        <w:tc>
          <w:tcPr>
            <w:tcW w:w="433" w:type="pct"/>
            <w:tcBorders>
              <w:top w:val="nil"/>
              <w:left w:val="nil"/>
              <w:bottom w:val="single" w:sz="4" w:space="0" w:color="auto"/>
              <w:right w:val="single" w:sz="4" w:space="0" w:color="auto"/>
            </w:tcBorders>
            <w:vAlign w:val="center"/>
            <w:hideMark/>
          </w:tcPr>
          <w:p w14:paraId="76603E1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6539D03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84</w:t>
            </w:r>
          </w:p>
        </w:tc>
        <w:tc>
          <w:tcPr>
            <w:tcW w:w="1009" w:type="pct"/>
            <w:tcBorders>
              <w:top w:val="nil"/>
              <w:left w:val="nil"/>
              <w:bottom w:val="single" w:sz="4" w:space="0" w:color="auto"/>
              <w:right w:val="single" w:sz="4" w:space="0" w:color="auto"/>
            </w:tcBorders>
            <w:vAlign w:val="center"/>
            <w:hideMark/>
          </w:tcPr>
          <w:p w14:paraId="75F5B71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4.74330  </w:t>
            </w:r>
          </w:p>
        </w:tc>
        <w:tc>
          <w:tcPr>
            <w:tcW w:w="529" w:type="pct"/>
            <w:tcBorders>
              <w:top w:val="nil"/>
              <w:left w:val="nil"/>
              <w:bottom w:val="single" w:sz="4" w:space="0" w:color="auto"/>
              <w:right w:val="single" w:sz="4" w:space="0" w:color="auto"/>
            </w:tcBorders>
            <w:noWrap/>
            <w:vAlign w:val="center"/>
            <w:hideMark/>
          </w:tcPr>
          <w:p w14:paraId="6E7E5A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398.43720  </w:t>
            </w:r>
          </w:p>
        </w:tc>
        <w:tc>
          <w:tcPr>
            <w:tcW w:w="436" w:type="pct"/>
            <w:tcBorders>
              <w:top w:val="nil"/>
              <w:left w:val="nil"/>
              <w:bottom w:val="nil"/>
              <w:right w:val="single" w:sz="4" w:space="0" w:color="auto"/>
            </w:tcBorders>
            <w:vAlign w:val="center"/>
            <w:hideMark/>
          </w:tcPr>
          <w:p w14:paraId="0065BC9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7A91F15"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C63221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39</w:t>
            </w:r>
          </w:p>
        </w:tc>
        <w:tc>
          <w:tcPr>
            <w:tcW w:w="2108" w:type="pct"/>
            <w:tcBorders>
              <w:top w:val="nil"/>
              <w:left w:val="nil"/>
              <w:bottom w:val="single" w:sz="4" w:space="0" w:color="auto"/>
              <w:right w:val="single" w:sz="4" w:space="0" w:color="auto"/>
            </w:tcBorders>
            <w:vAlign w:val="center"/>
            <w:hideMark/>
          </w:tcPr>
          <w:p w14:paraId="021EF405"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Մալուխի</w:t>
            </w:r>
            <w:r w:rsidRPr="007D1669">
              <w:rPr>
                <w:rFonts w:ascii="Arial LatArm" w:hAnsi="Arial LatArm" w:cs="Calibri"/>
                <w:sz w:val="18"/>
                <w:szCs w:val="18"/>
                <w:lang w:val="ru-RU"/>
              </w:rPr>
              <w:t xml:space="preserve"> </w:t>
            </w:r>
            <w:r w:rsidRPr="004A4F7B">
              <w:rPr>
                <w:rFonts w:ascii="Arial LatArm" w:hAnsi="Arial LatArm" w:cs="Calibri"/>
                <w:sz w:val="18"/>
                <w:szCs w:val="18"/>
              </w:rPr>
              <w:t>ծայրակալ</w:t>
            </w:r>
            <w:r w:rsidRPr="007D1669">
              <w:rPr>
                <w:rFonts w:ascii="Arial LatArm" w:hAnsi="Arial LatArm" w:cs="Calibri"/>
                <w:sz w:val="18"/>
                <w:szCs w:val="18"/>
                <w:lang w:val="ru-RU"/>
              </w:rPr>
              <w:t xml:space="preserve">  Заделка для силового кабеля сеч.70кв.мм</w:t>
            </w:r>
          </w:p>
        </w:tc>
        <w:tc>
          <w:tcPr>
            <w:tcW w:w="433" w:type="pct"/>
            <w:tcBorders>
              <w:top w:val="nil"/>
              <w:left w:val="nil"/>
              <w:bottom w:val="single" w:sz="4" w:space="0" w:color="auto"/>
              <w:right w:val="single" w:sz="4" w:space="0" w:color="auto"/>
            </w:tcBorders>
            <w:vAlign w:val="center"/>
            <w:hideMark/>
          </w:tcPr>
          <w:p w14:paraId="7884117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D9E340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6</w:t>
            </w:r>
          </w:p>
        </w:tc>
        <w:tc>
          <w:tcPr>
            <w:tcW w:w="1009" w:type="pct"/>
            <w:tcBorders>
              <w:top w:val="nil"/>
              <w:left w:val="nil"/>
              <w:bottom w:val="single" w:sz="4" w:space="0" w:color="auto"/>
              <w:right w:val="single" w:sz="4" w:space="0" w:color="auto"/>
            </w:tcBorders>
            <w:vAlign w:val="center"/>
            <w:hideMark/>
          </w:tcPr>
          <w:p w14:paraId="393E095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6.18790  </w:t>
            </w:r>
          </w:p>
        </w:tc>
        <w:tc>
          <w:tcPr>
            <w:tcW w:w="529" w:type="pct"/>
            <w:tcBorders>
              <w:top w:val="nil"/>
              <w:left w:val="nil"/>
              <w:bottom w:val="single" w:sz="4" w:space="0" w:color="auto"/>
              <w:right w:val="single" w:sz="4" w:space="0" w:color="auto"/>
            </w:tcBorders>
            <w:noWrap/>
            <w:vAlign w:val="center"/>
            <w:hideMark/>
          </w:tcPr>
          <w:p w14:paraId="1BFA30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37.12740  </w:t>
            </w:r>
          </w:p>
        </w:tc>
        <w:tc>
          <w:tcPr>
            <w:tcW w:w="436" w:type="pct"/>
            <w:tcBorders>
              <w:top w:val="nil"/>
              <w:left w:val="nil"/>
              <w:bottom w:val="nil"/>
              <w:right w:val="single" w:sz="4" w:space="0" w:color="auto"/>
            </w:tcBorders>
            <w:vAlign w:val="center"/>
            <w:hideMark/>
          </w:tcPr>
          <w:p w14:paraId="682327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18CD3C1" w14:textId="77777777" w:rsidTr="005C7248">
        <w:trPr>
          <w:trHeight w:val="510"/>
        </w:trPr>
        <w:tc>
          <w:tcPr>
            <w:tcW w:w="200" w:type="pct"/>
            <w:tcBorders>
              <w:top w:val="nil"/>
              <w:left w:val="single" w:sz="4" w:space="0" w:color="auto"/>
              <w:bottom w:val="single" w:sz="4" w:space="0" w:color="auto"/>
              <w:right w:val="single" w:sz="4" w:space="0" w:color="auto"/>
            </w:tcBorders>
            <w:vAlign w:val="center"/>
            <w:hideMark/>
          </w:tcPr>
          <w:p w14:paraId="1E1A206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B58E21B" w14:textId="77777777" w:rsidR="007D1669" w:rsidRPr="007D1669" w:rsidRDefault="007D1669" w:rsidP="005C7248">
            <w:pPr>
              <w:jc w:val="center"/>
              <w:rPr>
                <w:rFonts w:ascii="Arial LatArm" w:hAnsi="Arial LatArm" w:cs="Calibri"/>
                <w:b/>
                <w:bCs/>
                <w:sz w:val="20"/>
                <w:szCs w:val="20"/>
                <w:lang w:val="ru-RU"/>
              </w:rPr>
            </w:pPr>
            <w:r w:rsidRPr="004A4F7B">
              <w:rPr>
                <w:rFonts w:ascii="Arial LatArm" w:hAnsi="Arial LatArm" w:cs="Calibri"/>
                <w:b/>
                <w:bCs/>
                <w:sz w:val="20"/>
                <w:szCs w:val="20"/>
              </w:rPr>
              <w:t>Ընդամենը</w:t>
            </w:r>
            <w:r w:rsidRPr="007D1669">
              <w:rPr>
                <w:rFonts w:ascii="Arial LatArm" w:hAnsi="Arial LatArm" w:cs="Calibri"/>
                <w:b/>
                <w:bCs/>
                <w:sz w:val="20"/>
                <w:szCs w:val="20"/>
                <w:lang w:val="ru-RU"/>
              </w:rPr>
              <w:t xml:space="preserve"> </w:t>
            </w:r>
            <w:r w:rsidRPr="004A4F7B">
              <w:rPr>
                <w:rFonts w:ascii="Arial LatArm" w:hAnsi="Arial LatArm" w:cs="Calibri"/>
                <w:b/>
                <w:bCs/>
                <w:sz w:val="20"/>
                <w:szCs w:val="20"/>
              </w:rPr>
              <w:t>շինմոնտաժային</w:t>
            </w:r>
            <w:r w:rsidRPr="007D1669">
              <w:rPr>
                <w:rFonts w:ascii="Arial LatArm" w:hAnsi="Arial LatArm" w:cs="Calibri"/>
                <w:b/>
                <w:bCs/>
                <w:sz w:val="20"/>
                <w:szCs w:val="20"/>
                <w:lang w:val="ru-RU"/>
              </w:rPr>
              <w:t xml:space="preserve"> </w:t>
            </w:r>
            <w:r w:rsidRPr="004A4F7B">
              <w:rPr>
                <w:rFonts w:ascii="Arial LatArm" w:hAnsi="Arial LatArm" w:cs="Calibri"/>
                <w:b/>
                <w:bCs/>
                <w:sz w:val="20"/>
                <w:szCs w:val="20"/>
              </w:rPr>
              <w:t>աշխատանքներ</w:t>
            </w:r>
            <w:r w:rsidRPr="007D1669">
              <w:rPr>
                <w:rFonts w:ascii="Arial LatArm" w:hAnsi="Arial LatArm" w:cs="Calibri"/>
                <w:b/>
                <w:bCs/>
                <w:sz w:val="20"/>
                <w:szCs w:val="20"/>
                <w:lang w:val="ru-RU"/>
              </w:rPr>
              <w:t xml:space="preserve"> 5 Итого строительно-монтажные работы</w:t>
            </w:r>
          </w:p>
        </w:tc>
        <w:tc>
          <w:tcPr>
            <w:tcW w:w="433" w:type="pct"/>
            <w:tcBorders>
              <w:top w:val="nil"/>
              <w:left w:val="nil"/>
              <w:bottom w:val="single" w:sz="4" w:space="0" w:color="auto"/>
              <w:right w:val="single" w:sz="4" w:space="0" w:color="auto"/>
            </w:tcBorders>
            <w:vAlign w:val="center"/>
            <w:hideMark/>
          </w:tcPr>
          <w:p w14:paraId="4BE720D7" w14:textId="77777777" w:rsidR="007D1669" w:rsidRPr="007D1669" w:rsidRDefault="007D1669" w:rsidP="005C7248">
            <w:pPr>
              <w:jc w:val="center"/>
              <w:rPr>
                <w:rFonts w:ascii="Arial LatArm" w:hAnsi="Arial LatArm" w:cs="Calibri"/>
                <w:b/>
                <w:bCs/>
                <w:i/>
                <w:iCs/>
                <w:sz w:val="18"/>
                <w:szCs w:val="18"/>
                <w:lang w:val="ru-RU"/>
              </w:rPr>
            </w:pPr>
            <w:r w:rsidRPr="004A4F7B">
              <w:rPr>
                <w:rFonts w:ascii="Arial LatArm" w:hAnsi="Arial LatArm" w:cs="Calibri"/>
                <w:b/>
                <w:bCs/>
                <w:i/>
                <w:iCs/>
                <w:sz w:val="18"/>
                <w:szCs w:val="18"/>
              </w:rPr>
              <w:t> </w:t>
            </w:r>
          </w:p>
        </w:tc>
        <w:tc>
          <w:tcPr>
            <w:tcW w:w="286" w:type="pct"/>
            <w:tcBorders>
              <w:top w:val="nil"/>
              <w:left w:val="nil"/>
              <w:bottom w:val="single" w:sz="4" w:space="0" w:color="auto"/>
              <w:right w:val="single" w:sz="4" w:space="0" w:color="auto"/>
            </w:tcBorders>
            <w:vAlign w:val="center"/>
            <w:hideMark/>
          </w:tcPr>
          <w:p w14:paraId="7CE3BBD5" w14:textId="77777777" w:rsidR="007D1669" w:rsidRPr="007D1669" w:rsidRDefault="007D1669" w:rsidP="005C7248">
            <w:pPr>
              <w:jc w:val="center"/>
              <w:rPr>
                <w:rFonts w:ascii="Arial LatArm" w:hAnsi="Arial LatArm" w:cs="Calibri"/>
                <w:b/>
                <w:bCs/>
                <w:i/>
                <w:iCs/>
                <w:sz w:val="18"/>
                <w:szCs w:val="18"/>
                <w:lang w:val="ru-RU"/>
              </w:rPr>
            </w:pPr>
            <w:r w:rsidRPr="004A4F7B">
              <w:rPr>
                <w:rFonts w:ascii="Arial LatArm" w:hAnsi="Arial LatArm" w:cs="Calibri"/>
                <w:b/>
                <w:bCs/>
                <w:i/>
                <w:iCs/>
                <w:sz w:val="18"/>
                <w:szCs w:val="18"/>
              </w:rPr>
              <w:t> </w:t>
            </w:r>
          </w:p>
        </w:tc>
        <w:tc>
          <w:tcPr>
            <w:tcW w:w="1009" w:type="pct"/>
            <w:tcBorders>
              <w:top w:val="nil"/>
              <w:left w:val="nil"/>
              <w:bottom w:val="single" w:sz="4" w:space="0" w:color="auto"/>
              <w:right w:val="single" w:sz="4" w:space="0" w:color="auto"/>
            </w:tcBorders>
            <w:vAlign w:val="center"/>
            <w:hideMark/>
          </w:tcPr>
          <w:p w14:paraId="47A9D184" w14:textId="77777777" w:rsidR="007D1669" w:rsidRPr="007D1669" w:rsidRDefault="007D1669" w:rsidP="005C7248">
            <w:pPr>
              <w:jc w:val="center"/>
              <w:rPr>
                <w:rFonts w:ascii="Arial LatArm" w:hAnsi="Arial LatArm" w:cs="Calibri"/>
                <w:b/>
                <w:bCs/>
                <w:i/>
                <w:iCs/>
                <w:sz w:val="18"/>
                <w:szCs w:val="18"/>
                <w:lang w:val="ru-RU"/>
              </w:rPr>
            </w:pPr>
            <w:r w:rsidRPr="004A4F7B">
              <w:rPr>
                <w:rFonts w:ascii="Arial LatArm" w:hAnsi="Arial LatArm" w:cs="Calibri"/>
                <w:b/>
                <w:bCs/>
                <w:i/>
                <w:iCs/>
                <w:sz w:val="18"/>
                <w:szCs w:val="18"/>
              </w:rPr>
              <w:t> </w:t>
            </w:r>
          </w:p>
        </w:tc>
        <w:tc>
          <w:tcPr>
            <w:tcW w:w="529" w:type="pct"/>
            <w:tcBorders>
              <w:top w:val="nil"/>
              <w:left w:val="nil"/>
              <w:bottom w:val="single" w:sz="4" w:space="0" w:color="auto"/>
              <w:right w:val="single" w:sz="4" w:space="0" w:color="auto"/>
            </w:tcBorders>
            <w:vAlign w:val="center"/>
            <w:hideMark/>
          </w:tcPr>
          <w:p w14:paraId="58D78799"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xml:space="preserve">10,700.41751  </w:t>
            </w:r>
          </w:p>
        </w:tc>
        <w:tc>
          <w:tcPr>
            <w:tcW w:w="436" w:type="pct"/>
            <w:tcBorders>
              <w:top w:val="nil"/>
              <w:left w:val="nil"/>
              <w:bottom w:val="nil"/>
              <w:right w:val="single" w:sz="4" w:space="0" w:color="auto"/>
            </w:tcBorders>
            <w:noWrap/>
            <w:vAlign w:val="center"/>
            <w:hideMark/>
          </w:tcPr>
          <w:p w14:paraId="5F79DFD5" w14:textId="77777777" w:rsidR="007D1669" w:rsidRPr="004A4F7B" w:rsidRDefault="007D1669" w:rsidP="005C7248">
            <w:pPr>
              <w:rPr>
                <w:rFonts w:ascii="Arial LatArm" w:hAnsi="Arial LatArm" w:cs="Calibri"/>
                <w:b/>
                <w:bCs/>
                <w:i/>
                <w:iCs/>
                <w:sz w:val="18"/>
                <w:szCs w:val="18"/>
              </w:rPr>
            </w:pPr>
            <w:r w:rsidRPr="004A4F7B">
              <w:rPr>
                <w:rFonts w:ascii="Arial LatArm" w:hAnsi="Arial LatArm" w:cs="Calibri"/>
                <w:b/>
                <w:bCs/>
                <w:i/>
                <w:iCs/>
                <w:sz w:val="18"/>
                <w:szCs w:val="18"/>
              </w:rPr>
              <w:t> </w:t>
            </w:r>
          </w:p>
        </w:tc>
      </w:tr>
      <w:tr w:rsidR="007D1669" w:rsidRPr="004A4F7B" w14:paraId="64446F6A" w14:textId="77777777" w:rsidTr="005C7248">
        <w:trPr>
          <w:trHeight w:val="300"/>
        </w:trPr>
        <w:tc>
          <w:tcPr>
            <w:tcW w:w="200" w:type="pct"/>
            <w:tcBorders>
              <w:top w:val="nil"/>
              <w:left w:val="single" w:sz="4" w:space="0" w:color="auto"/>
              <w:bottom w:val="single" w:sz="4" w:space="0" w:color="auto"/>
              <w:right w:val="single" w:sz="4" w:space="0" w:color="auto"/>
            </w:tcBorders>
            <w:noWrap/>
            <w:vAlign w:val="bottom"/>
            <w:hideMark/>
          </w:tcPr>
          <w:p w14:paraId="72A48A1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noWrap/>
            <w:vAlign w:val="center"/>
            <w:hideMark/>
          </w:tcPr>
          <w:p w14:paraId="2D52CC02" w14:textId="77777777" w:rsidR="007D1669" w:rsidRPr="004A4F7B" w:rsidRDefault="007D1669" w:rsidP="005C7248">
            <w:pPr>
              <w:rPr>
                <w:rFonts w:ascii="Arial LatArm" w:hAnsi="Arial LatArm" w:cs="Calibri"/>
                <w:b/>
                <w:bCs/>
                <w:sz w:val="22"/>
                <w:szCs w:val="22"/>
              </w:rPr>
            </w:pPr>
            <w:r w:rsidRPr="004A4F7B">
              <w:rPr>
                <w:rFonts w:ascii="Arial LatArm" w:hAnsi="Arial LatArm" w:cs="Calibri"/>
                <w:b/>
                <w:bCs/>
                <w:sz w:val="22"/>
                <w:szCs w:val="22"/>
              </w:rPr>
              <w:t xml:space="preserve">                                            Սարքավորումներ  Оборудование</w:t>
            </w:r>
          </w:p>
        </w:tc>
        <w:tc>
          <w:tcPr>
            <w:tcW w:w="433" w:type="pct"/>
            <w:tcBorders>
              <w:top w:val="nil"/>
              <w:left w:val="nil"/>
              <w:bottom w:val="single" w:sz="4" w:space="0" w:color="auto"/>
              <w:right w:val="single" w:sz="4" w:space="0" w:color="auto"/>
            </w:tcBorders>
            <w:noWrap/>
            <w:vAlign w:val="center"/>
            <w:hideMark/>
          </w:tcPr>
          <w:p w14:paraId="5C6923FE" w14:textId="77777777" w:rsidR="007D1669" w:rsidRPr="004A4F7B" w:rsidRDefault="007D1669" w:rsidP="005C7248">
            <w:pPr>
              <w:rPr>
                <w:rFonts w:ascii="Arial LatArm" w:hAnsi="Arial LatArm" w:cs="Calibri"/>
                <w:b/>
                <w:bCs/>
                <w:sz w:val="22"/>
                <w:szCs w:val="22"/>
              </w:rPr>
            </w:pPr>
            <w:r w:rsidRPr="004A4F7B">
              <w:rPr>
                <w:rFonts w:ascii="Arial LatArm" w:hAnsi="Arial LatArm" w:cs="Calibri"/>
                <w:b/>
                <w:bCs/>
                <w:sz w:val="22"/>
                <w:szCs w:val="22"/>
              </w:rPr>
              <w:t> </w:t>
            </w:r>
          </w:p>
        </w:tc>
        <w:tc>
          <w:tcPr>
            <w:tcW w:w="286" w:type="pct"/>
            <w:tcBorders>
              <w:top w:val="nil"/>
              <w:left w:val="nil"/>
              <w:bottom w:val="single" w:sz="4" w:space="0" w:color="auto"/>
              <w:right w:val="single" w:sz="4" w:space="0" w:color="auto"/>
            </w:tcBorders>
            <w:noWrap/>
            <w:vAlign w:val="center"/>
            <w:hideMark/>
          </w:tcPr>
          <w:p w14:paraId="4896BB1D"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1009" w:type="pct"/>
            <w:tcBorders>
              <w:top w:val="nil"/>
              <w:left w:val="nil"/>
              <w:bottom w:val="single" w:sz="4" w:space="0" w:color="auto"/>
              <w:right w:val="single" w:sz="4" w:space="0" w:color="auto"/>
            </w:tcBorders>
            <w:noWrap/>
            <w:vAlign w:val="center"/>
            <w:hideMark/>
          </w:tcPr>
          <w:p w14:paraId="59951A54"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529" w:type="pct"/>
            <w:tcBorders>
              <w:top w:val="nil"/>
              <w:left w:val="nil"/>
              <w:bottom w:val="single" w:sz="4" w:space="0" w:color="auto"/>
              <w:right w:val="single" w:sz="4" w:space="0" w:color="auto"/>
            </w:tcBorders>
            <w:noWrap/>
            <w:vAlign w:val="center"/>
            <w:hideMark/>
          </w:tcPr>
          <w:p w14:paraId="481FFDB4" w14:textId="77777777" w:rsidR="007D1669" w:rsidRPr="004A4F7B" w:rsidRDefault="007D1669" w:rsidP="005C7248">
            <w:pPr>
              <w:rPr>
                <w:rFonts w:ascii="Arial LatArm" w:hAnsi="Arial LatArm" w:cs="Calibri"/>
                <w:sz w:val="22"/>
                <w:szCs w:val="22"/>
              </w:rPr>
            </w:pPr>
            <w:r w:rsidRPr="004A4F7B">
              <w:rPr>
                <w:rFonts w:ascii="Arial LatArm" w:hAnsi="Arial LatArm" w:cs="Calibri"/>
                <w:sz w:val="22"/>
                <w:szCs w:val="22"/>
              </w:rPr>
              <w:t> </w:t>
            </w:r>
          </w:p>
        </w:tc>
        <w:tc>
          <w:tcPr>
            <w:tcW w:w="436" w:type="pct"/>
            <w:tcBorders>
              <w:top w:val="nil"/>
              <w:left w:val="nil"/>
              <w:bottom w:val="nil"/>
              <w:right w:val="single" w:sz="4" w:space="0" w:color="auto"/>
            </w:tcBorders>
            <w:noWrap/>
            <w:vAlign w:val="bottom"/>
            <w:hideMark/>
          </w:tcPr>
          <w:p w14:paraId="0E54BF8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CD16A68" w14:textId="77777777" w:rsidTr="005C7248">
        <w:trPr>
          <w:trHeight w:val="480"/>
        </w:trPr>
        <w:tc>
          <w:tcPr>
            <w:tcW w:w="200" w:type="pct"/>
            <w:tcBorders>
              <w:top w:val="nil"/>
              <w:left w:val="single" w:sz="4" w:space="0" w:color="auto"/>
              <w:bottom w:val="single" w:sz="4" w:space="0" w:color="auto"/>
              <w:right w:val="single" w:sz="4" w:space="0" w:color="auto"/>
            </w:tcBorders>
            <w:noWrap/>
            <w:vAlign w:val="center"/>
            <w:hideMark/>
          </w:tcPr>
          <w:p w14:paraId="3073196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bottom"/>
            <w:hideMark/>
          </w:tcPr>
          <w:p w14:paraId="4AA1C9A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Կառավարման վահան, մետաղական արկղ (ԲxԼxԽ)  1000Х600Х250 մմ  Щиток управления </w:t>
            </w:r>
          </w:p>
        </w:tc>
        <w:tc>
          <w:tcPr>
            <w:tcW w:w="433" w:type="pct"/>
            <w:tcBorders>
              <w:top w:val="nil"/>
              <w:left w:val="nil"/>
              <w:bottom w:val="single" w:sz="4" w:space="0" w:color="auto"/>
              <w:right w:val="single" w:sz="4" w:space="0" w:color="auto"/>
            </w:tcBorders>
            <w:noWrap/>
            <w:vAlign w:val="center"/>
            <w:hideMark/>
          </w:tcPr>
          <w:p w14:paraId="3BC2BC1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noWrap/>
            <w:vAlign w:val="bottom"/>
            <w:hideMark/>
          </w:tcPr>
          <w:p w14:paraId="38B70B8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noWrap/>
            <w:vAlign w:val="center"/>
            <w:hideMark/>
          </w:tcPr>
          <w:p w14:paraId="614160C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21.59923  </w:t>
            </w:r>
          </w:p>
        </w:tc>
        <w:tc>
          <w:tcPr>
            <w:tcW w:w="529" w:type="pct"/>
            <w:tcBorders>
              <w:top w:val="nil"/>
              <w:left w:val="nil"/>
              <w:bottom w:val="single" w:sz="4" w:space="0" w:color="auto"/>
              <w:right w:val="single" w:sz="4" w:space="0" w:color="auto"/>
            </w:tcBorders>
            <w:noWrap/>
            <w:vAlign w:val="center"/>
            <w:hideMark/>
          </w:tcPr>
          <w:p w14:paraId="242B8B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21.59923  </w:t>
            </w:r>
          </w:p>
        </w:tc>
        <w:tc>
          <w:tcPr>
            <w:tcW w:w="436" w:type="pct"/>
            <w:tcBorders>
              <w:top w:val="nil"/>
              <w:left w:val="nil"/>
              <w:bottom w:val="nil"/>
              <w:right w:val="single" w:sz="4" w:space="0" w:color="auto"/>
            </w:tcBorders>
            <w:noWrap/>
            <w:vAlign w:val="bottom"/>
            <w:hideMark/>
          </w:tcPr>
          <w:p w14:paraId="35A16CA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6DCACBF" w14:textId="77777777" w:rsidTr="005C7248">
        <w:trPr>
          <w:trHeight w:val="480"/>
        </w:trPr>
        <w:tc>
          <w:tcPr>
            <w:tcW w:w="200" w:type="pct"/>
            <w:tcBorders>
              <w:top w:val="nil"/>
              <w:left w:val="single" w:sz="4" w:space="0" w:color="auto"/>
              <w:bottom w:val="single" w:sz="4" w:space="0" w:color="auto"/>
              <w:right w:val="single" w:sz="4" w:space="0" w:color="auto"/>
            </w:tcBorders>
            <w:noWrap/>
            <w:vAlign w:val="bottom"/>
            <w:hideMark/>
          </w:tcPr>
          <w:p w14:paraId="58EBCC4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bottom"/>
            <w:hideMark/>
          </w:tcPr>
          <w:p w14:paraId="6909B2D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Սարքավորումներ տեղադրվող վահանում՝ Оборудование, устанавливаемое в щите:</w:t>
            </w:r>
          </w:p>
        </w:tc>
        <w:tc>
          <w:tcPr>
            <w:tcW w:w="433" w:type="pct"/>
            <w:tcBorders>
              <w:top w:val="nil"/>
              <w:left w:val="nil"/>
              <w:bottom w:val="single" w:sz="4" w:space="0" w:color="auto"/>
              <w:right w:val="single" w:sz="4" w:space="0" w:color="auto"/>
            </w:tcBorders>
            <w:noWrap/>
            <w:vAlign w:val="bottom"/>
            <w:hideMark/>
          </w:tcPr>
          <w:p w14:paraId="341EA82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noWrap/>
            <w:vAlign w:val="center"/>
            <w:hideMark/>
          </w:tcPr>
          <w:p w14:paraId="172626B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noWrap/>
            <w:vAlign w:val="center"/>
            <w:hideMark/>
          </w:tcPr>
          <w:p w14:paraId="2DA894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center"/>
            <w:hideMark/>
          </w:tcPr>
          <w:p w14:paraId="375F41C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5C6C03D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81E825F" w14:textId="77777777" w:rsidTr="005C7248">
        <w:trPr>
          <w:trHeight w:val="720"/>
        </w:trPr>
        <w:tc>
          <w:tcPr>
            <w:tcW w:w="200" w:type="pct"/>
            <w:tcBorders>
              <w:top w:val="nil"/>
              <w:left w:val="single" w:sz="4" w:space="0" w:color="auto"/>
              <w:bottom w:val="single" w:sz="4" w:space="0" w:color="auto"/>
              <w:right w:val="single" w:sz="4" w:space="0" w:color="auto"/>
            </w:tcBorders>
            <w:noWrap/>
            <w:vAlign w:val="bottom"/>
            <w:hideMark/>
          </w:tcPr>
          <w:p w14:paraId="4ADBDA1A" w14:textId="77777777" w:rsidR="007D1669" w:rsidRPr="004A4F7B" w:rsidRDefault="007D1669" w:rsidP="005C7248">
            <w:pPr>
              <w:jc w:val="right"/>
              <w:rPr>
                <w:rFonts w:ascii="Arial LatArm" w:hAnsi="Arial LatArm" w:cs="Calibri"/>
                <w:sz w:val="16"/>
                <w:szCs w:val="16"/>
              </w:rPr>
            </w:pPr>
            <w:r w:rsidRPr="004A4F7B">
              <w:rPr>
                <w:rFonts w:ascii="Arial LatArm" w:hAnsi="Arial LatArm" w:cs="Calibri"/>
                <w:sz w:val="16"/>
                <w:szCs w:val="16"/>
              </w:rPr>
              <w:t>1</w:t>
            </w:r>
          </w:p>
        </w:tc>
        <w:tc>
          <w:tcPr>
            <w:tcW w:w="2108" w:type="pct"/>
            <w:tcBorders>
              <w:top w:val="nil"/>
              <w:left w:val="nil"/>
              <w:bottom w:val="single" w:sz="4" w:space="0" w:color="auto"/>
              <w:right w:val="single" w:sz="4" w:space="0" w:color="auto"/>
            </w:tcBorders>
            <w:vAlign w:val="center"/>
            <w:hideMark/>
          </w:tcPr>
          <w:p w14:paraId="6F4AF28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Միաբևեռ միաֆազ ինքնավար անջատիչ ջերմային և էլեկտրամագնիսական խցիչներով 32Ա Автоматический диференциальный выключатель однофазный32А </w:t>
            </w:r>
          </w:p>
        </w:tc>
        <w:tc>
          <w:tcPr>
            <w:tcW w:w="433" w:type="pct"/>
            <w:tcBorders>
              <w:top w:val="nil"/>
              <w:left w:val="nil"/>
              <w:bottom w:val="single" w:sz="4" w:space="0" w:color="auto"/>
              <w:right w:val="single" w:sz="4" w:space="0" w:color="auto"/>
            </w:tcBorders>
            <w:hideMark/>
          </w:tcPr>
          <w:p w14:paraId="29482CF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hideMark/>
          </w:tcPr>
          <w:p w14:paraId="50F2EC6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hideMark/>
          </w:tcPr>
          <w:p w14:paraId="12642D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10.25963  </w:t>
            </w:r>
          </w:p>
        </w:tc>
        <w:tc>
          <w:tcPr>
            <w:tcW w:w="529" w:type="pct"/>
            <w:tcBorders>
              <w:top w:val="nil"/>
              <w:left w:val="nil"/>
              <w:bottom w:val="single" w:sz="4" w:space="0" w:color="auto"/>
              <w:right w:val="single" w:sz="4" w:space="0" w:color="auto"/>
            </w:tcBorders>
            <w:noWrap/>
            <w:vAlign w:val="center"/>
            <w:hideMark/>
          </w:tcPr>
          <w:p w14:paraId="282C61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10.25963  </w:t>
            </w:r>
          </w:p>
        </w:tc>
        <w:tc>
          <w:tcPr>
            <w:tcW w:w="436" w:type="pct"/>
            <w:tcBorders>
              <w:top w:val="nil"/>
              <w:left w:val="nil"/>
              <w:bottom w:val="nil"/>
              <w:right w:val="single" w:sz="4" w:space="0" w:color="auto"/>
            </w:tcBorders>
            <w:hideMark/>
          </w:tcPr>
          <w:p w14:paraId="49A3B33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AEE0CA1" w14:textId="77777777" w:rsidTr="005C7248">
        <w:trPr>
          <w:trHeight w:val="720"/>
        </w:trPr>
        <w:tc>
          <w:tcPr>
            <w:tcW w:w="200" w:type="pct"/>
            <w:tcBorders>
              <w:top w:val="nil"/>
              <w:left w:val="single" w:sz="4" w:space="0" w:color="auto"/>
              <w:bottom w:val="single" w:sz="4" w:space="0" w:color="auto"/>
              <w:right w:val="single" w:sz="4" w:space="0" w:color="auto"/>
            </w:tcBorders>
            <w:noWrap/>
            <w:vAlign w:val="bottom"/>
            <w:hideMark/>
          </w:tcPr>
          <w:p w14:paraId="357C3DFF" w14:textId="77777777" w:rsidR="007D1669" w:rsidRPr="004A4F7B" w:rsidRDefault="007D1669" w:rsidP="005C7248">
            <w:pPr>
              <w:jc w:val="right"/>
              <w:rPr>
                <w:rFonts w:ascii="Arial LatArm" w:hAnsi="Arial LatArm" w:cs="Calibri"/>
                <w:sz w:val="16"/>
                <w:szCs w:val="16"/>
              </w:rPr>
            </w:pPr>
            <w:r w:rsidRPr="004A4F7B">
              <w:rPr>
                <w:rFonts w:ascii="Arial LatArm" w:hAnsi="Arial LatArm" w:cs="Calibri"/>
                <w:sz w:val="16"/>
                <w:szCs w:val="16"/>
              </w:rPr>
              <w:t>2</w:t>
            </w:r>
          </w:p>
        </w:tc>
        <w:tc>
          <w:tcPr>
            <w:tcW w:w="2108" w:type="pct"/>
            <w:tcBorders>
              <w:top w:val="nil"/>
              <w:left w:val="nil"/>
              <w:bottom w:val="single" w:sz="4" w:space="0" w:color="auto"/>
              <w:right w:val="single" w:sz="4" w:space="0" w:color="auto"/>
            </w:tcBorders>
            <w:vAlign w:val="center"/>
            <w:hideMark/>
          </w:tcPr>
          <w:p w14:paraId="7A631E0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Միաբևեռ միաֆազ ինքնավար անջատիչ ջերմային և էլեկտրամագնիսա կան խցիչներով 16Ա Автоматический выключатель  однофазный 16А</w:t>
            </w:r>
          </w:p>
        </w:tc>
        <w:tc>
          <w:tcPr>
            <w:tcW w:w="433" w:type="pct"/>
            <w:tcBorders>
              <w:top w:val="nil"/>
              <w:left w:val="nil"/>
              <w:bottom w:val="single" w:sz="4" w:space="0" w:color="auto"/>
              <w:right w:val="single" w:sz="4" w:space="0" w:color="auto"/>
            </w:tcBorders>
            <w:hideMark/>
          </w:tcPr>
          <w:p w14:paraId="4784BE5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hideMark/>
          </w:tcPr>
          <w:p w14:paraId="4A865BA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1009" w:type="pct"/>
            <w:tcBorders>
              <w:top w:val="nil"/>
              <w:left w:val="nil"/>
              <w:bottom w:val="single" w:sz="4" w:space="0" w:color="auto"/>
              <w:right w:val="single" w:sz="4" w:space="0" w:color="auto"/>
            </w:tcBorders>
            <w:hideMark/>
          </w:tcPr>
          <w:p w14:paraId="1F7800C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7.55973  </w:t>
            </w:r>
          </w:p>
        </w:tc>
        <w:tc>
          <w:tcPr>
            <w:tcW w:w="529" w:type="pct"/>
            <w:tcBorders>
              <w:top w:val="nil"/>
              <w:left w:val="nil"/>
              <w:bottom w:val="single" w:sz="4" w:space="0" w:color="auto"/>
              <w:right w:val="single" w:sz="4" w:space="0" w:color="auto"/>
            </w:tcBorders>
            <w:noWrap/>
            <w:vAlign w:val="center"/>
            <w:hideMark/>
          </w:tcPr>
          <w:p w14:paraId="59C2683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22.67919  </w:t>
            </w:r>
          </w:p>
        </w:tc>
        <w:tc>
          <w:tcPr>
            <w:tcW w:w="436" w:type="pct"/>
            <w:tcBorders>
              <w:top w:val="nil"/>
              <w:left w:val="nil"/>
              <w:bottom w:val="nil"/>
              <w:right w:val="single" w:sz="4" w:space="0" w:color="auto"/>
            </w:tcBorders>
            <w:hideMark/>
          </w:tcPr>
          <w:p w14:paraId="12261B3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5BD6E21" w14:textId="77777777" w:rsidTr="005C7248">
        <w:trPr>
          <w:trHeight w:val="480"/>
        </w:trPr>
        <w:tc>
          <w:tcPr>
            <w:tcW w:w="200" w:type="pct"/>
            <w:tcBorders>
              <w:top w:val="nil"/>
              <w:left w:val="single" w:sz="4" w:space="0" w:color="auto"/>
              <w:bottom w:val="single" w:sz="4" w:space="0" w:color="auto"/>
              <w:right w:val="single" w:sz="4" w:space="0" w:color="auto"/>
            </w:tcBorders>
            <w:noWrap/>
            <w:vAlign w:val="bottom"/>
            <w:hideMark/>
          </w:tcPr>
          <w:p w14:paraId="7967508E" w14:textId="77777777" w:rsidR="007D1669" w:rsidRPr="004A4F7B" w:rsidRDefault="007D1669" w:rsidP="005C7248">
            <w:pPr>
              <w:jc w:val="right"/>
              <w:rPr>
                <w:rFonts w:ascii="Arial LatArm" w:hAnsi="Arial LatArm" w:cs="Calibri"/>
                <w:sz w:val="16"/>
                <w:szCs w:val="16"/>
              </w:rPr>
            </w:pPr>
            <w:r w:rsidRPr="004A4F7B">
              <w:rPr>
                <w:rFonts w:ascii="Arial LatArm" w:hAnsi="Arial LatArm" w:cs="Calibri"/>
                <w:sz w:val="16"/>
                <w:szCs w:val="16"/>
              </w:rPr>
              <w:t>3</w:t>
            </w:r>
          </w:p>
        </w:tc>
        <w:tc>
          <w:tcPr>
            <w:tcW w:w="2108" w:type="pct"/>
            <w:tcBorders>
              <w:top w:val="nil"/>
              <w:left w:val="nil"/>
              <w:bottom w:val="single" w:sz="4" w:space="0" w:color="auto"/>
              <w:right w:val="single" w:sz="4" w:space="0" w:color="auto"/>
            </w:tcBorders>
            <w:hideMark/>
          </w:tcPr>
          <w:p w14:paraId="0B8A502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Մոդուլային մագնիսային թողարկիչ  Uփաթ-~220Վ, U կառ  ~220Վ, I կառ-16Ա  Модульный магнитный пускатель</w:t>
            </w:r>
          </w:p>
        </w:tc>
        <w:tc>
          <w:tcPr>
            <w:tcW w:w="433" w:type="pct"/>
            <w:tcBorders>
              <w:top w:val="nil"/>
              <w:left w:val="nil"/>
              <w:bottom w:val="single" w:sz="4" w:space="0" w:color="auto"/>
              <w:right w:val="single" w:sz="4" w:space="0" w:color="auto"/>
            </w:tcBorders>
            <w:hideMark/>
          </w:tcPr>
          <w:p w14:paraId="54317F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hideMark/>
          </w:tcPr>
          <w:p w14:paraId="09EE4B8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1009" w:type="pct"/>
            <w:tcBorders>
              <w:top w:val="nil"/>
              <w:left w:val="nil"/>
              <w:bottom w:val="single" w:sz="4" w:space="0" w:color="auto"/>
              <w:right w:val="single" w:sz="4" w:space="0" w:color="auto"/>
            </w:tcBorders>
            <w:hideMark/>
          </w:tcPr>
          <w:p w14:paraId="15D337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11.87958  </w:t>
            </w:r>
          </w:p>
        </w:tc>
        <w:tc>
          <w:tcPr>
            <w:tcW w:w="529" w:type="pct"/>
            <w:tcBorders>
              <w:top w:val="nil"/>
              <w:left w:val="nil"/>
              <w:bottom w:val="single" w:sz="4" w:space="0" w:color="auto"/>
              <w:right w:val="single" w:sz="4" w:space="0" w:color="auto"/>
            </w:tcBorders>
            <w:noWrap/>
            <w:vAlign w:val="center"/>
            <w:hideMark/>
          </w:tcPr>
          <w:p w14:paraId="630EC12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35.63874  </w:t>
            </w:r>
          </w:p>
        </w:tc>
        <w:tc>
          <w:tcPr>
            <w:tcW w:w="436" w:type="pct"/>
            <w:tcBorders>
              <w:top w:val="nil"/>
              <w:left w:val="nil"/>
              <w:bottom w:val="nil"/>
              <w:right w:val="single" w:sz="4" w:space="0" w:color="auto"/>
            </w:tcBorders>
            <w:hideMark/>
          </w:tcPr>
          <w:p w14:paraId="4815C1E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7F5CD2B" w14:textId="77777777" w:rsidTr="005C7248">
        <w:trPr>
          <w:trHeight w:val="345"/>
        </w:trPr>
        <w:tc>
          <w:tcPr>
            <w:tcW w:w="200" w:type="pct"/>
            <w:tcBorders>
              <w:top w:val="nil"/>
              <w:left w:val="single" w:sz="4" w:space="0" w:color="auto"/>
              <w:bottom w:val="single" w:sz="4" w:space="0" w:color="auto"/>
              <w:right w:val="single" w:sz="4" w:space="0" w:color="auto"/>
            </w:tcBorders>
            <w:noWrap/>
            <w:vAlign w:val="bottom"/>
            <w:hideMark/>
          </w:tcPr>
          <w:p w14:paraId="4F3690F9"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single" w:sz="4" w:space="0" w:color="auto"/>
              <w:right w:val="single" w:sz="4" w:space="0" w:color="auto"/>
            </w:tcBorders>
            <w:noWrap/>
            <w:hideMark/>
          </w:tcPr>
          <w:p w14:paraId="7B648801"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Ընդամենը սարքավորումներ 2 Итого оборудования</w:t>
            </w:r>
          </w:p>
        </w:tc>
        <w:tc>
          <w:tcPr>
            <w:tcW w:w="433" w:type="pct"/>
            <w:tcBorders>
              <w:top w:val="nil"/>
              <w:left w:val="nil"/>
              <w:bottom w:val="single" w:sz="4" w:space="0" w:color="auto"/>
              <w:right w:val="single" w:sz="4" w:space="0" w:color="auto"/>
            </w:tcBorders>
            <w:noWrap/>
            <w:vAlign w:val="center"/>
            <w:hideMark/>
          </w:tcPr>
          <w:p w14:paraId="5AC28F9D"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single" w:sz="4" w:space="0" w:color="auto"/>
              <w:right w:val="single" w:sz="4" w:space="0" w:color="auto"/>
            </w:tcBorders>
            <w:noWrap/>
            <w:vAlign w:val="center"/>
            <w:hideMark/>
          </w:tcPr>
          <w:p w14:paraId="750C609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noWrap/>
            <w:vAlign w:val="bottom"/>
            <w:hideMark/>
          </w:tcPr>
          <w:p w14:paraId="76E3340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shd w:val="clear" w:color="000000" w:fill="D0CECE"/>
            <w:noWrap/>
            <w:hideMark/>
          </w:tcPr>
          <w:p w14:paraId="0551192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90.17679  </w:t>
            </w:r>
          </w:p>
        </w:tc>
        <w:tc>
          <w:tcPr>
            <w:tcW w:w="436" w:type="pct"/>
            <w:tcBorders>
              <w:top w:val="nil"/>
              <w:left w:val="nil"/>
              <w:bottom w:val="nil"/>
              <w:right w:val="single" w:sz="4" w:space="0" w:color="auto"/>
            </w:tcBorders>
            <w:noWrap/>
            <w:vAlign w:val="bottom"/>
            <w:hideMark/>
          </w:tcPr>
          <w:p w14:paraId="133F218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129F4E" w14:textId="77777777" w:rsidTr="005C7248">
        <w:trPr>
          <w:trHeight w:val="345"/>
        </w:trPr>
        <w:tc>
          <w:tcPr>
            <w:tcW w:w="200" w:type="pct"/>
            <w:tcBorders>
              <w:top w:val="nil"/>
              <w:left w:val="single" w:sz="4" w:space="0" w:color="auto"/>
              <w:bottom w:val="single" w:sz="4" w:space="0" w:color="auto"/>
              <w:right w:val="single" w:sz="4" w:space="0" w:color="auto"/>
            </w:tcBorders>
            <w:shd w:val="clear" w:color="000000" w:fill="D6DCE4"/>
            <w:noWrap/>
            <w:vAlign w:val="bottom"/>
            <w:hideMark/>
          </w:tcPr>
          <w:p w14:paraId="2BCCF35E"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single" w:sz="4" w:space="0" w:color="auto"/>
              <w:right w:val="single" w:sz="4" w:space="0" w:color="auto"/>
            </w:tcBorders>
            <w:shd w:val="clear" w:color="000000" w:fill="D6DCE4"/>
            <w:vAlign w:val="center"/>
            <w:hideMark/>
          </w:tcPr>
          <w:p w14:paraId="70A123A7"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ԸՆԴԱՄԵՆԸ 9  ИТОГО</w:t>
            </w:r>
          </w:p>
        </w:tc>
        <w:tc>
          <w:tcPr>
            <w:tcW w:w="433" w:type="pct"/>
            <w:tcBorders>
              <w:top w:val="nil"/>
              <w:left w:val="nil"/>
              <w:bottom w:val="single" w:sz="4" w:space="0" w:color="auto"/>
              <w:right w:val="single" w:sz="4" w:space="0" w:color="auto"/>
            </w:tcBorders>
            <w:shd w:val="clear" w:color="000000" w:fill="D6DCE4"/>
            <w:noWrap/>
            <w:vAlign w:val="center"/>
            <w:hideMark/>
          </w:tcPr>
          <w:p w14:paraId="70E1BAF2"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single" w:sz="4" w:space="0" w:color="auto"/>
              <w:right w:val="single" w:sz="4" w:space="0" w:color="auto"/>
            </w:tcBorders>
            <w:shd w:val="clear" w:color="000000" w:fill="D6DCE4"/>
            <w:noWrap/>
            <w:vAlign w:val="center"/>
            <w:hideMark/>
          </w:tcPr>
          <w:p w14:paraId="1ECDCAB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shd w:val="clear" w:color="000000" w:fill="D6DCE4"/>
            <w:noWrap/>
            <w:vAlign w:val="bottom"/>
            <w:hideMark/>
          </w:tcPr>
          <w:p w14:paraId="57E7224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shd w:val="clear" w:color="000000" w:fill="D6DCE4"/>
            <w:noWrap/>
            <w:vAlign w:val="bottom"/>
            <w:hideMark/>
          </w:tcPr>
          <w:p w14:paraId="591BD0EB" w14:textId="77777777" w:rsidR="007D1669" w:rsidRPr="004A4F7B" w:rsidRDefault="007D1669" w:rsidP="005C7248">
            <w:pPr>
              <w:jc w:val="right"/>
              <w:rPr>
                <w:rFonts w:ascii="Arial LatArm" w:hAnsi="Arial LatArm" w:cs="Calibri"/>
                <w:b/>
                <w:bCs/>
                <w:i/>
                <w:iCs/>
                <w:sz w:val="20"/>
                <w:szCs w:val="20"/>
              </w:rPr>
            </w:pPr>
            <w:r w:rsidRPr="004A4F7B">
              <w:rPr>
                <w:rFonts w:ascii="Arial LatArm" w:hAnsi="Arial LatArm" w:cs="Calibri"/>
                <w:b/>
                <w:bCs/>
                <w:i/>
                <w:iCs/>
                <w:sz w:val="20"/>
                <w:szCs w:val="20"/>
              </w:rPr>
              <w:t xml:space="preserve">10,790.594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1B2AA542" w14:textId="77777777" w:rsidR="007D1669" w:rsidRPr="004A4F7B" w:rsidRDefault="007D1669" w:rsidP="005C7248">
            <w:pPr>
              <w:jc w:val="right"/>
              <w:rPr>
                <w:rFonts w:ascii="Arial LatArm" w:hAnsi="Arial LatArm" w:cs="Calibri"/>
                <w:b/>
                <w:bCs/>
                <w:i/>
                <w:iCs/>
                <w:sz w:val="20"/>
                <w:szCs w:val="20"/>
              </w:rPr>
            </w:pPr>
            <w:r w:rsidRPr="004A4F7B">
              <w:rPr>
                <w:rFonts w:ascii="Arial LatArm" w:hAnsi="Arial LatArm" w:cs="Calibri"/>
                <w:b/>
                <w:bCs/>
                <w:i/>
                <w:iCs/>
                <w:sz w:val="20"/>
                <w:szCs w:val="20"/>
              </w:rPr>
              <w:t>6.56%</w:t>
            </w:r>
          </w:p>
        </w:tc>
      </w:tr>
      <w:tr w:rsidR="007D1669" w:rsidRPr="004A4F7B" w14:paraId="2DD63DB7" w14:textId="77777777" w:rsidTr="005C7248">
        <w:trPr>
          <w:trHeight w:val="255"/>
        </w:trPr>
        <w:tc>
          <w:tcPr>
            <w:tcW w:w="200" w:type="pct"/>
            <w:tcBorders>
              <w:top w:val="nil"/>
              <w:left w:val="single" w:sz="4" w:space="0" w:color="auto"/>
              <w:bottom w:val="single" w:sz="4" w:space="0" w:color="auto"/>
              <w:right w:val="single" w:sz="4" w:space="0" w:color="auto"/>
            </w:tcBorders>
            <w:vAlign w:val="center"/>
            <w:hideMark/>
          </w:tcPr>
          <w:p w14:paraId="3B76545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458F7C9B" w14:textId="77777777" w:rsidR="007D1669" w:rsidRPr="004A4F7B" w:rsidRDefault="007D1669" w:rsidP="005C7248">
            <w:pPr>
              <w:jc w:val="center"/>
              <w:rPr>
                <w:rFonts w:ascii="Arial LatArm" w:hAnsi="Arial LatArm" w:cs="Calibri"/>
                <w:b/>
                <w:bCs/>
                <w:i/>
                <w:iCs/>
                <w:sz w:val="20"/>
                <w:szCs w:val="20"/>
              </w:rPr>
            </w:pPr>
            <w:r w:rsidRPr="004A4F7B">
              <w:rPr>
                <w:rFonts w:ascii="Arial LatArm" w:hAnsi="Arial LatArm" w:cs="Calibri"/>
                <w:b/>
                <w:bCs/>
                <w:i/>
                <w:iCs/>
                <w:sz w:val="20"/>
                <w:szCs w:val="20"/>
              </w:rPr>
              <w:t>6. Ոռոգման համակարգ Ситема орошения</w:t>
            </w:r>
          </w:p>
        </w:tc>
        <w:tc>
          <w:tcPr>
            <w:tcW w:w="433" w:type="pct"/>
            <w:tcBorders>
              <w:top w:val="nil"/>
              <w:left w:val="nil"/>
              <w:bottom w:val="single" w:sz="4" w:space="0" w:color="auto"/>
              <w:right w:val="single" w:sz="4" w:space="0" w:color="auto"/>
            </w:tcBorders>
            <w:vAlign w:val="center"/>
            <w:hideMark/>
          </w:tcPr>
          <w:p w14:paraId="2CAC13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607CF8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35672E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527D8AA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353E307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398A20E"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F0A72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w:t>
            </w:r>
          </w:p>
        </w:tc>
        <w:tc>
          <w:tcPr>
            <w:tcW w:w="2108" w:type="pct"/>
            <w:tcBorders>
              <w:top w:val="nil"/>
              <w:left w:val="nil"/>
              <w:bottom w:val="single" w:sz="4" w:space="0" w:color="auto"/>
              <w:right w:val="single" w:sz="4" w:space="0" w:color="auto"/>
            </w:tcBorders>
            <w:vAlign w:val="center"/>
            <w:hideMark/>
          </w:tcPr>
          <w:p w14:paraId="1ED0694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Ասֆալտբետոնի  կտրում   Срезка асфальта</w:t>
            </w:r>
          </w:p>
        </w:tc>
        <w:tc>
          <w:tcPr>
            <w:tcW w:w="433" w:type="pct"/>
            <w:tcBorders>
              <w:top w:val="nil"/>
              <w:left w:val="nil"/>
              <w:bottom w:val="single" w:sz="4" w:space="0" w:color="auto"/>
              <w:right w:val="single" w:sz="4" w:space="0" w:color="auto"/>
            </w:tcBorders>
            <w:vAlign w:val="center"/>
            <w:hideMark/>
          </w:tcPr>
          <w:p w14:paraId="3C6409E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64DC004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1000</w:t>
            </w:r>
          </w:p>
        </w:tc>
        <w:tc>
          <w:tcPr>
            <w:tcW w:w="1009" w:type="pct"/>
            <w:tcBorders>
              <w:top w:val="nil"/>
              <w:left w:val="nil"/>
              <w:bottom w:val="single" w:sz="4" w:space="0" w:color="auto"/>
              <w:right w:val="single" w:sz="4" w:space="0" w:color="auto"/>
            </w:tcBorders>
            <w:vAlign w:val="center"/>
            <w:hideMark/>
          </w:tcPr>
          <w:p w14:paraId="6704D5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0.68964  </w:t>
            </w:r>
          </w:p>
        </w:tc>
        <w:tc>
          <w:tcPr>
            <w:tcW w:w="529" w:type="pct"/>
            <w:tcBorders>
              <w:top w:val="nil"/>
              <w:left w:val="nil"/>
              <w:bottom w:val="single" w:sz="4" w:space="0" w:color="auto"/>
              <w:right w:val="single" w:sz="4" w:space="0" w:color="auto"/>
            </w:tcBorders>
            <w:vAlign w:val="center"/>
            <w:hideMark/>
          </w:tcPr>
          <w:p w14:paraId="3F7BB02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689.64000  </w:t>
            </w:r>
          </w:p>
        </w:tc>
        <w:tc>
          <w:tcPr>
            <w:tcW w:w="436" w:type="pct"/>
            <w:tcBorders>
              <w:top w:val="nil"/>
              <w:left w:val="nil"/>
              <w:bottom w:val="nil"/>
              <w:right w:val="single" w:sz="4" w:space="0" w:color="auto"/>
            </w:tcBorders>
            <w:noWrap/>
            <w:vAlign w:val="bottom"/>
            <w:hideMark/>
          </w:tcPr>
          <w:p w14:paraId="07228D6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7013D65"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218DDEE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w:t>
            </w:r>
          </w:p>
        </w:tc>
        <w:tc>
          <w:tcPr>
            <w:tcW w:w="2108" w:type="pct"/>
            <w:tcBorders>
              <w:top w:val="nil"/>
              <w:left w:val="nil"/>
              <w:bottom w:val="single" w:sz="4" w:space="0" w:color="auto"/>
              <w:right w:val="single" w:sz="4" w:space="0" w:color="auto"/>
            </w:tcBorders>
            <w:vAlign w:val="center"/>
            <w:hideMark/>
          </w:tcPr>
          <w:p w14:paraId="5AAD52B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բարձելով ինթնաթափի վրա, շերեփի տարողությունը 0,5 խմ, գրունտ 3 կարգ  Разработка грунта 3 группы экскаватором емк.ковша 0.5куб.м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464BB1B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0ED94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121</w:t>
            </w:r>
          </w:p>
        </w:tc>
        <w:tc>
          <w:tcPr>
            <w:tcW w:w="1009" w:type="pct"/>
            <w:tcBorders>
              <w:top w:val="nil"/>
              <w:left w:val="nil"/>
              <w:bottom w:val="single" w:sz="4" w:space="0" w:color="auto"/>
              <w:right w:val="single" w:sz="4" w:space="0" w:color="auto"/>
            </w:tcBorders>
            <w:vAlign w:val="center"/>
            <w:hideMark/>
          </w:tcPr>
          <w:p w14:paraId="1575DF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0.86602  </w:t>
            </w:r>
          </w:p>
        </w:tc>
        <w:tc>
          <w:tcPr>
            <w:tcW w:w="529" w:type="pct"/>
            <w:tcBorders>
              <w:top w:val="nil"/>
              <w:left w:val="nil"/>
              <w:bottom w:val="single" w:sz="4" w:space="0" w:color="auto"/>
              <w:right w:val="single" w:sz="4" w:space="0" w:color="auto"/>
            </w:tcBorders>
            <w:vAlign w:val="center"/>
            <w:hideMark/>
          </w:tcPr>
          <w:p w14:paraId="661571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104.78842  </w:t>
            </w:r>
          </w:p>
        </w:tc>
        <w:tc>
          <w:tcPr>
            <w:tcW w:w="436" w:type="pct"/>
            <w:tcBorders>
              <w:top w:val="nil"/>
              <w:left w:val="nil"/>
              <w:bottom w:val="nil"/>
              <w:right w:val="single" w:sz="4" w:space="0" w:color="auto"/>
            </w:tcBorders>
            <w:noWrap/>
            <w:vAlign w:val="bottom"/>
            <w:hideMark/>
          </w:tcPr>
          <w:p w14:paraId="5FC1C07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D697A6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59D0CF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w:t>
            </w:r>
          </w:p>
        </w:tc>
        <w:tc>
          <w:tcPr>
            <w:tcW w:w="2108" w:type="pct"/>
            <w:tcBorders>
              <w:top w:val="nil"/>
              <w:left w:val="nil"/>
              <w:bottom w:val="single" w:sz="4" w:space="0" w:color="auto"/>
              <w:right w:val="single" w:sz="4" w:space="0" w:color="auto"/>
            </w:tcBorders>
            <w:vAlign w:val="center"/>
            <w:hideMark/>
          </w:tcPr>
          <w:p w14:paraId="2506CE8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3 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112CC0A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CE8347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w:t>
            </w:r>
          </w:p>
        </w:tc>
        <w:tc>
          <w:tcPr>
            <w:tcW w:w="1009" w:type="pct"/>
            <w:tcBorders>
              <w:top w:val="nil"/>
              <w:left w:val="nil"/>
              <w:bottom w:val="single" w:sz="4" w:space="0" w:color="auto"/>
              <w:right w:val="single" w:sz="4" w:space="0" w:color="auto"/>
            </w:tcBorders>
            <w:vAlign w:val="center"/>
            <w:hideMark/>
          </w:tcPr>
          <w:p w14:paraId="73328D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4.14538  </w:t>
            </w:r>
          </w:p>
        </w:tc>
        <w:tc>
          <w:tcPr>
            <w:tcW w:w="529" w:type="pct"/>
            <w:tcBorders>
              <w:top w:val="nil"/>
              <w:left w:val="nil"/>
              <w:bottom w:val="single" w:sz="4" w:space="0" w:color="auto"/>
              <w:right w:val="single" w:sz="4" w:space="0" w:color="auto"/>
            </w:tcBorders>
            <w:vAlign w:val="center"/>
            <w:hideMark/>
          </w:tcPr>
          <w:p w14:paraId="756A7B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10.36345  </w:t>
            </w:r>
          </w:p>
        </w:tc>
        <w:tc>
          <w:tcPr>
            <w:tcW w:w="436" w:type="pct"/>
            <w:tcBorders>
              <w:top w:val="nil"/>
              <w:left w:val="nil"/>
              <w:bottom w:val="nil"/>
              <w:right w:val="single" w:sz="4" w:space="0" w:color="auto"/>
            </w:tcBorders>
            <w:vAlign w:val="center"/>
            <w:hideMark/>
          </w:tcPr>
          <w:p w14:paraId="11008E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60CD68B1"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28ACB8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w:t>
            </w:r>
          </w:p>
        </w:tc>
        <w:tc>
          <w:tcPr>
            <w:tcW w:w="2108" w:type="pct"/>
            <w:tcBorders>
              <w:top w:val="nil"/>
              <w:left w:val="nil"/>
              <w:bottom w:val="single" w:sz="4" w:space="0" w:color="auto"/>
              <w:right w:val="single" w:sz="4" w:space="0" w:color="auto"/>
            </w:tcBorders>
            <w:vAlign w:val="center"/>
            <w:hideMark/>
          </w:tcPr>
          <w:p w14:paraId="11AF57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բարձում ինթնաթափի վրա  Погрузка грунта на а/с  (2.5*1.8)</w:t>
            </w:r>
          </w:p>
        </w:tc>
        <w:tc>
          <w:tcPr>
            <w:tcW w:w="433" w:type="pct"/>
            <w:tcBorders>
              <w:top w:val="nil"/>
              <w:left w:val="nil"/>
              <w:bottom w:val="single" w:sz="4" w:space="0" w:color="auto"/>
              <w:right w:val="single" w:sz="4" w:space="0" w:color="auto"/>
            </w:tcBorders>
            <w:vAlign w:val="center"/>
            <w:hideMark/>
          </w:tcPr>
          <w:p w14:paraId="0EBAF3A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5231B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4.5</w:t>
            </w:r>
          </w:p>
        </w:tc>
        <w:tc>
          <w:tcPr>
            <w:tcW w:w="1009" w:type="pct"/>
            <w:tcBorders>
              <w:top w:val="nil"/>
              <w:left w:val="nil"/>
              <w:bottom w:val="single" w:sz="4" w:space="0" w:color="auto"/>
              <w:right w:val="single" w:sz="4" w:space="0" w:color="auto"/>
            </w:tcBorders>
            <w:vAlign w:val="center"/>
            <w:hideMark/>
          </w:tcPr>
          <w:p w14:paraId="1EDC13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0.71305  </w:t>
            </w:r>
          </w:p>
        </w:tc>
        <w:tc>
          <w:tcPr>
            <w:tcW w:w="529" w:type="pct"/>
            <w:tcBorders>
              <w:top w:val="nil"/>
              <w:left w:val="nil"/>
              <w:bottom w:val="single" w:sz="4" w:space="0" w:color="auto"/>
              <w:right w:val="single" w:sz="4" w:space="0" w:color="auto"/>
            </w:tcBorders>
            <w:vAlign w:val="center"/>
            <w:hideMark/>
          </w:tcPr>
          <w:p w14:paraId="7BD4842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3.20873  </w:t>
            </w:r>
          </w:p>
        </w:tc>
        <w:tc>
          <w:tcPr>
            <w:tcW w:w="436" w:type="pct"/>
            <w:tcBorders>
              <w:top w:val="nil"/>
              <w:left w:val="nil"/>
              <w:bottom w:val="nil"/>
              <w:right w:val="single" w:sz="4" w:space="0" w:color="auto"/>
            </w:tcBorders>
            <w:vAlign w:val="center"/>
            <w:hideMark/>
          </w:tcPr>
          <w:p w14:paraId="22DF04F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9D7ADCC"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433631A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5</w:t>
            </w:r>
          </w:p>
        </w:tc>
        <w:tc>
          <w:tcPr>
            <w:tcW w:w="2108" w:type="pct"/>
            <w:tcBorders>
              <w:top w:val="nil"/>
              <w:left w:val="nil"/>
              <w:bottom w:val="single" w:sz="4" w:space="0" w:color="auto"/>
              <w:right w:val="single" w:sz="4" w:space="0" w:color="auto"/>
            </w:tcBorders>
            <w:vAlign w:val="center"/>
            <w:hideMark/>
          </w:tcPr>
          <w:p w14:paraId="111BCE5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72C72D4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E1FEE0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121</w:t>
            </w:r>
          </w:p>
        </w:tc>
        <w:tc>
          <w:tcPr>
            <w:tcW w:w="1009" w:type="pct"/>
            <w:tcBorders>
              <w:top w:val="nil"/>
              <w:left w:val="nil"/>
              <w:bottom w:val="single" w:sz="4" w:space="0" w:color="auto"/>
              <w:right w:val="single" w:sz="4" w:space="0" w:color="auto"/>
            </w:tcBorders>
            <w:vAlign w:val="center"/>
            <w:hideMark/>
          </w:tcPr>
          <w:p w14:paraId="09FC680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1.16794  </w:t>
            </w:r>
          </w:p>
        </w:tc>
        <w:tc>
          <w:tcPr>
            <w:tcW w:w="529" w:type="pct"/>
            <w:tcBorders>
              <w:top w:val="nil"/>
              <w:left w:val="nil"/>
              <w:bottom w:val="single" w:sz="4" w:space="0" w:color="auto"/>
              <w:right w:val="single" w:sz="4" w:space="0" w:color="auto"/>
            </w:tcBorders>
            <w:vAlign w:val="center"/>
            <w:hideMark/>
          </w:tcPr>
          <w:p w14:paraId="332F9F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141.32074  </w:t>
            </w:r>
          </w:p>
        </w:tc>
        <w:tc>
          <w:tcPr>
            <w:tcW w:w="436" w:type="pct"/>
            <w:tcBorders>
              <w:top w:val="nil"/>
              <w:left w:val="nil"/>
              <w:bottom w:val="nil"/>
              <w:right w:val="single" w:sz="4" w:space="0" w:color="auto"/>
            </w:tcBorders>
            <w:vAlign w:val="center"/>
            <w:hideMark/>
          </w:tcPr>
          <w:p w14:paraId="44FFF14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CDE5EB0"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2333AC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6</w:t>
            </w:r>
          </w:p>
        </w:tc>
        <w:tc>
          <w:tcPr>
            <w:tcW w:w="2108" w:type="pct"/>
            <w:tcBorders>
              <w:top w:val="nil"/>
              <w:left w:val="nil"/>
              <w:bottom w:val="single" w:sz="4" w:space="0" w:color="auto"/>
              <w:right w:val="single" w:sz="4" w:space="0" w:color="auto"/>
            </w:tcBorders>
            <w:vAlign w:val="center"/>
            <w:hideMark/>
          </w:tcPr>
          <w:p w14:paraId="1262018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4 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54E1D58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6C9D0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w:t>
            </w:r>
          </w:p>
        </w:tc>
        <w:tc>
          <w:tcPr>
            <w:tcW w:w="1009" w:type="pct"/>
            <w:tcBorders>
              <w:top w:val="nil"/>
              <w:left w:val="nil"/>
              <w:bottom w:val="single" w:sz="4" w:space="0" w:color="auto"/>
              <w:right w:val="single" w:sz="4" w:space="0" w:color="auto"/>
            </w:tcBorders>
            <w:vAlign w:val="center"/>
            <w:hideMark/>
          </w:tcPr>
          <w:p w14:paraId="375AF3E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7.31721  </w:t>
            </w:r>
          </w:p>
        </w:tc>
        <w:tc>
          <w:tcPr>
            <w:tcW w:w="529" w:type="pct"/>
            <w:tcBorders>
              <w:top w:val="nil"/>
              <w:left w:val="nil"/>
              <w:bottom w:val="single" w:sz="4" w:space="0" w:color="auto"/>
              <w:right w:val="single" w:sz="4" w:space="0" w:color="auto"/>
            </w:tcBorders>
            <w:vAlign w:val="center"/>
            <w:hideMark/>
          </w:tcPr>
          <w:p w14:paraId="374BB2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18.29303  </w:t>
            </w:r>
          </w:p>
        </w:tc>
        <w:tc>
          <w:tcPr>
            <w:tcW w:w="436" w:type="pct"/>
            <w:tcBorders>
              <w:top w:val="nil"/>
              <w:left w:val="nil"/>
              <w:bottom w:val="nil"/>
              <w:right w:val="single" w:sz="4" w:space="0" w:color="auto"/>
            </w:tcBorders>
            <w:noWrap/>
            <w:vAlign w:val="bottom"/>
            <w:hideMark/>
          </w:tcPr>
          <w:p w14:paraId="6E15FED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CEEBA6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9E3650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7</w:t>
            </w:r>
          </w:p>
        </w:tc>
        <w:tc>
          <w:tcPr>
            <w:tcW w:w="2108" w:type="pct"/>
            <w:tcBorders>
              <w:top w:val="nil"/>
              <w:left w:val="nil"/>
              <w:bottom w:val="single" w:sz="4" w:space="0" w:color="auto"/>
              <w:right w:val="single" w:sz="4" w:space="0" w:color="auto"/>
            </w:tcBorders>
            <w:vAlign w:val="center"/>
            <w:hideMark/>
          </w:tcPr>
          <w:p w14:paraId="03A75DE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բարձում ինթնաթափի վրա  Погрузка грунта на а/с</w:t>
            </w:r>
          </w:p>
        </w:tc>
        <w:tc>
          <w:tcPr>
            <w:tcW w:w="433" w:type="pct"/>
            <w:tcBorders>
              <w:top w:val="nil"/>
              <w:left w:val="nil"/>
              <w:bottom w:val="single" w:sz="4" w:space="0" w:color="auto"/>
              <w:right w:val="single" w:sz="4" w:space="0" w:color="auto"/>
            </w:tcBorders>
            <w:vAlign w:val="center"/>
            <w:hideMark/>
          </w:tcPr>
          <w:p w14:paraId="46CA9F7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65480A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4.88</w:t>
            </w:r>
          </w:p>
        </w:tc>
        <w:tc>
          <w:tcPr>
            <w:tcW w:w="1009" w:type="pct"/>
            <w:tcBorders>
              <w:top w:val="nil"/>
              <w:left w:val="nil"/>
              <w:bottom w:val="single" w:sz="4" w:space="0" w:color="auto"/>
              <w:right w:val="single" w:sz="4" w:space="0" w:color="auto"/>
            </w:tcBorders>
            <w:vAlign w:val="center"/>
            <w:hideMark/>
          </w:tcPr>
          <w:p w14:paraId="52D974F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0.71305  </w:t>
            </w:r>
          </w:p>
        </w:tc>
        <w:tc>
          <w:tcPr>
            <w:tcW w:w="529" w:type="pct"/>
            <w:tcBorders>
              <w:top w:val="nil"/>
              <w:left w:val="nil"/>
              <w:bottom w:val="single" w:sz="4" w:space="0" w:color="auto"/>
              <w:right w:val="single" w:sz="4" w:space="0" w:color="auto"/>
            </w:tcBorders>
            <w:vAlign w:val="center"/>
            <w:hideMark/>
          </w:tcPr>
          <w:p w14:paraId="7B6A0FA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3.47968  </w:t>
            </w:r>
          </w:p>
        </w:tc>
        <w:tc>
          <w:tcPr>
            <w:tcW w:w="436" w:type="pct"/>
            <w:tcBorders>
              <w:top w:val="nil"/>
              <w:left w:val="nil"/>
              <w:bottom w:val="nil"/>
              <w:right w:val="single" w:sz="4" w:space="0" w:color="auto"/>
            </w:tcBorders>
            <w:noWrap/>
            <w:vAlign w:val="bottom"/>
            <w:hideMark/>
          </w:tcPr>
          <w:p w14:paraId="2EE89D7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EE0A29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D729E4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8</w:t>
            </w:r>
          </w:p>
        </w:tc>
        <w:tc>
          <w:tcPr>
            <w:tcW w:w="2108" w:type="pct"/>
            <w:tcBorders>
              <w:top w:val="nil"/>
              <w:left w:val="nil"/>
              <w:bottom w:val="single" w:sz="4" w:space="0" w:color="auto"/>
              <w:right w:val="single" w:sz="4" w:space="0" w:color="auto"/>
            </w:tcBorders>
            <w:vAlign w:val="center"/>
            <w:hideMark/>
          </w:tcPr>
          <w:p w14:paraId="112F9404"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C57AC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C57AC9">
              <w:rPr>
                <w:rFonts w:ascii="Arial LatArm" w:hAnsi="Arial LatArm" w:cs="Calibri"/>
                <w:sz w:val="18"/>
                <w:szCs w:val="18"/>
                <w:lang w:val="ru-RU"/>
              </w:rPr>
              <w:t xml:space="preserve"> </w:t>
            </w:r>
            <w:r w:rsidRPr="004A4F7B">
              <w:rPr>
                <w:rFonts w:ascii="Arial LatArm" w:hAnsi="Arial LatArm" w:cs="Calibri"/>
                <w:sz w:val="18"/>
                <w:szCs w:val="18"/>
              </w:rPr>
              <w:t>մինչև</w:t>
            </w:r>
            <w:r w:rsidRPr="00C57AC9">
              <w:rPr>
                <w:rFonts w:ascii="Arial LatArm" w:hAnsi="Arial LatArm" w:cs="Calibri"/>
                <w:sz w:val="18"/>
                <w:szCs w:val="18"/>
                <w:lang w:val="ru-RU"/>
              </w:rPr>
              <w:t xml:space="preserve"> 13</w:t>
            </w:r>
            <w:r w:rsidRPr="004A4F7B">
              <w:rPr>
                <w:rFonts w:ascii="Arial LatArm" w:hAnsi="Arial LatArm" w:cs="Calibri"/>
                <w:sz w:val="18"/>
                <w:szCs w:val="18"/>
              </w:rPr>
              <w:t>կմ</w:t>
            </w:r>
            <w:r w:rsidRPr="00C57AC9">
              <w:rPr>
                <w:rFonts w:ascii="Arial LatArm" w:hAnsi="Arial LatArm" w:cs="Calibri"/>
                <w:sz w:val="18"/>
                <w:szCs w:val="18"/>
                <w:lang w:val="ru-RU"/>
              </w:rPr>
              <w:t xml:space="preserve">  Перевозка грунта на расстояние 13 км (120.5х1.8+4.5+120.5х1.95+4.88)</w:t>
            </w:r>
          </w:p>
        </w:tc>
        <w:tc>
          <w:tcPr>
            <w:tcW w:w="433" w:type="pct"/>
            <w:tcBorders>
              <w:top w:val="nil"/>
              <w:left w:val="nil"/>
              <w:bottom w:val="single" w:sz="4" w:space="0" w:color="auto"/>
              <w:right w:val="single" w:sz="4" w:space="0" w:color="auto"/>
            </w:tcBorders>
            <w:vAlign w:val="center"/>
            <w:hideMark/>
          </w:tcPr>
          <w:p w14:paraId="694E1F1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750B93B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461.25</w:t>
            </w:r>
          </w:p>
        </w:tc>
        <w:tc>
          <w:tcPr>
            <w:tcW w:w="1009" w:type="pct"/>
            <w:tcBorders>
              <w:top w:val="nil"/>
              <w:left w:val="nil"/>
              <w:bottom w:val="single" w:sz="4" w:space="0" w:color="auto"/>
              <w:right w:val="single" w:sz="4" w:space="0" w:color="auto"/>
            </w:tcBorders>
            <w:vAlign w:val="center"/>
            <w:hideMark/>
          </w:tcPr>
          <w:p w14:paraId="582DBB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3.56527  </w:t>
            </w:r>
          </w:p>
        </w:tc>
        <w:tc>
          <w:tcPr>
            <w:tcW w:w="529" w:type="pct"/>
            <w:tcBorders>
              <w:top w:val="nil"/>
              <w:left w:val="nil"/>
              <w:bottom w:val="single" w:sz="4" w:space="0" w:color="auto"/>
              <w:right w:val="single" w:sz="4" w:space="0" w:color="auto"/>
            </w:tcBorders>
            <w:vAlign w:val="center"/>
            <w:hideMark/>
          </w:tcPr>
          <w:p w14:paraId="6D6EB6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1,644.48079  </w:t>
            </w:r>
          </w:p>
        </w:tc>
        <w:tc>
          <w:tcPr>
            <w:tcW w:w="436" w:type="pct"/>
            <w:tcBorders>
              <w:top w:val="nil"/>
              <w:left w:val="nil"/>
              <w:bottom w:val="nil"/>
              <w:right w:val="single" w:sz="4" w:space="0" w:color="auto"/>
            </w:tcBorders>
            <w:noWrap/>
            <w:vAlign w:val="bottom"/>
            <w:hideMark/>
          </w:tcPr>
          <w:p w14:paraId="4B64A37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1AC3000"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ACA4CD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9</w:t>
            </w:r>
          </w:p>
        </w:tc>
        <w:tc>
          <w:tcPr>
            <w:tcW w:w="2108" w:type="pct"/>
            <w:tcBorders>
              <w:top w:val="nil"/>
              <w:left w:val="nil"/>
              <w:bottom w:val="single" w:sz="4" w:space="0" w:color="auto"/>
              <w:right w:val="single" w:sz="4" w:space="0" w:color="auto"/>
            </w:tcBorders>
            <w:vAlign w:val="center"/>
            <w:hideMark/>
          </w:tcPr>
          <w:p w14:paraId="7DF2301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3 կարգ գրունտ   Работа на отвале</w:t>
            </w:r>
          </w:p>
        </w:tc>
        <w:tc>
          <w:tcPr>
            <w:tcW w:w="433" w:type="pct"/>
            <w:tcBorders>
              <w:top w:val="nil"/>
              <w:left w:val="nil"/>
              <w:bottom w:val="single" w:sz="4" w:space="0" w:color="auto"/>
              <w:right w:val="single" w:sz="4" w:space="0" w:color="auto"/>
            </w:tcBorders>
            <w:vAlign w:val="center"/>
            <w:hideMark/>
          </w:tcPr>
          <w:p w14:paraId="4F2AC7D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741E1B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123</w:t>
            </w:r>
          </w:p>
        </w:tc>
        <w:tc>
          <w:tcPr>
            <w:tcW w:w="1009" w:type="pct"/>
            <w:tcBorders>
              <w:top w:val="nil"/>
              <w:left w:val="nil"/>
              <w:bottom w:val="single" w:sz="4" w:space="0" w:color="auto"/>
              <w:right w:val="single" w:sz="4" w:space="0" w:color="auto"/>
            </w:tcBorders>
            <w:vAlign w:val="center"/>
            <w:hideMark/>
          </w:tcPr>
          <w:p w14:paraId="757D1C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5BB8272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6.62724  </w:t>
            </w:r>
          </w:p>
        </w:tc>
        <w:tc>
          <w:tcPr>
            <w:tcW w:w="436" w:type="pct"/>
            <w:tcBorders>
              <w:top w:val="nil"/>
              <w:left w:val="nil"/>
              <w:bottom w:val="nil"/>
              <w:right w:val="single" w:sz="4" w:space="0" w:color="auto"/>
            </w:tcBorders>
            <w:vAlign w:val="center"/>
            <w:hideMark/>
          </w:tcPr>
          <w:p w14:paraId="42C243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166739F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35BA412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10</w:t>
            </w:r>
          </w:p>
        </w:tc>
        <w:tc>
          <w:tcPr>
            <w:tcW w:w="2108" w:type="pct"/>
            <w:tcBorders>
              <w:top w:val="nil"/>
              <w:left w:val="nil"/>
              <w:bottom w:val="single" w:sz="4" w:space="0" w:color="auto"/>
              <w:right w:val="single" w:sz="4" w:space="0" w:color="auto"/>
            </w:tcBorders>
            <w:vAlign w:val="center"/>
            <w:hideMark/>
          </w:tcPr>
          <w:p w14:paraId="45621DC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4 կարգ գրունտ   Работа на отвале</w:t>
            </w:r>
          </w:p>
        </w:tc>
        <w:tc>
          <w:tcPr>
            <w:tcW w:w="433" w:type="pct"/>
            <w:tcBorders>
              <w:top w:val="nil"/>
              <w:left w:val="nil"/>
              <w:bottom w:val="single" w:sz="4" w:space="0" w:color="auto"/>
              <w:right w:val="single" w:sz="4" w:space="0" w:color="auto"/>
            </w:tcBorders>
            <w:vAlign w:val="center"/>
            <w:hideMark/>
          </w:tcPr>
          <w:p w14:paraId="601D465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E214D4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123</w:t>
            </w:r>
          </w:p>
        </w:tc>
        <w:tc>
          <w:tcPr>
            <w:tcW w:w="1009" w:type="pct"/>
            <w:tcBorders>
              <w:top w:val="nil"/>
              <w:left w:val="nil"/>
              <w:bottom w:val="single" w:sz="4" w:space="0" w:color="auto"/>
              <w:right w:val="single" w:sz="4" w:space="0" w:color="auto"/>
            </w:tcBorders>
            <w:vAlign w:val="center"/>
            <w:hideMark/>
          </w:tcPr>
          <w:p w14:paraId="3E9E816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0.05835  </w:t>
            </w:r>
          </w:p>
        </w:tc>
        <w:tc>
          <w:tcPr>
            <w:tcW w:w="529" w:type="pct"/>
            <w:tcBorders>
              <w:top w:val="nil"/>
              <w:left w:val="nil"/>
              <w:bottom w:val="single" w:sz="4" w:space="0" w:color="auto"/>
              <w:right w:val="single" w:sz="4" w:space="0" w:color="auto"/>
            </w:tcBorders>
            <w:vAlign w:val="center"/>
            <w:hideMark/>
          </w:tcPr>
          <w:p w14:paraId="61D7E3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7.17705  </w:t>
            </w:r>
          </w:p>
        </w:tc>
        <w:tc>
          <w:tcPr>
            <w:tcW w:w="436" w:type="pct"/>
            <w:tcBorders>
              <w:top w:val="nil"/>
              <w:left w:val="nil"/>
              <w:bottom w:val="nil"/>
              <w:right w:val="single" w:sz="4" w:space="0" w:color="auto"/>
            </w:tcBorders>
            <w:noWrap/>
            <w:vAlign w:val="bottom"/>
            <w:hideMark/>
          </w:tcPr>
          <w:p w14:paraId="324EDC5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D0B9C74"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1277C1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11</w:t>
            </w:r>
          </w:p>
        </w:tc>
        <w:tc>
          <w:tcPr>
            <w:tcW w:w="2108" w:type="pct"/>
            <w:tcBorders>
              <w:top w:val="nil"/>
              <w:left w:val="nil"/>
              <w:bottom w:val="single" w:sz="4" w:space="0" w:color="auto"/>
              <w:right w:val="single" w:sz="4" w:space="0" w:color="auto"/>
            </w:tcBorders>
            <w:vAlign w:val="center"/>
            <w:hideMark/>
          </w:tcPr>
          <w:p w14:paraId="32D0638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Մանրահատիկ ավազի բարձում  էքսկավատորներով ինթնաթափի վրա   Погрузка песка экскаватором  на автосамосвалы</w:t>
            </w:r>
          </w:p>
        </w:tc>
        <w:tc>
          <w:tcPr>
            <w:tcW w:w="433" w:type="pct"/>
            <w:tcBorders>
              <w:top w:val="nil"/>
              <w:left w:val="nil"/>
              <w:bottom w:val="single" w:sz="4" w:space="0" w:color="auto"/>
              <w:right w:val="single" w:sz="4" w:space="0" w:color="auto"/>
            </w:tcBorders>
            <w:vAlign w:val="center"/>
            <w:hideMark/>
          </w:tcPr>
          <w:p w14:paraId="7F86544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F5D2B9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146</w:t>
            </w:r>
          </w:p>
        </w:tc>
        <w:tc>
          <w:tcPr>
            <w:tcW w:w="1009" w:type="pct"/>
            <w:tcBorders>
              <w:top w:val="nil"/>
              <w:left w:val="nil"/>
              <w:bottom w:val="single" w:sz="4" w:space="0" w:color="auto"/>
              <w:right w:val="single" w:sz="4" w:space="0" w:color="auto"/>
            </w:tcBorders>
            <w:vAlign w:val="center"/>
            <w:hideMark/>
          </w:tcPr>
          <w:p w14:paraId="145F533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0.67402  </w:t>
            </w:r>
          </w:p>
        </w:tc>
        <w:tc>
          <w:tcPr>
            <w:tcW w:w="529" w:type="pct"/>
            <w:tcBorders>
              <w:top w:val="nil"/>
              <w:left w:val="nil"/>
              <w:bottom w:val="single" w:sz="4" w:space="0" w:color="auto"/>
              <w:right w:val="single" w:sz="4" w:space="0" w:color="auto"/>
            </w:tcBorders>
            <w:vAlign w:val="center"/>
            <w:hideMark/>
          </w:tcPr>
          <w:p w14:paraId="2807763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98.40692  </w:t>
            </w:r>
          </w:p>
        </w:tc>
        <w:tc>
          <w:tcPr>
            <w:tcW w:w="436" w:type="pct"/>
            <w:tcBorders>
              <w:top w:val="nil"/>
              <w:left w:val="nil"/>
              <w:bottom w:val="nil"/>
              <w:right w:val="single" w:sz="4" w:space="0" w:color="auto"/>
            </w:tcBorders>
            <w:noWrap/>
            <w:vAlign w:val="bottom"/>
            <w:hideMark/>
          </w:tcPr>
          <w:p w14:paraId="414FCA2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1A64A78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17DD6E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12</w:t>
            </w:r>
          </w:p>
        </w:tc>
        <w:tc>
          <w:tcPr>
            <w:tcW w:w="2108" w:type="pct"/>
            <w:tcBorders>
              <w:top w:val="nil"/>
              <w:left w:val="nil"/>
              <w:bottom w:val="single" w:sz="4" w:space="0" w:color="auto"/>
              <w:right w:val="single" w:sz="4" w:space="0" w:color="auto"/>
            </w:tcBorders>
            <w:vAlign w:val="center"/>
            <w:hideMark/>
          </w:tcPr>
          <w:p w14:paraId="43A9F758"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Ավազի</w:t>
            </w:r>
            <w:r w:rsidRPr="00C57AC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C57AC9">
              <w:rPr>
                <w:rFonts w:ascii="Arial LatArm" w:hAnsi="Arial LatArm" w:cs="Calibri"/>
                <w:sz w:val="18"/>
                <w:szCs w:val="18"/>
                <w:lang w:val="ru-RU"/>
              </w:rPr>
              <w:t xml:space="preserve"> </w:t>
            </w:r>
            <w:r w:rsidRPr="004A4F7B">
              <w:rPr>
                <w:rFonts w:ascii="Arial LatArm" w:hAnsi="Arial LatArm" w:cs="Calibri"/>
                <w:sz w:val="18"/>
                <w:szCs w:val="18"/>
              </w:rPr>
              <w:t>մինչև</w:t>
            </w:r>
            <w:r w:rsidRPr="00C57AC9">
              <w:rPr>
                <w:rFonts w:ascii="Arial LatArm" w:hAnsi="Arial LatArm" w:cs="Calibri"/>
                <w:sz w:val="18"/>
                <w:szCs w:val="18"/>
                <w:lang w:val="ru-RU"/>
              </w:rPr>
              <w:t xml:space="preserve"> 10</w:t>
            </w:r>
            <w:r w:rsidRPr="004A4F7B">
              <w:rPr>
                <w:rFonts w:ascii="Arial LatArm" w:hAnsi="Arial LatArm" w:cs="Calibri"/>
                <w:sz w:val="18"/>
                <w:szCs w:val="18"/>
              </w:rPr>
              <w:t>կմ</w:t>
            </w:r>
            <w:r w:rsidRPr="00C57AC9">
              <w:rPr>
                <w:rFonts w:ascii="Arial LatArm" w:hAnsi="Arial LatArm" w:cs="Calibri"/>
                <w:sz w:val="18"/>
                <w:szCs w:val="18"/>
                <w:lang w:val="ru-RU"/>
              </w:rPr>
              <w:t xml:space="preserve">  Привоз песка с расстояния 10 км (146*1.8х1.8)</w:t>
            </w:r>
          </w:p>
        </w:tc>
        <w:tc>
          <w:tcPr>
            <w:tcW w:w="433" w:type="pct"/>
            <w:tcBorders>
              <w:top w:val="nil"/>
              <w:left w:val="nil"/>
              <w:bottom w:val="single" w:sz="4" w:space="0" w:color="auto"/>
              <w:right w:val="single" w:sz="4" w:space="0" w:color="auto"/>
            </w:tcBorders>
            <w:vAlign w:val="center"/>
            <w:hideMark/>
          </w:tcPr>
          <w:p w14:paraId="6A82B0E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32C86D4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262.8</w:t>
            </w:r>
          </w:p>
        </w:tc>
        <w:tc>
          <w:tcPr>
            <w:tcW w:w="1009" w:type="pct"/>
            <w:tcBorders>
              <w:top w:val="nil"/>
              <w:left w:val="nil"/>
              <w:bottom w:val="single" w:sz="4" w:space="0" w:color="auto"/>
              <w:right w:val="single" w:sz="4" w:space="0" w:color="auto"/>
            </w:tcBorders>
            <w:vAlign w:val="center"/>
            <w:hideMark/>
          </w:tcPr>
          <w:p w14:paraId="4E14DF7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2.97108  </w:t>
            </w:r>
          </w:p>
        </w:tc>
        <w:tc>
          <w:tcPr>
            <w:tcW w:w="529" w:type="pct"/>
            <w:tcBorders>
              <w:top w:val="nil"/>
              <w:left w:val="nil"/>
              <w:bottom w:val="single" w:sz="4" w:space="0" w:color="auto"/>
              <w:right w:val="single" w:sz="4" w:space="0" w:color="auto"/>
            </w:tcBorders>
            <w:vAlign w:val="center"/>
            <w:hideMark/>
          </w:tcPr>
          <w:p w14:paraId="11CE75B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780.79982  </w:t>
            </w:r>
          </w:p>
        </w:tc>
        <w:tc>
          <w:tcPr>
            <w:tcW w:w="436" w:type="pct"/>
            <w:tcBorders>
              <w:top w:val="nil"/>
              <w:left w:val="nil"/>
              <w:bottom w:val="nil"/>
              <w:right w:val="single" w:sz="4" w:space="0" w:color="auto"/>
            </w:tcBorders>
            <w:noWrap/>
            <w:vAlign w:val="bottom"/>
            <w:hideMark/>
          </w:tcPr>
          <w:p w14:paraId="38867C8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F55747B"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227BC76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13</w:t>
            </w:r>
          </w:p>
        </w:tc>
        <w:tc>
          <w:tcPr>
            <w:tcW w:w="2108" w:type="pct"/>
            <w:tcBorders>
              <w:top w:val="nil"/>
              <w:left w:val="nil"/>
              <w:bottom w:val="single" w:sz="4" w:space="0" w:color="auto"/>
              <w:right w:val="single" w:sz="4" w:space="0" w:color="auto"/>
            </w:tcBorders>
            <w:vAlign w:val="center"/>
            <w:hideMark/>
          </w:tcPr>
          <w:p w14:paraId="019C85D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Նախաշերտի իրականացում մանրահատիկ ավազից խողովակաշարերի տակ    Подстилающий слой из песка под трубопроводы</w:t>
            </w:r>
          </w:p>
        </w:tc>
        <w:tc>
          <w:tcPr>
            <w:tcW w:w="433" w:type="pct"/>
            <w:tcBorders>
              <w:top w:val="nil"/>
              <w:left w:val="nil"/>
              <w:bottom w:val="single" w:sz="4" w:space="0" w:color="auto"/>
              <w:right w:val="single" w:sz="4" w:space="0" w:color="auto"/>
            </w:tcBorders>
            <w:vAlign w:val="center"/>
            <w:hideMark/>
          </w:tcPr>
          <w:p w14:paraId="6CC76C6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995DF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w:t>
            </w:r>
          </w:p>
        </w:tc>
        <w:tc>
          <w:tcPr>
            <w:tcW w:w="1009" w:type="pct"/>
            <w:tcBorders>
              <w:top w:val="nil"/>
              <w:left w:val="nil"/>
              <w:bottom w:val="single" w:sz="4" w:space="0" w:color="auto"/>
              <w:right w:val="single" w:sz="4" w:space="0" w:color="auto"/>
            </w:tcBorders>
            <w:vAlign w:val="center"/>
            <w:hideMark/>
          </w:tcPr>
          <w:p w14:paraId="45A410A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13.00850  </w:t>
            </w:r>
          </w:p>
        </w:tc>
        <w:tc>
          <w:tcPr>
            <w:tcW w:w="529" w:type="pct"/>
            <w:tcBorders>
              <w:top w:val="nil"/>
              <w:left w:val="nil"/>
              <w:bottom w:val="single" w:sz="4" w:space="0" w:color="auto"/>
              <w:right w:val="single" w:sz="4" w:space="0" w:color="auto"/>
            </w:tcBorders>
            <w:vAlign w:val="center"/>
            <w:hideMark/>
          </w:tcPr>
          <w:p w14:paraId="421F5FF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455.29750  </w:t>
            </w:r>
          </w:p>
        </w:tc>
        <w:tc>
          <w:tcPr>
            <w:tcW w:w="436" w:type="pct"/>
            <w:tcBorders>
              <w:top w:val="nil"/>
              <w:left w:val="nil"/>
              <w:bottom w:val="nil"/>
              <w:right w:val="single" w:sz="4" w:space="0" w:color="auto"/>
            </w:tcBorders>
            <w:noWrap/>
            <w:vAlign w:val="bottom"/>
            <w:hideMark/>
          </w:tcPr>
          <w:p w14:paraId="48B127E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EBF548E"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C62742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14</w:t>
            </w:r>
          </w:p>
        </w:tc>
        <w:tc>
          <w:tcPr>
            <w:tcW w:w="2108" w:type="pct"/>
            <w:tcBorders>
              <w:top w:val="nil"/>
              <w:left w:val="nil"/>
              <w:bottom w:val="single" w:sz="4" w:space="0" w:color="auto"/>
              <w:right w:val="single" w:sz="4" w:space="0" w:color="auto"/>
            </w:tcBorders>
            <w:vAlign w:val="center"/>
            <w:hideMark/>
          </w:tcPr>
          <w:p w14:paraId="080F552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Խողովակաշար  պոլիպրոպիլենային  խողովակներով, տրամագիծը Dе50,Pn8  Трубопровод из полипропиленовых труб  типа Dе50,Pn8 </w:t>
            </w:r>
          </w:p>
        </w:tc>
        <w:tc>
          <w:tcPr>
            <w:tcW w:w="433" w:type="pct"/>
            <w:tcBorders>
              <w:top w:val="nil"/>
              <w:left w:val="nil"/>
              <w:bottom w:val="single" w:sz="4" w:space="0" w:color="auto"/>
              <w:right w:val="single" w:sz="4" w:space="0" w:color="auto"/>
            </w:tcBorders>
            <w:vAlign w:val="center"/>
            <w:hideMark/>
          </w:tcPr>
          <w:p w14:paraId="4F42E0E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3BBFE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6E2EA1B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2.55278  </w:t>
            </w:r>
          </w:p>
        </w:tc>
        <w:tc>
          <w:tcPr>
            <w:tcW w:w="529" w:type="pct"/>
            <w:tcBorders>
              <w:top w:val="nil"/>
              <w:left w:val="nil"/>
              <w:bottom w:val="single" w:sz="4" w:space="0" w:color="auto"/>
              <w:right w:val="single" w:sz="4" w:space="0" w:color="auto"/>
            </w:tcBorders>
            <w:vAlign w:val="center"/>
            <w:hideMark/>
          </w:tcPr>
          <w:p w14:paraId="0DFF7D8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1,276.39000  </w:t>
            </w:r>
          </w:p>
        </w:tc>
        <w:tc>
          <w:tcPr>
            <w:tcW w:w="436" w:type="pct"/>
            <w:tcBorders>
              <w:top w:val="nil"/>
              <w:left w:val="nil"/>
              <w:bottom w:val="nil"/>
              <w:right w:val="single" w:sz="4" w:space="0" w:color="auto"/>
            </w:tcBorders>
            <w:noWrap/>
            <w:vAlign w:val="bottom"/>
            <w:hideMark/>
          </w:tcPr>
          <w:p w14:paraId="1D7F111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9A739BC"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7D1BA41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15</w:t>
            </w:r>
          </w:p>
        </w:tc>
        <w:tc>
          <w:tcPr>
            <w:tcW w:w="2108" w:type="pct"/>
            <w:tcBorders>
              <w:top w:val="nil"/>
              <w:left w:val="nil"/>
              <w:bottom w:val="single" w:sz="4" w:space="0" w:color="auto"/>
              <w:right w:val="single" w:sz="4" w:space="0" w:color="auto"/>
            </w:tcBorders>
            <w:vAlign w:val="center"/>
            <w:hideMark/>
          </w:tcPr>
          <w:p w14:paraId="28725A9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Խողովակաշարերի հիդրավլիկ փորձարկում, 50մմ տրամագծով  Гидравлическое испытание трубопровода диам. 50мм</w:t>
            </w:r>
          </w:p>
        </w:tc>
        <w:tc>
          <w:tcPr>
            <w:tcW w:w="433" w:type="pct"/>
            <w:tcBorders>
              <w:top w:val="nil"/>
              <w:left w:val="nil"/>
              <w:bottom w:val="single" w:sz="4" w:space="0" w:color="auto"/>
              <w:right w:val="single" w:sz="4" w:space="0" w:color="auto"/>
            </w:tcBorders>
            <w:vAlign w:val="center"/>
            <w:hideMark/>
          </w:tcPr>
          <w:p w14:paraId="460A766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1A6DFB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0846130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0.27997  </w:t>
            </w:r>
          </w:p>
        </w:tc>
        <w:tc>
          <w:tcPr>
            <w:tcW w:w="529" w:type="pct"/>
            <w:tcBorders>
              <w:top w:val="nil"/>
              <w:left w:val="nil"/>
              <w:bottom w:val="single" w:sz="4" w:space="0" w:color="auto"/>
              <w:right w:val="single" w:sz="4" w:space="0" w:color="auto"/>
            </w:tcBorders>
            <w:vAlign w:val="center"/>
            <w:hideMark/>
          </w:tcPr>
          <w:p w14:paraId="0355729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139.98500  </w:t>
            </w:r>
          </w:p>
        </w:tc>
        <w:tc>
          <w:tcPr>
            <w:tcW w:w="436" w:type="pct"/>
            <w:tcBorders>
              <w:top w:val="nil"/>
              <w:left w:val="nil"/>
              <w:bottom w:val="nil"/>
              <w:right w:val="single" w:sz="4" w:space="0" w:color="auto"/>
            </w:tcBorders>
            <w:noWrap/>
            <w:vAlign w:val="bottom"/>
            <w:hideMark/>
          </w:tcPr>
          <w:p w14:paraId="001A3D1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2EF4CD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F5E9D9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16</w:t>
            </w:r>
          </w:p>
        </w:tc>
        <w:tc>
          <w:tcPr>
            <w:tcW w:w="2108" w:type="pct"/>
            <w:tcBorders>
              <w:top w:val="nil"/>
              <w:left w:val="nil"/>
              <w:bottom w:val="single" w:sz="4" w:space="0" w:color="auto"/>
              <w:right w:val="single" w:sz="4" w:space="0" w:color="auto"/>
            </w:tcBorders>
            <w:vAlign w:val="center"/>
            <w:hideMark/>
          </w:tcPr>
          <w:p w14:paraId="1BD180B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Պաշտպանիչ շերտի իրականացում մանրահատիկ ավազից     Устройство защитного слоя из песка </w:t>
            </w:r>
          </w:p>
        </w:tc>
        <w:tc>
          <w:tcPr>
            <w:tcW w:w="433" w:type="pct"/>
            <w:tcBorders>
              <w:top w:val="nil"/>
              <w:left w:val="nil"/>
              <w:bottom w:val="single" w:sz="4" w:space="0" w:color="auto"/>
              <w:right w:val="single" w:sz="4" w:space="0" w:color="auto"/>
            </w:tcBorders>
            <w:vAlign w:val="center"/>
            <w:hideMark/>
          </w:tcPr>
          <w:p w14:paraId="4F43E4B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AAB14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80</w:t>
            </w:r>
          </w:p>
        </w:tc>
        <w:tc>
          <w:tcPr>
            <w:tcW w:w="1009" w:type="pct"/>
            <w:tcBorders>
              <w:top w:val="nil"/>
              <w:left w:val="nil"/>
              <w:bottom w:val="single" w:sz="4" w:space="0" w:color="auto"/>
              <w:right w:val="single" w:sz="4" w:space="0" w:color="auto"/>
            </w:tcBorders>
            <w:vAlign w:val="center"/>
            <w:hideMark/>
          </w:tcPr>
          <w:p w14:paraId="104FBCD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13.00853  </w:t>
            </w:r>
          </w:p>
        </w:tc>
        <w:tc>
          <w:tcPr>
            <w:tcW w:w="529" w:type="pct"/>
            <w:tcBorders>
              <w:top w:val="nil"/>
              <w:left w:val="nil"/>
              <w:bottom w:val="single" w:sz="4" w:space="0" w:color="auto"/>
              <w:right w:val="single" w:sz="4" w:space="0" w:color="auto"/>
            </w:tcBorders>
            <w:vAlign w:val="center"/>
            <w:hideMark/>
          </w:tcPr>
          <w:p w14:paraId="5E0D5D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1,040.68240  </w:t>
            </w:r>
          </w:p>
        </w:tc>
        <w:tc>
          <w:tcPr>
            <w:tcW w:w="436" w:type="pct"/>
            <w:tcBorders>
              <w:top w:val="nil"/>
              <w:left w:val="nil"/>
              <w:bottom w:val="nil"/>
              <w:right w:val="single" w:sz="4" w:space="0" w:color="auto"/>
            </w:tcBorders>
            <w:noWrap/>
            <w:vAlign w:val="bottom"/>
            <w:hideMark/>
          </w:tcPr>
          <w:p w14:paraId="41CCA55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AF0D20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163152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17</w:t>
            </w:r>
          </w:p>
        </w:tc>
        <w:tc>
          <w:tcPr>
            <w:tcW w:w="2108" w:type="pct"/>
            <w:tcBorders>
              <w:top w:val="nil"/>
              <w:left w:val="nil"/>
              <w:bottom w:val="single" w:sz="4" w:space="0" w:color="auto"/>
              <w:right w:val="single" w:sz="4" w:space="0" w:color="auto"/>
            </w:tcBorders>
            <w:vAlign w:val="center"/>
            <w:hideMark/>
          </w:tcPr>
          <w:p w14:paraId="212FD64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Ազդամշանային ժապավեն  Сигнальная лента</w:t>
            </w:r>
          </w:p>
        </w:tc>
        <w:tc>
          <w:tcPr>
            <w:tcW w:w="433" w:type="pct"/>
            <w:tcBorders>
              <w:top w:val="nil"/>
              <w:left w:val="nil"/>
              <w:bottom w:val="single" w:sz="4" w:space="0" w:color="auto"/>
              <w:right w:val="single" w:sz="4" w:space="0" w:color="auto"/>
            </w:tcBorders>
            <w:vAlign w:val="center"/>
            <w:hideMark/>
          </w:tcPr>
          <w:p w14:paraId="433C62D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EA7E3E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09DE4DE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0.03742  </w:t>
            </w:r>
          </w:p>
        </w:tc>
        <w:tc>
          <w:tcPr>
            <w:tcW w:w="529" w:type="pct"/>
            <w:tcBorders>
              <w:top w:val="nil"/>
              <w:left w:val="nil"/>
              <w:bottom w:val="single" w:sz="4" w:space="0" w:color="auto"/>
              <w:right w:val="single" w:sz="4" w:space="0" w:color="auto"/>
            </w:tcBorders>
            <w:vAlign w:val="center"/>
            <w:hideMark/>
          </w:tcPr>
          <w:p w14:paraId="305ECF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18.71000  </w:t>
            </w:r>
          </w:p>
        </w:tc>
        <w:tc>
          <w:tcPr>
            <w:tcW w:w="436" w:type="pct"/>
            <w:tcBorders>
              <w:top w:val="nil"/>
              <w:left w:val="nil"/>
              <w:bottom w:val="nil"/>
              <w:right w:val="single" w:sz="4" w:space="0" w:color="auto"/>
            </w:tcBorders>
            <w:noWrap/>
            <w:vAlign w:val="bottom"/>
            <w:hideMark/>
          </w:tcPr>
          <w:p w14:paraId="405729F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229DF3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33B70BD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18</w:t>
            </w:r>
          </w:p>
        </w:tc>
        <w:tc>
          <w:tcPr>
            <w:tcW w:w="2108" w:type="pct"/>
            <w:tcBorders>
              <w:top w:val="nil"/>
              <w:left w:val="nil"/>
              <w:bottom w:val="single" w:sz="4" w:space="0" w:color="auto"/>
              <w:right w:val="single" w:sz="4" w:space="0" w:color="auto"/>
            </w:tcBorders>
            <w:vAlign w:val="center"/>
            <w:hideMark/>
          </w:tcPr>
          <w:p w14:paraId="104E567B"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Ավազի</w:t>
            </w:r>
            <w:r w:rsidRPr="00C57AC9">
              <w:rPr>
                <w:rFonts w:ascii="Arial LatArm" w:hAnsi="Arial LatArm" w:cs="Calibri"/>
                <w:sz w:val="18"/>
                <w:szCs w:val="18"/>
                <w:lang w:val="ru-RU"/>
              </w:rPr>
              <w:t xml:space="preserve"> </w:t>
            </w:r>
            <w:r w:rsidRPr="004A4F7B">
              <w:rPr>
                <w:rFonts w:ascii="Arial LatArm" w:hAnsi="Arial LatArm" w:cs="Calibri"/>
                <w:sz w:val="18"/>
                <w:szCs w:val="18"/>
              </w:rPr>
              <w:t>ետլիցք</w:t>
            </w:r>
            <w:r w:rsidRPr="00C57AC9">
              <w:rPr>
                <w:rFonts w:ascii="Arial LatArm" w:hAnsi="Arial LatArm" w:cs="Calibri"/>
                <w:sz w:val="18"/>
                <w:szCs w:val="18"/>
                <w:lang w:val="ru-RU"/>
              </w:rPr>
              <w:t xml:space="preserve"> </w:t>
            </w:r>
            <w:r w:rsidRPr="004A4F7B">
              <w:rPr>
                <w:rFonts w:ascii="Arial LatArm" w:hAnsi="Arial LatArm" w:cs="Calibri"/>
                <w:sz w:val="18"/>
                <w:szCs w:val="18"/>
              </w:rPr>
              <w:t>ձեռքով</w:t>
            </w:r>
            <w:r w:rsidRPr="00C57AC9">
              <w:rPr>
                <w:rFonts w:ascii="Arial LatArm" w:hAnsi="Arial LatArm" w:cs="Calibri"/>
                <w:sz w:val="18"/>
                <w:szCs w:val="18"/>
                <w:lang w:val="ru-RU"/>
              </w:rPr>
              <w:t xml:space="preserve">   Обратная засыпка песка вручную</w:t>
            </w:r>
          </w:p>
        </w:tc>
        <w:tc>
          <w:tcPr>
            <w:tcW w:w="433" w:type="pct"/>
            <w:tcBorders>
              <w:top w:val="nil"/>
              <w:left w:val="nil"/>
              <w:bottom w:val="single" w:sz="4" w:space="0" w:color="auto"/>
              <w:right w:val="single" w:sz="4" w:space="0" w:color="auto"/>
            </w:tcBorders>
            <w:vAlign w:val="center"/>
            <w:hideMark/>
          </w:tcPr>
          <w:p w14:paraId="28586D9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3705F6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31</w:t>
            </w:r>
          </w:p>
        </w:tc>
        <w:tc>
          <w:tcPr>
            <w:tcW w:w="1009" w:type="pct"/>
            <w:tcBorders>
              <w:top w:val="nil"/>
              <w:left w:val="nil"/>
              <w:bottom w:val="single" w:sz="4" w:space="0" w:color="auto"/>
              <w:right w:val="single" w:sz="4" w:space="0" w:color="auto"/>
            </w:tcBorders>
            <w:vAlign w:val="center"/>
            <w:hideMark/>
          </w:tcPr>
          <w:p w14:paraId="69095C7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11.65811  </w:t>
            </w:r>
          </w:p>
        </w:tc>
        <w:tc>
          <w:tcPr>
            <w:tcW w:w="529" w:type="pct"/>
            <w:tcBorders>
              <w:top w:val="nil"/>
              <w:left w:val="nil"/>
              <w:bottom w:val="single" w:sz="4" w:space="0" w:color="auto"/>
              <w:right w:val="single" w:sz="4" w:space="0" w:color="auto"/>
            </w:tcBorders>
            <w:vAlign w:val="center"/>
            <w:hideMark/>
          </w:tcPr>
          <w:p w14:paraId="272E38B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361.40141  </w:t>
            </w:r>
          </w:p>
        </w:tc>
        <w:tc>
          <w:tcPr>
            <w:tcW w:w="436" w:type="pct"/>
            <w:tcBorders>
              <w:top w:val="nil"/>
              <w:left w:val="nil"/>
              <w:bottom w:val="nil"/>
              <w:right w:val="single" w:sz="4" w:space="0" w:color="auto"/>
            </w:tcBorders>
            <w:noWrap/>
            <w:vAlign w:val="bottom"/>
            <w:hideMark/>
          </w:tcPr>
          <w:p w14:paraId="3341E63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AC112FC"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B6517E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19</w:t>
            </w:r>
          </w:p>
        </w:tc>
        <w:tc>
          <w:tcPr>
            <w:tcW w:w="2108" w:type="pct"/>
            <w:tcBorders>
              <w:top w:val="nil"/>
              <w:left w:val="nil"/>
              <w:bottom w:val="single" w:sz="4" w:space="0" w:color="auto"/>
              <w:right w:val="single" w:sz="4" w:space="0" w:color="auto"/>
            </w:tcBorders>
            <w:vAlign w:val="center"/>
            <w:hideMark/>
          </w:tcPr>
          <w:p w14:paraId="1052A10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Մեկշերտանի հիմնատակի իրականացնում 10սմ հաստ. 40-70մմ չափաբաժնի բազալտե խճից  Щебеночная подготовка толщ.10см</w:t>
            </w:r>
          </w:p>
        </w:tc>
        <w:tc>
          <w:tcPr>
            <w:tcW w:w="433" w:type="pct"/>
            <w:tcBorders>
              <w:top w:val="nil"/>
              <w:left w:val="nil"/>
              <w:bottom w:val="single" w:sz="4" w:space="0" w:color="auto"/>
              <w:right w:val="single" w:sz="4" w:space="0" w:color="auto"/>
            </w:tcBorders>
            <w:vAlign w:val="center"/>
            <w:hideMark/>
          </w:tcPr>
          <w:p w14:paraId="4CF79B0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203121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5AD9DF2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1.61153  </w:t>
            </w:r>
          </w:p>
        </w:tc>
        <w:tc>
          <w:tcPr>
            <w:tcW w:w="529" w:type="pct"/>
            <w:tcBorders>
              <w:top w:val="nil"/>
              <w:left w:val="nil"/>
              <w:bottom w:val="single" w:sz="4" w:space="0" w:color="auto"/>
              <w:right w:val="single" w:sz="4" w:space="0" w:color="auto"/>
            </w:tcBorders>
            <w:vAlign w:val="center"/>
            <w:hideMark/>
          </w:tcPr>
          <w:p w14:paraId="7353FE5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805.76500  </w:t>
            </w:r>
          </w:p>
        </w:tc>
        <w:tc>
          <w:tcPr>
            <w:tcW w:w="436" w:type="pct"/>
            <w:tcBorders>
              <w:top w:val="nil"/>
              <w:left w:val="nil"/>
              <w:bottom w:val="nil"/>
              <w:right w:val="single" w:sz="4" w:space="0" w:color="auto"/>
            </w:tcBorders>
            <w:noWrap/>
            <w:vAlign w:val="bottom"/>
            <w:hideMark/>
          </w:tcPr>
          <w:p w14:paraId="7850470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4860F71"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C021FB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20</w:t>
            </w:r>
          </w:p>
        </w:tc>
        <w:tc>
          <w:tcPr>
            <w:tcW w:w="2108" w:type="pct"/>
            <w:tcBorders>
              <w:top w:val="nil"/>
              <w:left w:val="nil"/>
              <w:bottom w:val="single" w:sz="4" w:space="0" w:color="auto"/>
              <w:right w:val="single" w:sz="4" w:space="0" w:color="auto"/>
            </w:tcBorders>
            <w:vAlign w:val="center"/>
            <w:hideMark/>
          </w:tcPr>
          <w:p w14:paraId="18889FD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Խոշորահատիկ ասֆալտբետոնե խառնուրդից ծածակույթի իրականացնում 6սմ հաստ.   Асфальтобетонное покрытие из крупнозернистого асфальта толщ.6см</w:t>
            </w:r>
          </w:p>
        </w:tc>
        <w:tc>
          <w:tcPr>
            <w:tcW w:w="433" w:type="pct"/>
            <w:tcBorders>
              <w:top w:val="nil"/>
              <w:left w:val="nil"/>
              <w:bottom w:val="single" w:sz="4" w:space="0" w:color="auto"/>
              <w:right w:val="single" w:sz="4" w:space="0" w:color="auto"/>
            </w:tcBorders>
            <w:vAlign w:val="center"/>
            <w:hideMark/>
          </w:tcPr>
          <w:p w14:paraId="4C685FC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B2E63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1DB97B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5.78446  </w:t>
            </w:r>
          </w:p>
        </w:tc>
        <w:tc>
          <w:tcPr>
            <w:tcW w:w="529" w:type="pct"/>
            <w:tcBorders>
              <w:top w:val="nil"/>
              <w:left w:val="nil"/>
              <w:bottom w:val="single" w:sz="4" w:space="0" w:color="auto"/>
              <w:right w:val="single" w:sz="4" w:space="0" w:color="auto"/>
            </w:tcBorders>
            <w:vAlign w:val="center"/>
            <w:hideMark/>
          </w:tcPr>
          <w:p w14:paraId="6FD2773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2,892.23000  </w:t>
            </w:r>
          </w:p>
        </w:tc>
        <w:tc>
          <w:tcPr>
            <w:tcW w:w="436" w:type="pct"/>
            <w:tcBorders>
              <w:top w:val="nil"/>
              <w:left w:val="nil"/>
              <w:bottom w:val="nil"/>
              <w:right w:val="single" w:sz="4" w:space="0" w:color="auto"/>
            </w:tcBorders>
            <w:noWrap/>
            <w:vAlign w:val="bottom"/>
            <w:hideMark/>
          </w:tcPr>
          <w:p w14:paraId="7833C12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0C8EBC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560B624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21</w:t>
            </w:r>
          </w:p>
        </w:tc>
        <w:tc>
          <w:tcPr>
            <w:tcW w:w="2108" w:type="pct"/>
            <w:tcBorders>
              <w:top w:val="nil"/>
              <w:left w:val="nil"/>
              <w:bottom w:val="single" w:sz="4" w:space="0" w:color="auto"/>
              <w:right w:val="single" w:sz="4" w:space="0" w:color="auto"/>
            </w:tcBorders>
            <w:vAlign w:val="center"/>
            <w:hideMark/>
          </w:tcPr>
          <w:p w14:paraId="0DC5295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Մանրահատիկ ասֆալտբետոնե խառնուրդից ծածակույթի իրականացնում 4սմ հաստ.  Асфальтобетонное покрытие из мелкозернистого асфальта толщ.4см</w:t>
            </w:r>
          </w:p>
        </w:tc>
        <w:tc>
          <w:tcPr>
            <w:tcW w:w="433" w:type="pct"/>
            <w:tcBorders>
              <w:top w:val="nil"/>
              <w:left w:val="nil"/>
              <w:bottom w:val="single" w:sz="4" w:space="0" w:color="auto"/>
              <w:right w:val="single" w:sz="4" w:space="0" w:color="auto"/>
            </w:tcBorders>
            <w:vAlign w:val="center"/>
            <w:hideMark/>
          </w:tcPr>
          <w:p w14:paraId="5FD08EC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քմ/кв.м</w:t>
            </w:r>
          </w:p>
        </w:tc>
        <w:tc>
          <w:tcPr>
            <w:tcW w:w="286" w:type="pct"/>
            <w:tcBorders>
              <w:top w:val="nil"/>
              <w:left w:val="nil"/>
              <w:bottom w:val="single" w:sz="4" w:space="0" w:color="auto"/>
              <w:right w:val="single" w:sz="4" w:space="0" w:color="auto"/>
            </w:tcBorders>
            <w:vAlign w:val="center"/>
            <w:hideMark/>
          </w:tcPr>
          <w:p w14:paraId="5F0258C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500</w:t>
            </w:r>
          </w:p>
        </w:tc>
        <w:tc>
          <w:tcPr>
            <w:tcW w:w="1009" w:type="pct"/>
            <w:tcBorders>
              <w:top w:val="nil"/>
              <w:left w:val="nil"/>
              <w:bottom w:val="single" w:sz="4" w:space="0" w:color="auto"/>
              <w:right w:val="single" w:sz="4" w:space="0" w:color="auto"/>
            </w:tcBorders>
            <w:vAlign w:val="center"/>
            <w:hideMark/>
          </w:tcPr>
          <w:p w14:paraId="7813FC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4.16122  </w:t>
            </w:r>
          </w:p>
        </w:tc>
        <w:tc>
          <w:tcPr>
            <w:tcW w:w="529" w:type="pct"/>
            <w:tcBorders>
              <w:top w:val="nil"/>
              <w:left w:val="nil"/>
              <w:bottom w:val="single" w:sz="4" w:space="0" w:color="auto"/>
              <w:right w:val="single" w:sz="4" w:space="0" w:color="auto"/>
            </w:tcBorders>
            <w:vAlign w:val="center"/>
            <w:hideMark/>
          </w:tcPr>
          <w:p w14:paraId="31DC7E8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2,080.61000  </w:t>
            </w:r>
          </w:p>
        </w:tc>
        <w:tc>
          <w:tcPr>
            <w:tcW w:w="436" w:type="pct"/>
            <w:tcBorders>
              <w:top w:val="nil"/>
              <w:left w:val="nil"/>
              <w:bottom w:val="nil"/>
              <w:right w:val="single" w:sz="4" w:space="0" w:color="auto"/>
            </w:tcBorders>
            <w:noWrap/>
            <w:vAlign w:val="bottom"/>
            <w:hideMark/>
          </w:tcPr>
          <w:p w14:paraId="72EFB39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76B1CA7"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67097E4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22</w:t>
            </w:r>
          </w:p>
        </w:tc>
        <w:tc>
          <w:tcPr>
            <w:tcW w:w="2108" w:type="pct"/>
            <w:tcBorders>
              <w:top w:val="nil"/>
              <w:left w:val="nil"/>
              <w:bottom w:val="single" w:sz="4" w:space="0" w:color="auto"/>
              <w:right w:val="single" w:sz="4" w:space="0" w:color="auto"/>
            </w:tcBorders>
            <w:vAlign w:val="center"/>
            <w:hideMark/>
          </w:tcPr>
          <w:p w14:paraId="723DDC3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բարձելով ինթնաթափի վրա, շերեփի տարողությունը 0,5 խմ, գրունտ 3 կարգ  Разработка грунта 3 группы экскаватором емк.ковша 0.5куб.м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4A36A1F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CF1701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34</w:t>
            </w:r>
          </w:p>
        </w:tc>
        <w:tc>
          <w:tcPr>
            <w:tcW w:w="1009" w:type="pct"/>
            <w:tcBorders>
              <w:top w:val="nil"/>
              <w:left w:val="nil"/>
              <w:bottom w:val="single" w:sz="4" w:space="0" w:color="auto"/>
              <w:right w:val="single" w:sz="4" w:space="0" w:color="auto"/>
            </w:tcBorders>
            <w:vAlign w:val="center"/>
            <w:hideMark/>
          </w:tcPr>
          <w:p w14:paraId="456685B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0.86603  </w:t>
            </w:r>
          </w:p>
        </w:tc>
        <w:tc>
          <w:tcPr>
            <w:tcW w:w="529" w:type="pct"/>
            <w:tcBorders>
              <w:top w:val="nil"/>
              <w:left w:val="nil"/>
              <w:bottom w:val="single" w:sz="4" w:space="0" w:color="auto"/>
              <w:right w:val="single" w:sz="4" w:space="0" w:color="auto"/>
            </w:tcBorders>
            <w:vAlign w:val="center"/>
            <w:hideMark/>
          </w:tcPr>
          <w:p w14:paraId="09238E8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29.44502  </w:t>
            </w:r>
          </w:p>
        </w:tc>
        <w:tc>
          <w:tcPr>
            <w:tcW w:w="436" w:type="pct"/>
            <w:tcBorders>
              <w:top w:val="nil"/>
              <w:left w:val="nil"/>
              <w:bottom w:val="nil"/>
              <w:right w:val="single" w:sz="4" w:space="0" w:color="auto"/>
            </w:tcBorders>
            <w:noWrap/>
            <w:vAlign w:val="bottom"/>
            <w:hideMark/>
          </w:tcPr>
          <w:p w14:paraId="341F7F8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B738DB6"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233713A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23</w:t>
            </w:r>
          </w:p>
        </w:tc>
        <w:tc>
          <w:tcPr>
            <w:tcW w:w="2108" w:type="pct"/>
            <w:tcBorders>
              <w:top w:val="nil"/>
              <w:left w:val="nil"/>
              <w:bottom w:val="single" w:sz="4" w:space="0" w:color="auto"/>
              <w:right w:val="single" w:sz="4" w:space="0" w:color="auto"/>
            </w:tcBorders>
            <w:vAlign w:val="center"/>
            <w:hideMark/>
          </w:tcPr>
          <w:p w14:paraId="12F8BC9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3 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6B68A48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87DCD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w:t>
            </w:r>
          </w:p>
        </w:tc>
        <w:tc>
          <w:tcPr>
            <w:tcW w:w="1009" w:type="pct"/>
            <w:tcBorders>
              <w:top w:val="nil"/>
              <w:left w:val="nil"/>
              <w:bottom w:val="single" w:sz="4" w:space="0" w:color="auto"/>
              <w:right w:val="single" w:sz="4" w:space="0" w:color="auto"/>
            </w:tcBorders>
            <w:vAlign w:val="center"/>
            <w:hideMark/>
          </w:tcPr>
          <w:p w14:paraId="7D3DBE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4.14538  </w:t>
            </w:r>
          </w:p>
        </w:tc>
        <w:tc>
          <w:tcPr>
            <w:tcW w:w="529" w:type="pct"/>
            <w:tcBorders>
              <w:top w:val="nil"/>
              <w:left w:val="nil"/>
              <w:bottom w:val="single" w:sz="4" w:space="0" w:color="auto"/>
              <w:right w:val="single" w:sz="4" w:space="0" w:color="auto"/>
            </w:tcBorders>
            <w:vAlign w:val="center"/>
            <w:hideMark/>
          </w:tcPr>
          <w:p w14:paraId="44D3B55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12.43614  </w:t>
            </w:r>
          </w:p>
        </w:tc>
        <w:tc>
          <w:tcPr>
            <w:tcW w:w="436" w:type="pct"/>
            <w:tcBorders>
              <w:top w:val="nil"/>
              <w:left w:val="nil"/>
              <w:bottom w:val="nil"/>
              <w:right w:val="single" w:sz="4" w:space="0" w:color="auto"/>
            </w:tcBorders>
            <w:noWrap/>
            <w:vAlign w:val="bottom"/>
            <w:hideMark/>
          </w:tcPr>
          <w:p w14:paraId="08E099A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8CDEC4A"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B10442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24</w:t>
            </w:r>
          </w:p>
        </w:tc>
        <w:tc>
          <w:tcPr>
            <w:tcW w:w="2108" w:type="pct"/>
            <w:tcBorders>
              <w:top w:val="nil"/>
              <w:left w:val="nil"/>
              <w:bottom w:val="single" w:sz="4" w:space="0" w:color="auto"/>
              <w:right w:val="single" w:sz="4" w:space="0" w:color="auto"/>
            </w:tcBorders>
            <w:vAlign w:val="center"/>
            <w:hideMark/>
          </w:tcPr>
          <w:p w14:paraId="0A1264A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Գրունտի բարձում ինթնաթափի վրա  Погрузка грунта на а/с </w:t>
            </w:r>
          </w:p>
        </w:tc>
        <w:tc>
          <w:tcPr>
            <w:tcW w:w="433" w:type="pct"/>
            <w:tcBorders>
              <w:top w:val="nil"/>
              <w:left w:val="nil"/>
              <w:bottom w:val="single" w:sz="4" w:space="0" w:color="auto"/>
              <w:right w:val="single" w:sz="4" w:space="0" w:color="auto"/>
            </w:tcBorders>
            <w:vAlign w:val="center"/>
            <w:hideMark/>
          </w:tcPr>
          <w:p w14:paraId="7EAB48A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0C0E48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5.4</w:t>
            </w:r>
          </w:p>
        </w:tc>
        <w:tc>
          <w:tcPr>
            <w:tcW w:w="1009" w:type="pct"/>
            <w:tcBorders>
              <w:top w:val="nil"/>
              <w:left w:val="nil"/>
              <w:bottom w:val="single" w:sz="4" w:space="0" w:color="auto"/>
              <w:right w:val="single" w:sz="4" w:space="0" w:color="auto"/>
            </w:tcBorders>
            <w:vAlign w:val="center"/>
            <w:hideMark/>
          </w:tcPr>
          <w:p w14:paraId="1AEDA1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0.71305  </w:t>
            </w:r>
          </w:p>
        </w:tc>
        <w:tc>
          <w:tcPr>
            <w:tcW w:w="529" w:type="pct"/>
            <w:tcBorders>
              <w:top w:val="nil"/>
              <w:left w:val="nil"/>
              <w:bottom w:val="single" w:sz="4" w:space="0" w:color="auto"/>
              <w:right w:val="single" w:sz="4" w:space="0" w:color="auto"/>
            </w:tcBorders>
            <w:vAlign w:val="center"/>
            <w:hideMark/>
          </w:tcPr>
          <w:p w14:paraId="295153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3.85047  </w:t>
            </w:r>
          </w:p>
        </w:tc>
        <w:tc>
          <w:tcPr>
            <w:tcW w:w="436" w:type="pct"/>
            <w:tcBorders>
              <w:top w:val="nil"/>
              <w:left w:val="nil"/>
              <w:bottom w:val="nil"/>
              <w:right w:val="single" w:sz="4" w:space="0" w:color="auto"/>
            </w:tcBorders>
            <w:noWrap/>
            <w:vAlign w:val="bottom"/>
            <w:hideMark/>
          </w:tcPr>
          <w:p w14:paraId="2FFFF10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06A37EC0" w14:textId="77777777" w:rsidTr="005C7248">
        <w:trPr>
          <w:trHeight w:val="1200"/>
        </w:trPr>
        <w:tc>
          <w:tcPr>
            <w:tcW w:w="200" w:type="pct"/>
            <w:tcBorders>
              <w:top w:val="nil"/>
              <w:left w:val="single" w:sz="4" w:space="0" w:color="auto"/>
              <w:bottom w:val="single" w:sz="4" w:space="0" w:color="auto"/>
              <w:right w:val="single" w:sz="4" w:space="0" w:color="auto"/>
            </w:tcBorders>
            <w:vAlign w:val="center"/>
            <w:hideMark/>
          </w:tcPr>
          <w:p w14:paraId="5EEE917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25</w:t>
            </w:r>
          </w:p>
        </w:tc>
        <w:tc>
          <w:tcPr>
            <w:tcW w:w="2108" w:type="pct"/>
            <w:tcBorders>
              <w:top w:val="nil"/>
              <w:left w:val="nil"/>
              <w:bottom w:val="single" w:sz="4" w:space="0" w:color="auto"/>
              <w:right w:val="single" w:sz="4" w:space="0" w:color="auto"/>
            </w:tcBorders>
            <w:vAlign w:val="center"/>
            <w:hideMark/>
          </w:tcPr>
          <w:p w14:paraId="014EB5F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մշակում թրթուրավոր և անիվային էքսկավատորներով, բարձելով ինթնաթափի վրա, շերեփի տարողությունը 0,5 խմ, գրունտ 4 կարգ  Разработка грунта 4 группы экскаватором емк.ковша 0.5куб.м с погрузкой на автосамосвалы</w:t>
            </w:r>
          </w:p>
        </w:tc>
        <w:tc>
          <w:tcPr>
            <w:tcW w:w="433" w:type="pct"/>
            <w:tcBorders>
              <w:top w:val="nil"/>
              <w:left w:val="nil"/>
              <w:bottom w:val="single" w:sz="4" w:space="0" w:color="auto"/>
              <w:right w:val="single" w:sz="4" w:space="0" w:color="auto"/>
            </w:tcBorders>
            <w:vAlign w:val="center"/>
            <w:hideMark/>
          </w:tcPr>
          <w:p w14:paraId="43A72EE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FC019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35</w:t>
            </w:r>
          </w:p>
        </w:tc>
        <w:tc>
          <w:tcPr>
            <w:tcW w:w="1009" w:type="pct"/>
            <w:tcBorders>
              <w:top w:val="nil"/>
              <w:left w:val="nil"/>
              <w:bottom w:val="single" w:sz="4" w:space="0" w:color="auto"/>
              <w:right w:val="single" w:sz="4" w:space="0" w:color="auto"/>
            </w:tcBorders>
            <w:vAlign w:val="center"/>
            <w:hideMark/>
          </w:tcPr>
          <w:p w14:paraId="079B91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1.16795  </w:t>
            </w:r>
          </w:p>
        </w:tc>
        <w:tc>
          <w:tcPr>
            <w:tcW w:w="529" w:type="pct"/>
            <w:tcBorders>
              <w:top w:val="nil"/>
              <w:left w:val="nil"/>
              <w:bottom w:val="single" w:sz="4" w:space="0" w:color="auto"/>
              <w:right w:val="single" w:sz="4" w:space="0" w:color="auto"/>
            </w:tcBorders>
            <w:vAlign w:val="center"/>
            <w:hideMark/>
          </w:tcPr>
          <w:p w14:paraId="7638628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40.87825  </w:t>
            </w:r>
          </w:p>
        </w:tc>
        <w:tc>
          <w:tcPr>
            <w:tcW w:w="436" w:type="pct"/>
            <w:tcBorders>
              <w:top w:val="nil"/>
              <w:left w:val="nil"/>
              <w:bottom w:val="nil"/>
              <w:right w:val="single" w:sz="4" w:space="0" w:color="auto"/>
            </w:tcBorders>
            <w:noWrap/>
            <w:vAlign w:val="bottom"/>
            <w:hideMark/>
          </w:tcPr>
          <w:p w14:paraId="6C29475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D0BCD02"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94235A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26</w:t>
            </w:r>
          </w:p>
        </w:tc>
        <w:tc>
          <w:tcPr>
            <w:tcW w:w="2108" w:type="pct"/>
            <w:tcBorders>
              <w:top w:val="nil"/>
              <w:left w:val="nil"/>
              <w:bottom w:val="single" w:sz="4" w:space="0" w:color="auto"/>
              <w:right w:val="single" w:sz="4" w:space="0" w:color="auto"/>
            </w:tcBorders>
            <w:vAlign w:val="center"/>
            <w:hideMark/>
          </w:tcPr>
          <w:p w14:paraId="0C10764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լրամշակում ձեռքով  4 կարգ գրունտներում   Доработка грунта вручную</w:t>
            </w:r>
          </w:p>
        </w:tc>
        <w:tc>
          <w:tcPr>
            <w:tcW w:w="433" w:type="pct"/>
            <w:tcBorders>
              <w:top w:val="nil"/>
              <w:left w:val="nil"/>
              <w:bottom w:val="single" w:sz="4" w:space="0" w:color="auto"/>
              <w:right w:val="single" w:sz="4" w:space="0" w:color="auto"/>
            </w:tcBorders>
            <w:vAlign w:val="center"/>
            <w:hideMark/>
          </w:tcPr>
          <w:p w14:paraId="6E97116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483ADC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3AAE93D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7.31721  </w:t>
            </w:r>
          </w:p>
        </w:tc>
        <w:tc>
          <w:tcPr>
            <w:tcW w:w="529" w:type="pct"/>
            <w:tcBorders>
              <w:top w:val="nil"/>
              <w:left w:val="nil"/>
              <w:bottom w:val="single" w:sz="4" w:space="0" w:color="auto"/>
              <w:right w:val="single" w:sz="4" w:space="0" w:color="auto"/>
            </w:tcBorders>
            <w:vAlign w:val="center"/>
            <w:hideMark/>
          </w:tcPr>
          <w:p w14:paraId="5669A1A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29.26884  </w:t>
            </w:r>
          </w:p>
        </w:tc>
        <w:tc>
          <w:tcPr>
            <w:tcW w:w="436" w:type="pct"/>
            <w:tcBorders>
              <w:top w:val="nil"/>
              <w:left w:val="nil"/>
              <w:bottom w:val="nil"/>
              <w:right w:val="single" w:sz="4" w:space="0" w:color="auto"/>
            </w:tcBorders>
            <w:noWrap/>
            <w:vAlign w:val="bottom"/>
            <w:hideMark/>
          </w:tcPr>
          <w:p w14:paraId="2D6C41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FB2A09E"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8C491C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27</w:t>
            </w:r>
          </w:p>
        </w:tc>
        <w:tc>
          <w:tcPr>
            <w:tcW w:w="2108" w:type="pct"/>
            <w:tcBorders>
              <w:top w:val="nil"/>
              <w:left w:val="nil"/>
              <w:bottom w:val="single" w:sz="4" w:space="0" w:color="auto"/>
              <w:right w:val="single" w:sz="4" w:space="0" w:color="auto"/>
            </w:tcBorders>
            <w:vAlign w:val="center"/>
            <w:hideMark/>
          </w:tcPr>
          <w:p w14:paraId="68196724"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Գրունտի բարձում ինթնաթափի վրա  Погрузка грунта на а/с</w:t>
            </w:r>
          </w:p>
        </w:tc>
        <w:tc>
          <w:tcPr>
            <w:tcW w:w="433" w:type="pct"/>
            <w:tcBorders>
              <w:top w:val="nil"/>
              <w:left w:val="nil"/>
              <w:bottom w:val="single" w:sz="4" w:space="0" w:color="auto"/>
              <w:right w:val="single" w:sz="4" w:space="0" w:color="auto"/>
            </w:tcBorders>
            <w:vAlign w:val="center"/>
            <w:hideMark/>
          </w:tcPr>
          <w:p w14:paraId="3196C6D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0056FC2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7.2</w:t>
            </w:r>
          </w:p>
        </w:tc>
        <w:tc>
          <w:tcPr>
            <w:tcW w:w="1009" w:type="pct"/>
            <w:tcBorders>
              <w:top w:val="nil"/>
              <w:left w:val="nil"/>
              <w:bottom w:val="single" w:sz="4" w:space="0" w:color="auto"/>
              <w:right w:val="single" w:sz="4" w:space="0" w:color="auto"/>
            </w:tcBorders>
            <w:vAlign w:val="center"/>
            <w:hideMark/>
          </w:tcPr>
          <w:p w14:paraId="24131F2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0.71305  </w:t>
            </w:r>
          </w:p>
        </w:tc>
        <w:tc>
          <w:tcPr>
            <w:tcW w:w="529" w:type="pct"/>
            <w:tcBorders>
              <w:top w:val="nil"/>
              <w:left w:val="nil"/>
              <w:bottom w:val="single" w:sz="4" w:space="0" w:color="auto"/>
              <w:right w:val="single" w:sz="4" w:space="0" w:color="auto"/>
            </w:tcBorders>
            <w:vAlign w:val="center"/>
            <w:hideMark/>
          </w:tcPr>
          <w:p w14:paraId="0CA0137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5.13396  </w:t>
            </w:r>
          </w:p>
        </w:tc>
        <w:tc>
          <w:tcPr>
            <w:tcW w:w="436" w:type="pct"/>
            <w:tcBorders>
              <w:top w:val="nil"/>
              <w:left w:val="nil"/>
              <w:bottom w:val="nil"/>
              <w:right w:val="single" w:sz="4" w:space="0" w:color="auto"/>
            </w:tcBorders>
            <w:noWrap/>
            <w:vAlign w:val="bottom"/>
            <w:hideMark/>
          </w:tcPr>
          <w:p w14:paraId="74175F5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03E4F6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2C8B6D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28</w:t>
            </w:r>
          </w:p>
        </w:tc>
        <w:tc>
          <w:tcPr>
            <w:tcW w:w="2108" w:type="pct"/>
            <w:tcBorders>
              <w:top w:val="nil"/>
              <w:left w:val="nil"/>
              <w:bottom w:val="single" w:sz="4" w:space="0" w:color="auto"/>
              <w:right w:val="single" w:sz="4" w:space="0" w:color="auto"/>
            </w:tcBorders>
            <w:vAlign w:val="center"/>
            <w:hideMark/>
          </w:tcPr>
          <w:p w14:paraId="291A85EF"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Գրունտի</w:t>
            </w:r>
            <w:r w:rsidRPr="007D166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մինչև</w:t>
            </w:r>
            <w:r w:rsidRPr="007D1669">
              <w:rPr>
                <w:rFonts w:ascii="Arial LatArm" w:hAnsi="Arial LatArm" w:cs="Calibri"/>
                <w:sz w:val="18"/>
                <w:szCs w:val="18"/>
                <w:lang w:val="ru-RU"/>
              </w:rPr>
              <w:t xml:space="preserve"> 13</w:t>
            </w:r>
            <w:r w:rsidRPr="004A4F7B">
              <w:rPr>
                <w:rFonts w:ascii="Arial LatArm" w:hAnsi="Arial LatArm" w:cs="Calibri"/>
                <w:sz w:val="18"/>
                <w:szCs w:val="18"/>
              </w:rPr>
              <w:t>կմ</w:t>
            </w:r>
            <w:r w:rsidRPr="007D1669">
              <w:rPr>
                <w:rFonts w:ascii="Arial LatArm" w:hAnsi="Arial LatArm" w:cs="Calibri"/>
                <w:sz w:val="18"/>
                <w:szCs w:val="18"/>
                <w:lang w:val="ru-RU"/>
              </w:rPr>
              <w:t xml:space="preserve">  Перевозка грунта на расстояние 13 км </w:t>
            </w:r>
          </w:p>
        </w:tc>
        <w:tc>
          <w:tcPr>
            <w:tcW w:w="433" w:type="pct"/>
            <w:tcBorders>
              <w:top w:val="nil"/>
              <w:left w:val="nil"/>
              <w:bottom w:val="single" w:sz="4" w:space="0" w:color="auto"/>
              <w:right w:val="single" w:sz="4" w:space="0" w:color="auto"/>
            </w:tcBorders>
            <w:vAlign w:val="center"/>
            <w:hideMark/>
          </w:tcPr>
          <w:p w14:paraId="7990EE0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480851F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136.35</w:t>
            </w:r>
          </w:p>
        </w:tc>
        <w:tc>
          <w:tcPr>
            <w:tcW w:w="1009" w:type="pct"/>
            <w:tcBorders>
              <w:top w:val="nil"/>
              <w:left w:val="nil"/>
              <w:bottom w:val="single" w:sz="4" w:space="0" w:color="auto"/>
              <w:right w:val="single" w:sz="4" w:space="0" w:color="auto"/>
            </w:tcBorders>
            <w:vAlign w:val="center"/>
            <w:hideMark/>
          </w:tcPr>
          <w:p w14:paraId="023D5F4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3.56526  </w:t>
            </w:r>
          </w:p>
        </w:tc>
        <w:tc>
          <w:tcPr>
            <w:tcW w:w="529" w:type="pct"/>
            <w:tcBorders>
              <w:top w:val="nil"/>
              <w:left w:val="nil"/>
              <w:bottom w:val="single" w:sz="4" w:space="0" w:color="auto"/>
              <w:right w:val="single" w:sz="4" w:space="0" w:color="auto"/>
            </w:tcBorders>
            <w:vAlign w:val="center"/>
            <w:hideMark/>
          </w:tcPr>
          <w:p w14:paraId="077BF1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486.12320  </w:t>
            </w:r>
          </w:p>
        </w:tc>
        <w:tc>
          <w:tcPr>
            <w:tcW w:w="436" w:type="pct"/>
            <w:tcBorders>
              <w:top w:val="nil"/>
              <w:left w:val="nil"/>
              <w:bottom w:val="nil"/>
              <w:right w:val="single" w:sz="4" w:space="0" w:color="auto"/>
            </w:tcBorders>
            <w:noWrap/>
            <w:vAlign w:val="bottom"/>
            <w:hideMark/>
          </w:tcPr>
          <w:p w14:paraId="38DA0D55"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A23225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1793C0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29</w:t>
            </w:r>
          </w:p>
        </w:tc>
        <w:tc>
          <w:tcPr>
            <w:tcW w:w="2108" w:type="pct"/>
            <w:tcBorders>
              <w:top w:val="nil"/>
              <w:left w:val="nil"/>
              <w:bottom w:val="single" w:sz="4" w:space="0" w:color="auto"/>
              <w:right w:val="single" w:sz="4" w:space="0" w:color="auto"/>
            </w:tcBorders>
            <w:vAlign w:val="center"/>
            <w:hideMark/>
          </w:tcPr>
          <w:p w14:paraId="7300739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3 կարգ գրունտ   Работа на отвале</w:t>
            </w:r>
          </w:p>
        </w:tc>
        <w:tc>
          <w:tcPr>
            <w:tcW w:w="433" w:type="pct"/>
            <w:tcBorders>
              <w:top w:val="nil"/>
              <w:left w:val="nil"/>
              <w:bottom w:val="single" w:sz="4" w:space="0" w:color="auto"/>
              <w:right w:val="single" w:sz="4" w:space="0" w:color="auto"/>
            </w:tcBorders>
            <w:vAlign w:val="center"/>
            <w:hideMark/>
          </w:tcPr>
          <w:p w14:paraId="735F57A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2BB2557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37</w:t>
            </w:r>
          </w:p>
        </w:tc>
        <w:tc>
          <w:tcPr>
            <w:tcW w:w="1009" w:type="pct"/>
            <w:tcBorders>
              <w:top w:val="nil"/>
              <w:left w:val="nil"/>
              <w:bottom w:val="single" w:sz="4" w:space="0" w:color="auto"/>
              <w:right w:val="single" w:sz="4" w:space="0" w:color="auto"/>
            </w:tcBorders>
            <w:vAlign w:val="center"/>
            <w:hideMark/>
          </w:tcPr>
          <w:p w14:paraId="7384BD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0.05388  </w:t>
            </w:r>
          </w:p>
        </w:tc>
        <w:tc>
          <w:tcPr>
            <w:tcW w:w="529" w:type="pct"/>
            <w:tcBorders>
              <w:top w:val="nil"/>
              <w:left w:val="nil"/>
              <w:bottom w:val="single" w:sz="4" w:space="0" w:color="auto"/>
              <w:right w:val="single" w:sz="4" w:space="0" w:color="auto"/>
            </w:tcBorders>
            <w:vAlign w:val="center"/>
            <w:hideMark/>
          </w:tcPr>
          <w:p w14:paraId="466D3F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1.99356  </w:t>
            </w:r>
          </w:p>
        </w:tc>
        <w:tc>
          <w:tcPr>
            <w:tcW w:w="436" w:type="pct"/>
            <w:tcBorders>
              <w:top w:val="nil"/>
              <w:left w:val="nil"/>
              <w:bottom w:val="nil"/>
              <w:right w:val="single" w:sz="4" w:space="0" w:color="auto"/>
            </w:tcBorders>
            <w:noWrap/>
            <w:vAlign w:val="bottom"/>
            <w:hideMark/>
          </w:tcPr>
          <w:p w14:paraId="6824782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4628203"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0E8AB0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30</w:t>
            </w:r>
          </w:p>
        </w:tc>
        <w:tc>
          <w:tcPr>
            <w:tcW w:w="2108" w:type="pct"/>
            <w:tcBorders>
              <w:top w:val="nil"/>
              <w:left w:val="nil"/>
              <w:bottom w:val="single" w:sz="4" w:space="0" w:color="auto"/>
              <w:right w:val="single" w:sz="4" w:space="0" w:color="auto"/>
            </w:tcBorders>
            <w:vAlign w:val="center"/>
            <w:hideMark/>
          </w:tcPr>
          <w:p w14:paraId="48F64CC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Հողային աշխատանքների կատարում թափոնակույտում, ավտոտրանսպարտով տեղափոխման ժամանկ 4 կարգ գրունտ   Работа на отвале</w:t>
            </w:r>
          </w:p>
        </w:tc>
        <w:tc>
          <w:tcPr>
            <w:tcW w:w="433" w:type="pct"/>
            <w:tcBorders>
              <w:top w:val="nil"/>
              <w:left w:val="nil"/>
              <w:bottom w:val="single" w:sz="4" w:space="0" w:color="auto"/>
              <w:right w:val="single" w:sz="4" w:space="0" w:color="auto"/>
            </w:tcBorders>
            <w:vAlign w:val="center"/>
            <w:hideMark/>
          </w:tcPr>
          <w:p w14:paraId="2BECB70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3336529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39</w:t>
            </w:r>
          </w:p>
        </w:tc>
        <w:tc>
          <w:tcPr>
            <w:tcW w:w="1009" w:type="pct"/>
            <w:tcBorders>
              <w:top w:val="nil"/>
              <w:left w:val="nil"/>
              <w:bottom w:val="single" w:sz="4" w:space="0" w:color="auto"/>
              <w:right w:val="single" w:sz="4" w:space="0" w:color="auto"/>
            </w:tcBorders>
            <w:vAlign w:val="center"/>
            <w:hideMark/>
          </w:tcPr>
          <w:p w14:paraId="460C77C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0.05835  </w:t>
            </w:r>
          </w:p>
        </w:tc>
        <w:tc>
          <w:tcPr>
            <w:tcW w:w="529" w:type="pct"/>
            <w:tcBorders>
              <w:top w:val="nil"/>
              <w:left w:val="nil"/>
              <w:bottom w:val="single" w:sz="4" w:space="0" w:color="auto"/>
              <w:right w:val="single" w:sz="4" w:space="0" w:color="auto"/>
            </w:tcBorders>
            <w:vAlign w:val="center"/>
            <w:hideMark/>
          </w:tcPr>
          <w:p w14:paraId="675AE0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2.27565  </w:t>
            </w:r>
          </w:p>
        </w:tc>
        <w:tc>
          <w:tcPr>
            <w:tcW w:w="436" w:type="pct"/>
            <w:tcBorders>
              <w:top w:val="nil"/>
              <w:left w:val="nil"/>
              <w:bottom w:val="nil"/>
              <w:right w:val="single" w:sz="4" w:space="0" w:color="auto"/>
            </w:tcBorders>
            <w:noWrap/>
            <w:vAlign w:val="bottom"/>
            <w:hideMark/>
          </w:tcPr>
          <w:p w14:paraId="245DFA92"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85FF768"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1222982A"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31</w:t>
            </w:r>
          </w:p>
        </w:tc>
        <w:tc>
          <w:tcPr>
            <w:tcW w:w="2108" w:type="pct"/>
            <w:tcBorders>
              <w:top w:val="nil"/>
              <w:left w:val="nil"/>
              <w:bottom w:val="single" w:sz="4" w:space="0" w:color="auto"/>
              <w:right w:val="single" w:sz="4" w:space="0" w:color="auto"/>
            </w:tcBorders>
            <w:vAlign w:val="center"/>
            <w:hideMark/>
          </w:tcPr>
          <w:p w14:paraId="54344C6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Մանրահատիկ ավազի բարձում  էքսկավատորներով ինթնաթափի վրա   Погрузка песка экскаватором  на автосамосвалы</w:t>
            </w:r>
          </w:p>
        </w:tc>
        <w:tc>
          <w:tcPr>
            <w:tcW w:w="433" w:type="pct"/>
            <w:tcBorders>
              <w:top w:val="nil"/>
              <w:left w:val="nil"/>
              <w:bottom w:val="single" w:sz="4" w:space="0" w:color="auto"/>
              <w:right w:val="single" w:sz="4" w:space="0" w:color="auto"/>
            </w:tcBorders>
            <w:vAlign w:val="center"/>
            <w:hideMark/>
          </w:tcPr>
          <w:p w14:paraId="7563569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7EFDDCE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76</w:t>
            </w:r>
          </w:p>
        </w:tc>
        <w:tc>
          <w:tcPr>
            <w:tcW w:w="1009" w:type="pct"/>
            <w:tcBorders>
              <w:top w:val="nil"/>
              <w:left w:val="nil"/>
              <w:bottom w:val="single" w:sz="4" w:space="0" w:color="auto"/>
              <w:right w:val="single" w:sz="4" w:space="0" w:color="auto"/>
            </w:tcBorders>
            <w:vAlign w:val="center"/>
            <w:hideMark/>
          </w:tcPr>
          <w:p w14:paraId="6C0FB8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0.67402  </w:t>
            </w:r>
          </w:p>
        </w:tc>
        <w:tc>
          <w:tcPr>
            <w:tcW w:w="529" w:type="pct"/>
            <w:tcBorders>
              <w:top w:val="nil"/>
              <w:left w:val="nil"/>
              <w:bottom w:val="single" w:sz="4" w:space="0" w:color="auto"/>
              <w:right w:val="single" w:sz="4" w:space="0" w:color="auto"/>
            </w:tcBorders>
            <w:vAlign w:val="center"/>
            <w:hideMark/>
          </w:tcPr>
          <w:p w14:paraId="321383A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51.22552  </w:t>
            </w:r>
          </w:p>
        </w:tc>
        <w:tc>
          <w:tcPr>
            <w:tcW w:w="436" w:type="pct"/>
            <w:tcBorders>
              <w:top w:val="nil"/>
              <w:left w:val="nil"/>
              <w:bottom w:val="nil"/>
              <w:right w:val="single" w:sz="4" w:space="0" w:color="auto"/>
            </w:tcBorders>
            <w:noWrap/>
            <w:vAlign w:val="bottom"/>
            <w:hideMark/>
          </w:tcPr>
          <w:p w14:paraId="31ADECB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E535ED9"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4A34E70"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32</w:t>
            </w:r>
          </w:p>
        </w:tc>
        <w:tc>
          <w:tcPr>
            <w:tcW w:w="2108" w:type="pct"/>
            <w:tcBorders>
              <w:top w:val="nil"/>
              <w:left w:val="nil"/>
              <w:bottom w:val="single" w:sz="4" w:space="0" w:color="auto"/>
              <w:right w:val="single" w:sz="4" w:space="0" w:color="auto"/>
            </w:tcBorders>
            <w:vAlign w:val="center"/>
            <w:hideMark/>
          </w:tcPr>
          <w:p w14:paraId="5804E9B1" w14:textId="77777777" w:rsidR="007D1669" w:rsidRPr="007D1669" w:rsidRDefault="007D1669" w:rsidP="005C7248">
            <w:pPr>
              <w:rPr>
                <w:rFonts w:ascii="Arial LatArm" w:hAnsi="Arial LatArm" w:cs="Calibri"/>
                <w:sz w:val="18"/>
                <w:szCs w:val="18"/>
                <w:lang w:val="ru-RU"/>
              </w:rPr>
            </w:pPr>
            <w:r w:rsidRPr="004A4F7B">
              <w:rPr>
                <w:rFonts w:ascii="Arial LatArm" w:hAnsi="Arial LatArm" w:cs="Calibri"/>
                <w:sz w:val="18"/>
                <w:szCs w:val="18"/>
              </w:rPr>
              <w:t>Ավազի</w:t>
            </w:r>
            <w:r w:rsidRPr="007D1669">
              <w:rPr>
                <w:rFonts w:ascii="Arial LatArm" w:hAnsi="Arial LatArm" w:cs="Calibri"/>
                <w:sz w:val="18"/>
                <w:szCs w:val="18"/>
                <w:lang w:val="ru-RU"/>
              </w:rPr>
              <w:t xml:space="preserve"> </w:t>
            </w:r>
            <w:r w:rsidRPr="004A4F7B">
              <w:rPr>
                <w:rFonts w:ascii="Arial LatArm" w:hAnsi="Arial LatArm" w:cs="Calibri"/>
                <w:sz w:val="18"/>
                <w:szCs w:val="18"/>
              </w:rPr>
              <w:t>տեղափոխում</w:t>
            </w:r>
            <w:r w:rsidRPr="007D1669">
              <w:rPr>
                <w:rFonts w:ascii="Arial LatArm" w:hAnsi="Arial LatArm" w:cs="Calibri"/>
                <w:sz w:val="18"/>
                <w:szCs w:val="18"/>
                <w:lang w:val="ru-RU"/>
              </w:rPr>
              <w:t xml:space="preserve"> </w:t>
            </w:r>
            <w:r w:rsidRPr="004A4F7B">
              <w:rPr>
                <w:rFonts w:ascii="Arial LatArm" w:hAnsi="Arial LatArm" w:cs="Calibri"/>
                <w:sz w:val="18"/>
                <w:szCs w:val="18"/>
              </w:rPr>
              <w:t>մինչև</w:t>
            </w:r>
            <w:r w:rsidRPr="007D1669">
              <w:rPr>
                <w:rFonts w:ascii="Arial LatArm" w:hAnsi="Arial LatArm" w:cs="Calibri"/>
                <w:sz w:val="18"/>
                <w:szCs w:val="18"/>
                <w:lang w:val="ru-RU"/>
              </w:rPr>
              <w:t xml:space="preserve"> 10</w:t>
            </w:r>
            <w:r w:rsidRPr="004A4F7B">
              <w:rPr>
                <w:rFonts w:ascii="Arial LatArm" w:hAnsi="Arial LatArm" w:cs="Calibri"/>
                <w:sz w:val="18"/>
                <w:szCs w:val="18"/>
              </w:rPr>
              <w:t>կմ</w:t>
            </w:r>
            <w:r w:rsidRPr="007D1669">
              <w:rPr>
                <w:rFonts w:ascii="Arial LatArm" w:hAnsi="Arial LatArm" w:cs="Calibri"/>
                <w:sz w:val="18"/>
                <w:szCs w:val="18"/>
                <w:lang w:val="ru-RU"/>
              </w:rPr>
              <w:t xml:space="preserve">  Привоз песка с расстояния 10 км (75.75х1.8)</w:t>
            </w:r>
          </w:p>
        </w:tc>
        <w:tc>
          <w:tcPr>
            <w:tcW w:w="433" w:type="pct"/>
            <w:tcBorders>
              <w:top w:val="nil"/>
              <w:left w:val="nil"/>
              <w:bottom w:val="single" w:sz="4" w:space="0" w:color="auto"/>
              <w:right w:val="single" w:sz="4" w:space="0" w:color="auto"/>
            </w:tcBorders>
            <w:vAlign w:val="center"/>
            <w:hideMark/>
          </w:tcPr>
          <w:p w14:paraId="4F85FE5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տ/т</w:t>
            </w:r>
          </w:p>
        </w:tc>
        <w:tc>
          <w:tcPr>
            <w:tcW w:w="286" w:type="pct"/>
            <w:tcBorders>
              <w:top w:val="nil"/>
              <w:left w:val="nil"/>
              <w:bottom w:val="single" w:sz="4" w:space="0" w:color="auto"/>
              <w:right w:val="single" w:sz="4" w:space="0" w:color="auto"/>
            </w:tcBorders>
            <w:vAlign w:val="center"/>
            <w:hideMark/>
          </w:tcPr>
          <w:p w14:paraId="627A738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136.35</w:t>
            </w:r>
          </w:p>
        </w:tc>
        <w:tc>
          <w:tcPr>
            <w:tcW w:w="1009" w:type="pct"/>
            <w:tcBorders>
              <w:top w:val="nil"/>
              <w:left w:val="nil"/>
              <w:bottom w:val="single" w:sz="4" w:space="0" w:color="auto"/>
              <w:right w:val="single" w:sz="4" w:space="0" w:color="auto"/>
            </w:tcBorders>
            <w:vAlign w:val="center"/>
            <w:hideMark/>
          </w:tcPr>
          <w:p w14:paraId="0EAE861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2.97105  </w:t>
            </w:r>
          </w:p>
        </w:tc>
        <w:tc>
          <w:tcPr>
            <w:tcW w:w="529" w:type="pct"/>
            <w:tcBorders>
              <w:top w:val="nil"/>
              <w:left w:val="nil"/>
              <w:bottom w:val="single" w:sz="4" w:space="0" w:color="auto"/>
              <w:right w:val="single" w:sz="4" w:space="0" w:color="auto"/>
            </w:tcBorders>
            <w:vAlign w:val="center"/>
            <w:hideMark/>
          </w:tcPr>
          <w:p w14:paraId="585AF2D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405.10267  </w:t>
            </w:r>
          </w:p>
        </w:tc>
        <w:tc>
          <w:tcPr>
            <w:tcW w:w="436" w:type="pct"/>
            <w:tcBorders>
              <w:top w:val="nil"/>
              <w:left w:val="nil"/>
              <w:bottom w:val="nil"/>
              <w:right w:val="single" w:sz="4" w:space="0" w:color="auto"/>
            </w:tcBorders>
            <w:noWrap/>
            <w:vAlign w:val="bottom"/>
            <w:hideMark/>
          </w:tcPr>
          <w:p w14:paraId="34236E83"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6536C07" w14:textId="77777777" w:rsidTr="005C7248">
        <w:trPr>
          <w:trHeight w:val="720"/>
        </w:trPr>
        <w:tc>
          <w:tcPr>
            <w:tcW w:w="200" w:type="pct"/>
            <w:tcBorders>
              <w:top w:val="nil"/>
              <w:left w:val="single" w:sz="4" w:space="0" w:color="auto"/>
              <w:bottom w:val="single" w:sz="4" w:space="0" w:color="auto"/>
              <w:right w:val="single" w:sz="4" w:space="0" w:color="auto"/>
            </w:tcBorders>
            <w:vAlign w:val="center"/>
            <w:hideMark/>
          </w:tcPr>
          <w:p w14:paraId="6F6A7AB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33</w:t>
            </w:r>
          </w:p>
        </w:tc>
        <w:tc>
          <w:tcPr>
            <w:tcW w:w="2108" w:type="pct"/>
            <w:tcBorders>
              <w:top w:val="nil"/>
              <w:left w:val="nil"/>
              <w:bottom w:val="single" w:sz="4" w:space="0" w:color="auto"/>
              <w:right w:val="single" w:sz="4" w:space="0" w:color="auto"/>
            </w:tcBorders>
            <w:vAlign w:val="center"/>
            <w:hideMark/>
          </w:tcPr>
          <w:p w14:paraId="62F23D5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Նախաշերտի իրականացում մանրահատիկ ավազից խողովակաշարերի տակ    Подстилающий слой из песка под трубопроводы</w:t>
            </w:r>
          </w:p>
        </w:tc>
        <w:tc>
          <w:tcPr>
            <w:tcW w:w="433" w:type="pct"/>
            <w:tcBorders>
              <w:top w:val="nil"/>
              <w:left w:val="nil"/>
              <w:bottom w:val="single" w:sz="4" w:space="0" w:color="auto"/>
              <w:right w:val="single" w:sz="4" w:space="0" w:color="auto"/>
            </w:tcBorders>
            <w:vAlign w:val="center"/>
            <w:hideMark/>
          </w:tcPr>
          <w:p w14:paraId="0228B08B"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E0967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40.9</w:t>
            </w:r>
          </w:p>
        </w:tc>
        <w:tc>
          <w:tcPr>
            <w:tcW w:w="1009" w:type="pct"/>
            <w:tcBorders>
              <w:top w:val="nil"/>
              <w:left w:val="nil"/>
              <w:bottom w:val="single" w:sz="4" w:space="0" w:color="auto"/>
              <w:right w:val="single" w:sz="4" w:space="0" w:color="auto"/>
            </w:tcBorders>
            <w:vAlign w:val="center"/>
            <w:hideMark/>
          </w:tcPr>
          <w:p w14:paraId="79E258E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13.00850  </w:t>
            </w:r>
          </w:p>
        </w:tc>
        <w:tc>
          <w:tcPr>
            <w:tcW w:w="529" w:type="pct"/>
            <w:tcBorders>
              <w:top w:val="nil"/>
              <w:left w:val="nil"/>
              <w:bottom w:val="single" w:sz="4" w:space="0" w:color="auto"/>
              <w:right w:val="single" w:sz="4" w:space="0" w:color="auto"/>
            </w:tcBorders>
            <w:vAlign w:val="center"/>
            <w:hideMark/>
          </w:tcPr>
          <w:p w14:paraId="7B7ABC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532.04765  </w:t>
            </w:r>
          </w:p>
        </w:tc>
        <w:tc>
          <w:tcPr>
            <w:tcW w:w="436" w:type="pct"/>
            <w:tcBorders>
              <w:top w:val="nil"/>
              <w:left w:val="nil"/>
              <w:bottom w:val="nil"/>
              <w:right w:val="single" w:sz="4" w:space="0" w:color="auto"/>
            </w:tcBorders>
            <w:noWrap/>
            <w:vAlign w:val="bottom"/>
            <w:hideMark/>
          </w:tcPr>
          <w:p w14:paraId="2EAD383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B467D1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96429A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34</w:t>
            </w:r>
          </w:p>
        </w:tc>
        <w:tc>
          <w:tcPr>
            <w:tcW w:w="2108" w:type="pct"/>
            <w:tcBorders>
              <w:top w:val="nil"/>
              <w:left w:val="nil"/>
              <w:bottom w:val="single" w:sz="4" w:space="0" w:color="auto"/>
              <w:right w:val="single" w:sz="4" w:space="0" w:color="auto"/>
            </w:tcBorders>
            <w:vAlign w:val="center"/>
            <w:hideMark/>
          </w:tcPr>
          <w:p w14:paraId="629EAEB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Ավազի ետլիցք ձեռքով  տոպանումով    Обратная засыпка песка вручную уплотнением</w:t>
            </w:r>
          </w:p>
        </w:tc>
        <w:tc>
          <w:tcPr>
            <w:tcW w:w="433" w:type="pct"/>
            <w:tcBorders>
              <w:top w:val="nil"/>
              <w:left w:val="nil"/>
              <w:bottom w:val="single" w:sz="4" w:space="0" w:color="auto"/>
              <w:right w:val="single" w:sz="4" w:space="0" w:color="auto"/>
            </w:tcBorders>
            <w:vAlign w:val="center"/>
            <w:hideMark/>
          </w:tcPr>
          <w:p w14:paraId="7CA2053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6EAEDB2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34.85</w:t>
            </w:r>
          </w:p>
        </w:tc>
        <w:tc>
          <w:tcPr>
            <w:tcW w:w="1009" w:type="pct"/>
            <w:tcBorders>
              <w:top w:val="nil"/>
              <w:left w:val="nil"/>
              <w:bottom w:val="single" w:sz="4" w:space="0" w:color="auto"/>
              <w:right w:val="single" w:sz="4" w:space="0" w:color="auto"/>
            </w:tcBorders>
            <w:vAlign w:val="center"/>
            <w:hideMark/>
          </w:tcPr>
          <w:p w14:paraId="451B699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11.65811  </w:t>
            </w:r>
          </w:p>
        </w:tc>
        <w:tc>
          <w:tcPr>
            <w:tcW w:w="529" w:type="pct"/>
            <w:tcBorders>
              <w:top w:val="nil"/>
              <w:left w:val="nil"/>
              <w:bottom w:val="single" w:sz="4" w:space="0" w:color="auto"/>
              <w:right w:val="single" w:sz="4" w:space="0" w:color="auto"/>
            </w:tcBorders>
            <w:vAlign w:val="center"/>
            <w:hideMark/>
          </w:tcPr>
          <w:p w14:paraId="47ADFB9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406.28513  </w:t>
            </w:r>
          </w:p>
        </w:tc>
        <w:tc>
          <w:tcPr>
            <w:tcW w:w="436" w:type="pct"/>
            <w:tcBorders>
              <w:top w:val="nil"/>
              <w:left w:val="nil"/>
              <w:bottom w:val="nil"/>
              <w:right w:val="single" w:sz="4" w:space="0" w:color="auto"/>
            </w:tcBorders>
            <w:noWrap/>
            <w:vAlign w:val="bottom"/>
            <w:hideMark/>
          </w:tcPr>
          <w:p w14:paraId="789A1C8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49B6C3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A394E1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35</w:t>
            </w:r>
          </w:p>
        </w:tc>
        <w:tc>
          <w:tcPr>
            <w:tcW w:w="2108" w:type="pct"/>
            <w:tcBorders>
              <w:top w:val="nil"/>
              <w:left w:val="nil"/>
              <w:bottom w:val="single" w:sz="4" w:space="0" w:color="auto"/>
              <w:right w:val="single" w:sz="4" w:space="0" w:color="auto"/>
            </w:tcBorders>
            <w:vAlign w:val="center"/>
            <w:hideMark/>
          </w:tcPr>
          <w:p w14:paraId="3375C2C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Խողովակաշար պոլիպրոպիլենե խողովակներով de50,Pn8  Трубопровод из полипропиленовых труб  типа  de50,Pn8 </w:t>
            </w:r>
          </w:p>
        </w:tc>
        <w:tc>
          <w:tcPr>
            <w:tcW w:w="433" w:type="pct"/>
            <w:tcBorders>
              <w:top w:val="nil"/>
              <w:left w:val="nil"/>
              <w:bottom w:val="single" w:sz="4" w:space="0" w:color="auto"/>
              <w:right w:val="single" w:sz="4" w:space="0" w:color="auto"/>
            </w:tcBorders>
            <w:vAlign w:val="center"/>
            <w:hideMark/>
          </w:tcPr>
          <w:p w14:paraId="47BE919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74E3BE9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w:t>
            </w:r>
          </w:p>
        </w:tc>
        <w:tc>
          <w:tcPr>
            <w:tcW w:w="1009" w:type="pct"/>
            <w:tcBorders>
              <w:top w:val="nil"/>
              <w:left w:val="nil"/>
              <w:bottom w:val="single" w:sz="4" w:space="0" w:color="auto"/>
              <w:right w:val="single" w:sz="4" w:space="0" w:color="auto"/>
            </w:tcBorders>
            <w:vAlign w:val="center"/>
            <w:hideMark/>
          </w:tcPr>
          <w:p w14:paraId="6012BEC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2.55278  </w:t>
            </w:r>
          </w:p>
        </w:tc>
        <w:tc>
          <w:tcPr>
            <w:tcW w:w="529" w:type="pct"/>
            <w:tcBorders>
              <w:top w:val="nil"/>
              <w:left w:val="nil"/>
              <w:bottom w:val="single" w:sz="4" w:space="0" w:color="auto"/>
              <w:right w:val="single" w:sz="4" w:space="0" w:color="auto"/>
            </w:tcBorders>
            <w:vAlign w:val="center"/>
            <w:hideMark/>
          </w:tcPr>
          <w:p w14:paraId="4A2DCD1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140.40290  </w:t>
            </w:r>
          </w:p>
        </w:tc>
        <w:tc>
          <w:tcPr>
            <w:tcW w:w="436" w:type="pct"/>
            <w:tcBorders>
              <w:top w:val="nil"/>
              <w:left w:val="nil"/>
              <w:bottom w:val="nil"/>
              <w:right w:val="single" w:sz="4" w:space="0" w:color="auto"/>
            </w:tcBorders>
            <w:noWrap/>
            <w:vAlign w:val="bottom"/>
            <w:hideMark/>
          </w:tcPr>
          <w:p w14:paraId="5A22657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5BDCCB24"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9930F4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36</w:t>
            </w:r>
          </w:p>
        </w:tc>
        <w:tc>
          <w:tcPr>
            <w:tcW w:w="2108" w:type="pct"/>
            <w:tcBorders>
              <w:top w:val="nil"/>
              <w:left w:val="nil"/>
              <w:bottom w:val="single" w:sz="4" w:space="0" w:color="auto"/>
              <w:right w:val="single" w:sz="4" w:space="0" w:color="auto"/>
            </w:tcBorders>
            <w:vAlign w:val="center"/>
            <w:hideMark/>
          </w:tcPr>
          <w:p w14:paraId="69BD474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Խողովակաշար պոլիպրոպիլենե խողովակներով de40,Pn8  Трубопровод из полипропиленовых труб  типа  de40,Pn8 </w:t>
            </w:r>
          </w:p>
        </w:tc>
        <w:tc>
          <w:tcPr>
            <w:tcW w:w="433" w:type="pct"/>
            <w:tcBorders>
              <w:top w:val="nil"/>
              <w:left w:val="nil"/>
              <w:bottom w:val="single" w:sz="4" w:space="0" w:color="auto"/>
              <w:right w:val="single" w:sz="4" w:space="0" w:color="auto"/>
            </w:tcBorders>
            <w:vAlign w:val="center"/>
            <w:hideMark/>
          </w:tcPr>
          <w:p w14:paraId="1D64ECC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43DD45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55</w:t>
            </w:r>
          </w:p>
        </w:tc>
        <w:tc>
          <w:tcPr>
            <w:tcW w:w="1009" w:type="pct"/>
            <w:tcBorders>
              <w:top w:val="nil"/>
              <w:left w:val="nil"/>
              <w:bottom w:val="single" w:sz="4" w:space="0" w:color="auto"/>
              <w:right w:val="single" w:sz="4" w:space="0" w:color="auto"/>
            </w:tcBorders>
            <w:vAlign w:val="center"/>
            <w:hideMark/>
          </w:tcPr>
          <w:p w14:paraId="1AB3748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1.81595  </w:t>
            </w:r>
          </w:p>
        </w:tc>
        <w:tc>
          <w:tcPr>
            <w:tcW w:w="529" w:type="pct"/>
            <w:tcBorders>
              <w:top w:val="nil"/>
              <w:left w:val="nil"/>
              <w:bottom w:val="single" w:sz="4" w:space="0" w:color="auto"/>
              <w:right w:val="single" w:sz="4" w:space="0" w:color="auto"/>
            </w:tcBorders>
            <w:vAlign w:val="center"/>
            <w:hideMark/>
          </w:tcPr>
          <w:p w14:paraId="7189A30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99.87725  </w:t>
            </w:r>
          </w:p>
        </w:tc>
        <w:tc>
          <w:tcPr>
            <w:tcW w:w="436" w:type="pct"/>
            <w:tcBorders>
              <w:top w:val="nil"/>
              <w:left w:val="nil"/>
              <w:bottom w:val="nil"/>
              <w:right w:val="single" w:sz="4" w:space="0" w:color="auto"/>
            </w:tcBorders>
            <w:noWrap/>
            <w:vAlign w:val="bottom"/>
            <w:hideMark/>
          </w:tcPr>
          <w:p w14:paraId="48400A6D"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961E50B"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06A123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37</w:t>
            </w:r>
          </w:p>
        </w:tc>
        <w:tc>
          <w:tcPr>
            <w:tcW w:w="2108" w:type="pct"/>
            <w:tcBorders>
              <w:top w:val="nil"/>
              <w:left w:val="nil"/>
              <w:bottom w:val="single" w:sz="4" w:space="0" w:color="auto"/>
              <w:right w:val="single" w:sz="4" w:space="0" w:color="auto"/>
            </w:tcBorders>
            <w:vAlign w:val="center"/>
            <w:hideMark/>
          </w:tcPr>
          <w:p w14:paraId="4049EEFF"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Խողովակաշար պոլիպրոպիլենե խողովակներով de32,Pn8  Трубопровод из полипропиленовых труб  типа  de32,Pn8 </w:t>
            </w:r>
          </w:p>
        </w:tc>
        <w:tc>
          <w:tcPr>
            <w:tcW w:w="433" w:type="pct"/>
            <w:tcBorders>
              <w:top w:val="nil"/>
              <w:left w:val="nil"/>
              <w:bottom w:val="single" w:sz="4" w:space="0" w:color="auto"/>
              <w:right w:val="single" w:sz="4" w:space="0" w:color="auto"/>
            </w:tcBorders>
            <w:vAlign w:val="center"/>
            <w:hideMark/>
          </w:tcPr>
          <w:p w14:paraId="6F6281C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3118B02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120</w:t>
            </w:r>
          </w:p>
        </w:tc>
        <w:tc>
          <w:tcPr>
            <w:tcW w:w="1009" w:type="pct"/>
            <w:tcBorders>
              <w:top w:val="nil"/>
              <w:left w:val="nil"/>
              <w:bottom w:val="single" w:sz="4" w:space="0" w:color="auto"/>
              <w:right w:val="single" w:sz="4" w:space="0" w:color="auto"/>
            </w:tcBorders>
            <w:vAlign w:val="center"/>
            <w:hideMark/>
          </w:tcPr>
          <w:p w14:paraId="1B2A25A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1.13806  </w:t>
            </w:r>
          </w:p>
        </w:tc>
        <w:tc>
          <w:tcPr>
            <w:tcW w:w="529" w:type="pct"/>
            <w:tcBorders>
              <w:top w:val="nil"/>
              <w:left w:val="nil"/>
              <w:bottom w:val="single" w:sz="4" w:space="0" w:color="auto"/>
              <w:right w:val="single" w:sz="4" w:space="0" w:color="auto"/>
            </w:tcBorders>
            <w:vAlign w:val="center"/>
            <w:hideMark/>
          </w:tcPr>
          <w:p w14:paraId="3AF24F1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136.56720  </w:t>
            </w:r>
          </w:p>
        </w:tc>
        <w:tc>
          <w:tcPr>
            <w:tcW w:w="436" w:type="pct"/>
            <w:tcBorders>
              <w:top w:val="nil"/>
              <w:left w:val="nil"/>
              <w:bottom w:val="nil"/>
              <w:right w:val="single" w:sz="4" w:space="0" w:color="auto"/>
            </w:tcBorders>
            <w:noWrap/>
            <w:vAlign w:val="bottom"/>
            <w:hideMark/>
          </w:tcPr>
          <w:p w14:paraId="7CD097F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8A43607"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6B9CD7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38</w:t>
            </w:r>
          </w:p>
        </w:tc>
        <w:tc>
          <w:tcPr>
            <w:tcW w:w="2108" w:type="pct"/>
            <w:tcBorders>
              <w:top w:val="nil"/>
              <w:left w:val="nil"/>
              <w:bottom w:val="single" w:sz="4" w:space="0" w:color="auto"/>
              <w:right w:val="single" w:sz="4" w:space="0" w:color="auto"/>
            </w:tcBorders>
            <w:vAlign w:val="center"/>
            <w:hideMark/>
          </w:tcPr>
          <w:p w14:paraId="7B0F902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xml:space="preserve">Խողովակաշար պոլիպրոպիլենե խողովակներով de25,Pn8  Трубопровод из полипропиленовых труб  типа  de25,Pn8 </w:t>
            </w:r>
          </w:p>
        </w:tc>
        <w:tc>
          <w:tcPr>
            <w:tcW w:w="433" w:type="pct"/>
            <w:tcBorders>
              <w:top w:val="nil"/>
              <w:left w:val="nil"/>
              <w:bottom w:val="single" w:sz="4" w:space="0" w:color="auto"/>
              <w:right w:val="single" w:sz="4" w:space="0" w:color="auto"/>
            </w:tcBorders>
            <w:vAlign w:val="center"/>
            <w:hideMark/>
          </w:tcPr>
          <w:p w14:paraId="1F1A7A3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55CE890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250</w:t>
            </w:r>
          </w:p>
        </w:tc>
        <w:tc>
          <w:tcPr>
            <w:tcW w:w="1009" w:type="pct"/>
            <w:tcBorders>
              <w:top w:val="nil"/>
              <w:left w:val="nil"/>
              <w:bottom w:val="single" w:sz="4" w:space="0" w:color="auto"/>
              <w:right w:val="single" w:sz="4" w:space="0" w:color="auto"/>
            </w:tcBorders>
            <w:vAlign w:val="center"/>
            <w:hideMark/>
          </w:tcPr>
          <w:p w14:paraId="6F6BF2F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0.87281  </w:t>
            </w:r>
          </w:p>
        </w:tc>
        <w:tc>
          <w:tcPr>
            <w:tcW w:w="529" w:type="pct"/>
            <w:tcBorders>
              <w:top w:val="nil"/>
              <w:left w:val="nil"/>
              <w:bottom w:val="single" w:sz="4" w:space="0" w:color="auto"/>
              <w:right w:val="single" w:sz="4" w:space="0" w:color="auto"/>
            </w:tcBorders>
            <w:vAlign w:val="center"/>
            <w:hideMark/>
          </w:tcPr>
          <w:p w14:paraId="1B53C4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218.20250  </w:t>
            </w:r>
          </w:p>
        </w:tc>
        <w:tc>
          <w:tcPr>
            <w:tcW w:w="436" w:type="pct"/>
            <w:tcBorders>
              <w:top w:val="nil"/>
              <w:left w:val="nil"/>
              <w:bottom w:val="nil"/>
              <w:right w:val="single" w:sz="4" w:space="0" w:color="auto"/>
            </w:tcBorders>
            <w:noWrap/>
            <w:vAlign w:val="bottom"/>
            <w:hideMark/>
          </w:tcPr>
          <w:p w14:paraId="77B07C7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599A4FC"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EB97EF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39</w:t>
            </w:r>
          </w:p>
        </w:tc>
        <w:tc>
          <w:tcPr>
            <w:tcW w:w="2108" w:type="pct"/>
            <w:tcBorders>
              <w:top w:val="nil"/>
              <w:left w:val="nil"/>
              <w:bottom w:val="single" w:sz="4" w:space="0" w:color="auto"/>
              <w:right w:val="single" w:sz="4" w:space="0" w:color="auto"/>
            </w:tcBorders>
            <w:vAlign w:val="center"/>
            <w:hideMark/>
          </w:tcPr>
          <w:p w14:paraId="0D497E97" w14:textId="77777777" w:rsidR="007D1669" w:rsidRPr="00C57AC9" w:rsidRDefault="007D1669" w:rsidP="005C7248">
            <w:pPr>
              <w:rPr>
                <w:rFonts w:ascii="Arial LatArm" w:hAnsi="Arial LatArm" w:cs="Calibri"/>
                <w:sz w:val="18"/>
                <w:szCs w:val="18"/>
                <w:lang w:val="ru-RU"/>
              </w:rPr>
            </w:pPr>
            <w:r w:rsidRPr="004A4F7B">
              <w:rPr>
                <w:rFonts w:ascii="Arial LatArm" w:hAnsi="Arial LatArm" w:cs="Calibri"/>
                <w:sz w:val="18"/>
                <w:szCs w:val="18"/>
              </w:rPr>
              <w:t>Պլաստիկ</w:t>
            </w:r>
            <w:r w:rsidRPr="00C57AC9">
              <w:rPr>
                <w:rFonts w:ascii="Arial LatArm" w:hAnsi="Arial LatArm" w:cs="Calibri"/>
                <w:sz w:val="18"/>
                <w:szCs w:val="18"/>
                <w:lang w:val="ru-RU"/>
              </w:rPr>
              <w:t xml:space="preserve"> </w:t>
            </w:r>
            <w:r w:rsidRPr="004A4F7B">
              <w:rPr>
                <w:rFonts w:ascii="Arial LatArm" w:hAnsi="Arial LatArm" w:cs="Calibri"/>
                <w:sz w:val="18"/>
                <w:szCs w:val="18"/>
              </w:rPr>
              <w:t>փականային</w:t>
            </w:r>
            <w:r w:rsidRPr="00C57AC9">
              <w:rPr>
                <w:rFonts w:ascii="Arial LatArm" w:hAnsi="Arial LatArm" w:cs="Calibri"/>
                <w:sz w:val="18"/>
                <w:szCs w:val="18"/>
                <w:lang w:val="ru-RU"/>
              </w:rPr>
              <w:t xml:space="preserve"> </w:t>
            </w:r>
            <w:r w:rsidRPr="004A4F7B">
              <w:rPr>
                <w:rFonts w:ascii="Arial LatArm" w:hAnsi="Arial LatArm" w:cs="Calibri"/>
                <w:sz w:val="18"/>
                <w:szCs w:val="18"/>
              </w:rPr>
              <w:t>հոր</w:t>
            </w:r>
            <w:r w:rsidRPr="00C57AC9">
              <w:rPr>
                <w:rFonts w:ascii="Arial LatArm" w:hAnsi="Arial LatArm" w:cs="Calibri"/>
                <w:sz w:val="18"/>
                <w:szCs w:val="18"/>
                <w:lang w:val="ru-RU"/>
              </w:rPr>
              <w:t xml:space="preserve"> 60х40х60  Пластиковый колодец</w:t>
            </w:r>
          </w:p>
        </w:tc>
        <w:tc>
          <w:tcPr>
            <w:tcW w:w="433" w:type="pct"/>
            <w:tcBorders>
              <w:top w:val="nil"/>
              <w:left w:val="nil"/>
              <w:bottom w:val="single" w:sz="4" w:space="0" w:color="auto"/>
              <w:right w:val="single" w:sz="4" w:space="0" w:color="auto"/>
            </w:tcBorders>
            <w:vAlign w:val="center"/>
            <w:hideMark/>
          </w:tcPr>
          <w:p w14:paraId="578A0FB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6688D2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14</w:t>
            </w:r>
          </w:p>
        </w:tc>
        <w:tc>
          <w:tcPr>
            <w:tcW w:w="1009" w:type="pct"/>
            <w:tcBorders>
              <w:top w:val="nil"/>
              <w:left w:val="nil"/>
              <w:bottom w:val="single" w:sz="4" w:space="0" w:color="auto"/>
              <w:right w:val="single" w:sz="4" w:space="0" w:color="auto"/>
            </w:tcBorders>
            <w:vAlign w:val="center"/>
            <w:hideMark/>
          </w:tcPr>
          <w:p w14:paraId="2A103E2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32.12193  </w:t>
            </w:r>
          </w:p>
        </w:tc>
        <w:tc>
          <w:tcPr>
            <w:tcW w:w="529" w:type="pct"/>
            <w:tcBorders>
              <w:top w:val="nil"/>
              <w:left w:val="nil"/>
              <w:bottom w:val="single" w:sz="4" w:space="0" w:color="auto"/>
              <w:right w:val="single" w:sz="4" w:space="0" w:color="auto"/>
            </w:tcBorders>
            <w:vAlign w:val="center"/>
            <w:hideMark/>
          </w:tcPr>
          <w:p w14:paraId="4C2CAA7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449.70702  </w:t>
            </w:r>
          </w:p>
        </w:tc>
        <w:tc>
          <w:tcPr>
            <w:tcW w:w="436" w:type="pct"/>
            <w:tcBorders>
              <w:top w:val="nil"/>
              <w:left w:val="nil"/>
              <w:bottom w:val="nil"/>
              <w:right w:val="single" w:sz="4" w:space="0" w:color="auto"/>
            </w:tcBorders>
            <w:noWrap/>
            <w:vAlign w:val="bottom"/>
            <w:hideMark/>
          </w:tcPr>
          <w:p w14:paraId="68948AB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4A57C0E"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125B149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40</w:t>
            </w:r>
          </w:p>
        </w:tc>
        <w:tc>
          <w:tcPr>
            <w:tcW w:w="2108" w:type="pct"/>
            <w:tcBorders>
              <w:top w:val="nil"/>
              <w:left w:val="nil"/>
              <w:bottom w:val="single" w:sz="4" w:space="0" w:color="auto"/>
              <w:right w:val="single" w:sz="4" w:space="0" w:color="auto"/>
            </w:tcBorders>
            <w:vAlign w:val="center"/>
            <w:hideMark/>
          </w:tcPr>
          <w:p w14:paraId="4B32A64C"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Խճային դրենաժ     Щебеночный дренаж</w:t>
            </w:r>
          </w:p>
        </w:tc>
        <w:tc>
          <w:tcPr>
            <w:tcW w:w="433" w:type="pct"/>
            <w:tcBorders>
              <w:top w:val="nil"/>
              <w:left w:val="nil"/>
              <w:bottom w:val="single" w:sz="4" w:space="0" w:color="auto"/>
              <w:right w:val="single" w:sz="4" w:space="0" w:color="auto"/>
            </w:tcBorders>
            <w:vAlign w:val="center"/>
            <w:hideMark/>
          </w:tcPr>
          <w:p w14:paraId="7122949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խմ/куб.м</w:t>
            </w:r>
          </w:p>
        </w:tc>
        <w:tc>
          <w:tcPr>
            <w:tcW w:w="286" w:type="pct"/>
            <w:tcBorders>
              <w:top w:val="nil"/>
              <w:left w:val="nil"/>
              <w:bottom w:val="single" w:sz="4" w:space="0" w:color="auto"/>
              <w:right w:val="single" w:sz="4" w:space="0" w:color="auto"/>
            </w:tcBorders>
            <w:vAlign w:val="center"/>
            <w:hideMark/>
          </w:tcPr>
          <w:p w14:paraId="56AB3CA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0.7</w:t>
            </w:r>
          </w:p>
        </w:tc>
        <w:tc>
          <w:tcPr>
            <w:tcW w:w="1009" w:type="pct"/>
            <w:tcBorders>
              <w:top w:val="nil"/>
              <w:left w:val="nil"/>
              <w:bottom w:val="single" w:sz="4" w:space="0" w:color="auto"/>
              <w:right w:val="single" w:sz="4" w:space="0" w:color="auto"/>
            </w:tcBorders>
            <w:vAlign w:val="center"/>
            <w:hideMark/>
          </w:tcPr>
          <w:p w14:paraId="024367D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10.72823  </w:t>
            </w:r>
          </w:p>
        </w:tc>
        <w:tc>
          <w:tcPr>
            <w:tcW w:w="529" w:type="pct"/>
            <w:tcBorders>
              <w:top w:val="nil"/>
              <w:left w:val="nil"/>
              <w:bottom w:val="single" w:sz="4" w:space="0" w:color="auto"/>
              <w:right w:val="single" w:sz="4" w:space="0" w:color="auto"/>
            </w:tcBorders>
            <w:vAlign w:val="center"/>
            <w:hideMark/>
          </w:tcPr>
          <w:p w14:paraId="6EF3059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7.50976  </w:t>
            </w:r>
          </w:p>
        </w:tc>
        <w:tc>
          <w:tcPr>
            <w:tcW w:w="436" w:type="pct"/>
            <w:tcBorders>
              <w:top w:val="nil"/>
              <w:left w:val="nil"/>
              <w:bottom w:val="nil"/>
              <w:right w:val="single" w:sz="4" w:space="0" w:color="auto"/>
            </w:tcBorders>
            <w:noWrap/>
            <w:vAlign w:val="bottom"/>
            <w:hideMark/>
          </w:tcPr>
          <w:p w14:paraId="7C2A0F9A"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4814150F"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0B9521B2"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41</w:t>
            </w:r>
          </w:p>
        </w:tc>
        <w:tc>
          <w:tcPr>
            <w:tcW w:w="2108" w:type="pct"/>
            <w:tcBorders>
              <w:top w:val="nil"/>
              <w:left w:val="nil"/>
              <w:bottom w:val="single" w:sz="4" w:space="0" w:color="auto"/>
              <w:right w:val="single" w:sz="4" w:space="0" w:color="auto"/>
            </w:tcBorders>
            <w:vAlign w:val="center"/>
            <w:hideMark/>
          </w:tcPr>
          <w:p w14:paraId="733A5FD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Պոլիէթիլենե ձևավոր մասերի տեղադրում  Установка полиэтиленовых фасонных частей</w:t>
            </w:r>
          </w:p>
        </w:tc>
        <w:tc>
          <w:tcPr>
            <w:tcW w:w="433" w:type="pct"/>
            <w:tcBorders>
              <w:top w:val="nil"/>
              <w:left w:val="nil"/>
              <w:bottom w:val="single" w:sz="4" w:space="0" w:color="auto"/>
              <w:right w:val="single" w:sz="4" w:space="0" w:color="auto"/>
            </w:tcBorders>
            <w:vAlign w:val="center"/>
            <w:hideMark/>
          </w:tcPr>
          <w:p w14:paraId="217B7B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92E265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179</w:t>
            </w:r>
          </w:p>
        </w:tc>
        <w:tc>
          <w:tcPr>
            <w:tcW w:w="1009" w:type="pct"/>
            <w:tcBorders>
              <w:top w:val="nil"/>
              <w:left w:val="nil"/>
              <w:bottom w:val="single" w:sz="4" w:space="0" w:color="auto"/>
              <w:right w:val="single" w:sz="4" w:space="0" w:color="auto"/>
            </w:tcBorders>
            <w:vAlign w:val="center"/>
            <w:hideMark/>
          </w:tcPr>
          <w:p w14:paraId="1A82345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1.32361  </w:t>
            </w:r>
          </w:p>
        </w:tc>
        <w:tc>
          <w:tcPr>
            <w:tcW w:w="529" w:type="pct"/>
            <w:tcBorders>
              <w:top w:val="nil"/>
              <w:left w:val="nil"/>
              <w:bottom w:val="single" w:sz="4" w:space="0" w:color="auto"/>
              <w:right w:val="single" w:sz="4" w:space="0" w:color="auto"/>
            </w:tcBorders>
            <w:vAlign w:val="center"/>
            <w:hideMark/>
          </w:tcPr>
          <w:p w14:paraId="101EF22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236.92619  </w:t>
            </w:r>
          </w:p>
        </w:tc>
        <w:tc>
          <w:tcPr>
            <w:tcW w:w="436" w:type="pct"/>
            <w:tcBorders>
              <w:top w:val="nil"/>
              <w:left w:val="nil"/>
              <w:bottom w:val="nil"/>
              <w:right w:val="single" w:sz="4" w:space="0" w:color="auto"/>
            </w:tcBorders>
            <w:noWrap/>
            <w:vAlign w:val="bottom"/>
            <w:hideMark/>
          </w:tcPr>
          <w:p w14:paraId="0E3CA860"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62987C18"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4578C46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42</w:t>
            </w:r>
          </w:p>
        </w:tc>
        <w:tc>
          <w:tcPr>
            <w:tcW w:w="2108" w:type="pct"/>
            <w:tcBorders>
              <w:top w:val="nil"/>
              <w:left w:val="nil"/>
              <w:bottom w:val="single" w:sz="4" w:space="0" w:color="auto"/>
              <w:right w:val="single" w:sz="4" w:space="0" w:color="auto"/>
            </w:tcBorders>
            <w:vAlign w:val="center"/>
            <w:hideMark/>
          </w:tcPr>
          <w:p w14:paraId="4513891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Պոլիէթիլենե ձևավոր մասերի    Полиэтиленовые фасонные части</w:t>
            </w:r>
          </w:p>
        </w:tc>
        <w:tc>
          <w:tcPr>
            <w:tcW w:w="433" w:type="pct"/>
            <w:tcBorders>
              <w:top w:val="nil"/>
              <w:left w:val="nil"/>
              <w:bottom w:val="single" w:sz="4" w:space="0" w:color="auto"/>
              <w:right w:val="single" w:sz="4" w:space="0" w:color="auto"/>
            </w:tcBorders>
            <w:vAlign w:val="center"/>
            <w:hideMark/>
          </w:tcPr>
          <w:p w14:paraId="197F4A3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434EFA6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47E9BDE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6D280BE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vAlign w:val="center"/>
            <w:hideMark/>
          </w:tcPr>
          <w:p w14:paraId="345CAE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6EDB976"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EDD8BA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4440EF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*Գնդիկավոր փական  DN 32, PN  8  Шаровой клапан</w:t>
            </w:r>
          </w:p>
        </w:tc>
        <w:tc>
          <w:tcPr>
            <w:tcW w:w="433" w:type="pct"/>
            <w:tcBorders>
              <w:top w:val="nil"/>
              <w:left w:val="nil"/>
              <w:bottom w:val="single" w:sz="4" w:space="0" w:color="auto"/>
              <w:right w:val="single" w:sz="4" w:space="0" w:color="auto"/>
            </w:tcBorders>
            <w:vAlign w:val="center"/>
            <w:hideMark/>
          </w:tcPr>
          <w:p w14:paraId="21FFE10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70683FE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9</w:t>
            </w:r>
          </w:p>
        </w:tc>
        <w:tc>
          <w:tcPr>
            <w:tcW w:w="1009" w:type="pct"/>
            <w:tcBorders>
              <w:top w:val="nil"/>
              <w:left w:val="nil"/>
              <w:bottom w:val="single" w:sz="4" w:space="0" w:color="auto"/>
              <w:right w:val="single" w:sz="4" w:space="0" w:color="auto"/>
            </w:tcBorders>
            <w:vAlign w:val="center"/>
            <w:hideMark/>
          </w:tcPr>
          <w:p w14:paraId="6A67640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1.10890  </w:t>
            </w:r>
          </w:p>
        </w:tc>
        <w:tc>
          <w:tcPr>
            <w:tcW w:w="529" w:type="pct"/>
            <w:tcBorders>
              <w:top w:val="nil"/>
              <w:left w:val="nil"/>
              <w:bottom w:val="single" w:sz="4" w:space="0" w:color="auto"/>
              <w:right w:val="single" w:sz="4" w:space="0" w:color="auto"/>
            </w:tcBorders>
            <w:vAlign w:val="center"/>
            <w:hideMark/>
          </w:tcPr>
          <w:p w14:paraId="1B74E02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9.98010  </w:t>
            </w:r>
          </w:p>
        </w:tc>
        <w:tc>
          <w:tcPr>
            <w:tcW w:w="436" w:type="pct"/>
            <w:tcBorders>
              <w:top w:val="nil"/>
              <w:left w:val="nil"/>
              <w:bottom w:val="nil"/>
              <w:right w:val="single" w:sz="4" w:space="0" w:color="auto"/>
            </w:tcBorders>
            <w:vAlign w:val="center"/>
            <w:hideMark/>
          </w:tcPr>
          <w:p w14:paraId="6DC8AEF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BE454A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8F0BB7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6545E4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*Գնդիկավոր փական  DN 25, PN  8  Шаровой клапан</w:t>
            </w:r>
          </w:p>
        </w:tc>
        <w:tc>
          <w:tcPr>
            <w:tcW w:w="433" w:type="pct"/>
            <w:tcBorders>
              <w:top w:val="nil"/>
              <w:left w:val="nil"/>
              <w:bottom w:val="single" w:sz="4" w:space="0" w:color="auto"/>
              <w:right w:val="single" w:sz="4" w:space="0" w:color="auto"/>
            </w:tcBorders>
            <w:vAlign w:val="center"/>
            <w:hideMark/>
          </w:tcPr>
          <w:p w14:paraId="5DB2B84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C53F20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w:t>
            </w:r>
          </w:p>
        </w:tc>
        <w:tc>
          <w:tcPr>
            <w:tcW w:w="1009" w:type="pct"/>
            <w:tcBorders>
              <w:top w:val="nil"/>
              <w:left w:val="nil"/>
              <w:bottom w:val="single" w:sz="4" w:space="0" w:color="auto"/>
              <w:right w:val="single" w:sz="4" w:space="0" w:color="auto"/>
            </w:tcBorders>
            <w:vAlign w:val="center"/>
            <w:hideMark/>
          </w:tcPr>
          <w:p w14:paraId="2B79C56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0.81708  </w:t>
            </w:r>
          </w:p>
        </w:tc>
        <w:tc>
          <w:tcPr>
            <w:tcW w:w="529" w:type="pct"/>
            <w:tcBorders>
              <w:top w:val="nil"/>
              <w:left w:val="nil"/>
              <w:bottom w:val="single" w:sz="4" w:space="0" w:color="auto"/>
              <w:right w:val="single" w:sz="4" w:space="0" w:color="auto"/>
            </w:tcBorders>
            <w:vAlign w:val="center"/>
            <w:hideMark/>
          </w:tcPr>
          <w:p w14:paraId="7996AA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4.08540  </w:t>
            </w:r>
          </w:p>
        </w:tc>
        <w:tc>
          <w:tcPr>
            <w:tcW w:w="436" w:type="pct"/>
            <w:tcBorders>
              <w:top w:val="nil"/>
              <w:left w:val="nil"/>
              <w:bottom w:val="nil"/>
              <w:right w:val="single" w:sz="4" w:space="0" w:color="auto"/>
            </w:tcBorders>
            <w:vAlign w:val="center"/>
            <w:hideMark/>
          </w:tcPr>
          <w:p w14:paraId="24131A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11410A6"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18FBD3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lastRenderedPageBreak/>
              <w:t> </w:t>
            </w:r>
          </w:p>
        </w:tc>
        <w:tc>
          <w:tcPr>
            <w:tcW w:w="2108" w:type="pct"/>
            <w:tcBorders>
              <w:top w:val="nil"/>
              <w:left w:val="nil"/>
              <w:bottom w:val="single" w:sz="4" w:space="0" w:color="auto"/>
              <w:right w:val="single" w:sz="4" w:space="0" w:color="auto"/>
            </w:tcBorders>
            <w:vAlign w:val="center"/>
            <w:hideMark/>
          </w:tcPr>
          <w:p w14:paraId="1259E1B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*Ֆիլտր  DN 32, PN  8  Фильтр</w:t>
            </w:r>
          </w:p>
        </w:tc>
        <w:tc>
          <w:tcPr>
            <w:tcW w:w="433" w:type="pct"/>
            <w:tcBorders>
              <w:top w:val="nil"/>
              <w:left w:val="nil"/>
              <w:bottom w:val="single" w:sz="4" w:space="0" w:color="auto"/>
              <w:right w:val="single" w:sz="4" w:space="0" w:color="auto"/>
            </w:tcBorders>
            <w:vAlign w:val="center"/>
            <w:hideMark/>
          </w:tcPr>
          <w:p w14:paraId="1D33CB1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67032D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w:t>
            </w:r>
          </w:p>
        </w:tc>
        <w:tc>
          <w:tcPr>
            <w:tcW w:w="1009" w:type="pct"/>
            <w:tcBorders>
              <w:top w:val="nil"/>
              <w:left w:val="nil"/>
              <w:bottom w:val="single" w:sz="4" w:space="0" w:color="auto"/>
              <w:right w:val="single" w:sz="4" w:space="0" w:color="auto"/>
            </w:tcBorders>
            <w:vAlign w:val="center"/>
            <w:hideMark/>
          </w:tcPr>
          <w:p w14:paraId="7FF013D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1.89679  </w:t>
            </w:r>
          </w:p>
        </w:tc>
        <w:tc>
          <w:tcPr>
            <w:tcW w:w="529" w:type="pct"/>
            <w:tcBorders>
              <w:top w:val="nil"/>
              <w:left w:val="nil"/>
              <w:bottom w:val="single" w:sz="4" w:space="0" w:color="auto"/>
              <w:right w:val="single" w:sz="4" w:space="0" w:color="auto"/>
            </w:tcBorders>
            <w:vAlign w:val="center"/>
            <w:hideMark/>
          </w:tcPr>
          <w:p w14:paraId="3836DF4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7.58716  </w:t>
            </w:r>
          </w:p>
        </w:tc>
        <w:tc>
          <w:tcPr>
            <w:tcW w:w="436" w:type="pct"/>
            <w:tcBorders>
              <w:top w:val="nil"/>
              <w:left w:val="nil"/>
              <w:bottom w:val="nil"/>
              <w:right w:val="single" w:sz="4" w:space="0" w:color="auto"/>
            </w:tcBorders>
            <w:vAlign w:val="center"/>
            <w:hideMark/>
          </w:tcPr>
          <w:p w14:paraId="2C20601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9476D9A"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29CFA18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D7456D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*Կցորդիչ  Dе 32, PN  8  Муфта</w:t>
            </w:r>
          </w:p>
        </w:tc>
        <w:tc>
          <w:tcPr>
            <w:tcW w:w="433" w:type="pct"/>
            <w:tcBorders>
              <w:top w:val="nil"/>
              <w:left w:val="nil"/>
              <w:bottom w:val="single" w:sz="4" w:space="0" w:color="auto"/>
              <w:right w:val="single" w:sz="4" w:space="0" w:color="auto"/>
            </w:tcBorders>
            <w:vAlign w:val="center"/>
            <w:hideMark/>
          </w:tcPr>
          <w:p w14:paraId="133442A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56EEFF7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w:t>
            </w:r>
          </w:p>
        </w:tc>
        <w:tc>
          <w:tcPr>
            <w:tcW w:w="1009" w:type="pct"/>
            <w:tcBorders>
              <w:top w:val="nil"/>
              <w:left w:val="nil"/>
              <w:bottom w:val="single" w:sz="4" w:space="0" w:color="auto"/>
              <w:right w:val="single" w:sz="4" w:space="0" w:color="auto"/>
            </w:tcBorders>
            <w:vAlign w:val="center"/>
            <w:hideMark/>
          </w:tcPr>
          <w:p w14:paraId="29CBC5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0.10214  </w:t>
            </w:r>
          </w:p>
        </w:tc>
        <w:tc>
          <w:tcPr>
            <w:tcW w:w="529" w:type="pct"/>
            <w:tcBorders>
              <w:top w:val="nil"/>
              <w:left w:val="nil"/>
              <w:bottom w:val="single" w:sz="4" w:space="0" w:color="auto"/>
              <w:right w:val="single" w:sz="4" w:space="0" w:color="auto"/>
            </w:tcBorders>
            <w:vAlign w:val="center"/>
            <w:hideMark/>
          </w:tcPr>
          <w:p w14:paraId="095A677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0.81712  </w:t>
            </w:r>
          </w:p>
        </w:tc>
        <w:tc>
          <w:tcPr>
            <w:tcW w:w="436" w:type="pct"/>
            <w:tcBorders>
              <w:top w:val="nil"/>
              <w:left w:val="nil"/>
              <w:bottom w:val="nil"/>
              <w:right w:val="single" w:sz="4" w:space="0" w:color="auto"/>
            </w:tcBorders>
            <w:vAlign w:val="center"/>
            <w:hideMark/>
          </w:tcPr>
          <w:p w14:paraId="6C3F08F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01AD0B9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4449B9D"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712BAB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*Կցորդիչ  Dе 25, PN  8  Муфта</w:t>
            </w:r>
          </w:p>
        </w:tc>
        <w:tc>
          <w:tcPr>
            <w:tcW w:w="433" w:type="pct"/>
            <w:tcBorders>
              <w:top w:val="nil"/>
              <w:left w:val="nil"/>
              <w:bottom w:val="single" w:sz="4" w:space="0" w:color="auto"/>
              <w:right w:val="single" w:sz="4" w:space="0" w:color="auto"/>
            </w:tcBorders>
            <w:vAlign w:val="center"/>
            <w:hideMark/>
          </w:tcPr>
          <w:p w14:paraId="5492C34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D5AFDE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w:t>
            </w:r>
          </w:p>
        </w:tc>
        <w:tc>
          <w:tcPr>
            <w:tcW w:w="1009" w:type="pct"/>
            <w:tcBorders>
              <w:top w:val="nil"/>
              <w:left w:val="nil"/>
              <w:bottom w:val="single" w:sz="4" w:space="0" w:color="auto"/>
              <w:right w:val="single" w:sz="4" w:space="0" w:color="auto"/>
            </w:tcBorders>
            <w:vAlign w:val="center"/>
            <w:hideMark/>
          </w:tcPr>
          <w:p w14:paraId="46CB186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0.05836  </w:t>
            </w:r>
          </w:p>
        </w:tc>
        <w:tc>
          <w:tcPr>
            <w:tcW w:w="529" w:type="pct"/>
            <w:tcBorders>
              <w:top w:val="nil"/>
              <w:left w:val="nil"/>
              <w:bottom w:val="single" w:sz="4" w:space="0" w:color="auto"/>
              <w:right w:val="single" w:sz="4" w:space="0" w:color="auto"/>
            </w:tcBorders>
            <w:vAlign w:val="center"/>
            <w:hideMark/>
          </w:tcPr>
          <w:p w14:paraId="7873011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0.29180  </w:t>
            </w:r>
          </w:p>
        </w:tc>
        <w:tc>
          <w:tcPr>
            <w:tcW w:w="436" w:type="pct"/>
            <w:tcBorders>
              <w:top w:val="nil"/>
              <w:left w:val="nil"/>
              <w:bottom w:val="nil"/>
              <w:right w:val="single" w:sz="4" w:space="0" w:color="auto"/>
            </w:tcBorders>
            <w:vAlign w:val="center"/>
            <w:hideMark/>
          </w:tcPr>
          <w:p w14:paraId="6EFD2CD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79E28BE7"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66A28C9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4F7D2C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*Եռաբաշխիչ  Dе 50-32, PN  8  Тройник</w:t>
            </w:r>
          </w:p>
        </w:tc>
        <w:tc>
          <w:tcPr>
            <w:tcW w:w="433" w:type="pct"/>
            <w:tcBorders>
              <w:top w:val="nil"/>
              <w:left w:val="nil"/>
              <w:bottom w:val="single" w:sz="4" w:space="0" w:color="auto"/>
              <w:right w:val="single" w:sz="4" w:space="0" w:color="auto"/>
            </w:tcBorders>
            <w:vAlign w:val="center"/>
            <w:hideMark/>
          </w:tcPr>
          <w:p w14:paraId="325CD71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EB4177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4DF5447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0.84626  </w:t>
            </w:r>
          </w:p>
        </w:tc>
        <w:tc>
          <w:tcPr>
            <w:tcW w:w="529" w:type="pct"/>
            <w:tcBorders>
              <w:top w:val="nil"/>
              <w:left w:val="nil"/>
              <w:bottom w:val="single" w:sz="4" w:space="0" w:color="auto"/>
              <w:right w:val="single" w:sz="4" w:space="0" w:color="auto"/>
            </w:tcBorders>
            <w:vAlign w:val="center"/>
            <w:hideMark/>
          </w:tcPr>
          <w:p w14:paraId="554F617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0.84626  </w:t>
            </w:r>
          </w:p>
        </w:tc>
        <w:tc>
          <w:tcPr>
            <w:tcW w:w="436" w:type="pct"/>
            <w:tcBorders>
              <w:top w:val="nil"/>
              <w:left w:val="nil"/>
              <w:bottom w:val="nil"/>
              <w:right w:val="single" w:sz="4" w:space="0" w:color="auto"/>
            </w:tcBorders>
            <w:vAlign w:val="center"/>
            <w:hideMark/>
          </w:tcPr>
          <w:p w14:paraId="615AF7D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ECC76B2"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31E21D8"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60517F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*Եռաբաշխիչ  Dе 40-32, PN  8  Тройник</w:t>
            </w:r>
          </w:p>
        </w:tc>
        <w:tc>
          <w:tcPr>
            <w:tcW w:w="433" w:type="pct"/>
            <w:tcBorders>
              <w:top w:val="nil"/>
              <w:left w:val="nil"/>
              <w:bottom w:val="single" w:sz="4" w:space="0" w:color="auto"/>
              <w:right w:val="single" w:sz="4" w:space="0" w:color="auto"/>
            </w:tcBorders>
            <w:vAlign w:val="center"/>
            <w:hideMark/>
          </w:tcPr>
          <w:p w14:paraId="7C741C1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0D65ACC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w:t>
            </w:r>
          </w:p>
        </w:tc>
        <w:tc>
          <w:tcPr>
            <w:tcW w:w="1009" w:type="pct"/>
            <w:tcBorders>
              <w:top w:val="nil"/>
              <w:left w:val="nil"/>
              <w:bottom w:val="single" w:sz="4" w:space="0" w:color="auto"/>
              <w:right w:val="single" w:sz="4" w:space="0" w:color="auto"/>
            </w:tcBorders>
            <w:vAlign w:val="center"/>
            <w:hideMark/>
          </w:tcPr>
          <w:p w14:paraId="10A1A6F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0.53986  </w:t>
            </w:r>
          </w:p>
        </w:tc>
        <w:tc>
          <w:tcPr>
            <w:tcW w:w="529" w:type="pct"/>
            <w:tcBorders>
              <w:top w:val="nil"/>
              <w:left w:val="nil"/>
              <w:bottom w:val="single" w:sz="4" w:space="0" w:color="auto"/>
              <w:right w:val="single" w:sz="4" w:space="0" w:color="auto"/>
            </w:tcBorders>
            <w:vAlign w:val="center"/>
            <w:hideMark/>
          </w:tcPr>
          <w:p w14:paraId="248ED0F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1.07972  </w:t>
            </w:r>
          </w:p>
        </w:tc>
        <w:tc>
          <w:tcPr>
            <w:tcW w:w="436" w:type="pct"/>
            <w:tcBorders>
              <w:top w:val="nil"/>
              <w:left w:val="nil"/>
              <w:bottom w:val="nil"/>
              <w:right w:val="single" w:sz="4" w:space="0" w:color="auto"/>
            </w:tcBorders>
            <w:vAlign w:val="center"/>
            <w:hideMark/>
          </w:tcPr>
          <w:p w14:paraId="15F40E1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CE8675E"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4F2604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16581C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*Եռաբաշխիչ  Dе 32-25, PN  8  Тройник</w:t>
            </w:r>
          </w:p>
        </w:tc>
        <w:tc>
          <w:tcPr>
            <w:tcW w:w="433" w:type="pct"/>
            <w:tcBorders>
              <w:top w:val="nil"/>
              <w:left w:val="nil"/>
              <w:bottom w:val="single" w:sz="4" w:space="0" w:color="auto"/>
              <w:right w:val="single" w:sz="4" w:space="0" w:color="auto"/>
            </w:tcBorders>
            <w:vAlign w:val="center"/>
            <w:hideMark/>
          </w:tcPr>
          <w:p w14:paraId="1E3089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470F6EC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10</w:t>
            </w:r>
          </w:p>
        </w:tc>
        <w:tc>
          <w:tcPr>
            <w:tcW w:w="1009" w:type="pct"/>
            <w:tcBorders>
              <w:top w:val="nil"/>
              <w:left w:val="nil"/>
              <w:bottom w:val="single" w:sz="4" w:space="0" w:color="auto"/>
              <w:right w:val="single" w:sz="4" w:space="0" w:color="auto"/>
            </w:tcBorders>
            <w:vAlign w:val="center"/>
            <w:hideMark/>
          </w:tcPr>
          <w:p w14:paraId="3619265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0.23345  </w:t>
            </w:r>
          </w:p>
        </w:tc>
        <w:tc>
          <w:tcPr>
            <w:tcW w:w="529" w:type="pct"/>
            <w:tcBorders>
              <w:top w:val="nil"/>
              <w:left w:val="nil"/>
              <w:bottom w:val="single" w:sz="4" w:space="0" w:color="auto"/>
              <w:right w:val="single" w:sz="4" w:space="0" w:color="auto"/>
            </w:tcBorders>
            <w:vAlign w:val="center"/>
            <w:hideMark/>
          </w:tcPr>
          <w:p w14:paraId="7DE119A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2.33450  </w:t>
            </w:r>
          </w:p>
        </w:tc>
        <w:tc>
          <w:tcPr>
            <w:tcW w:w="436" w:type="pct"/>
            <w:tcBorders>
              <w:top w:val="nil"/>
              <w:left w:val="nil"/>
              <w:bottom w:val="nil"/>
              <w:right w:val="single" w:sz="4" w:space="0" w:color="auto"/>
            </w:tcBorders>
            <w:vAlign w:val="center"/>
            <w:hideMark/>
          </w:tcPr>
          <w:p w14:paraId="3FA2A03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848CDF0"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AD26CB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55A2AEE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*Եռաբաշխիչ  Dе 25-25, PN  8  Тройник</w:t>
            </w:r>
          </w:p>
        </w:tc>
        <w:tc>
          <w:tcPr>
            <w:tcW w:w="433" w:type="pct"/>
            <w:tcBorders>
              <w:top w:val="nil"/>
              <w:left w:val="nil"/>
              <w:bottom w:val="single" w:sz="4" w:space="0" w:color="auto"/>
              <w:right w:val="single" w:sz="4" w:space="0" w:color="auto"/>
            </w:tcBorders>
            <w:vAlign w:val="center"/>
            <w:hideMark/>
          </w:tcPr>
          <w:p w14:paraId="5D1DCE9B"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5B8BEA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25</w:t>
            </w:r>
          </w:p>
        </w:tc>
        <w:tc>
          <w:tcPr>
            <w:tcW w:w="1009" w:type="pct"/>
            <w:tcBorders>
              <w:top w:val="nil"/>
              <w:left w:val="nil"/>
              <w:bottom w:val="single" w:sz="4" w:space="0" w:color="auto"/>
              <w:right w:val="single" w:sz="4" w:space="0" w:color="auto"/>
            </w:tcBorders>
            <w:vAlign w:val="center"/>
            <w:hideMark/>
          </w:tcPr>
          <w:p w14:paraId="21B3C4B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0.16000  </w:t>
            </w:r>
          </w:p>
        </w:tc>
        <w:tc>
          <w:tcPr>
            <w:tcW w:w="529" w:type="pct"/>
            <w:tcBorders>
              <w:top w:val="nil"/>
              <w:left w:val="nil"/>
              <w:bottom w:val="single" w:sz="4" w:space="0" w:color="auto"/>
              <w:right w:val="single" w:sz="4" w:space="0" w:color="auto"/>
            </w:tcBorders>
            <w:vAlign w:val="center"/>
            <w:hideMark/>
          </w:tcPr>
          <w:p w14:paraId="088DEE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4.00000  </w:t>
            </w:r>
          </w:p>
        </w:tc>
        <w:tc>
          <w:tcPr>
            <w:tcW w:w="436" w:type="pct"/>
            <w:tcBorders>
              <w:top w:val="nil"/>
              <w:left w:val="nil"/>
              <w:bottom w:val="nil"/>
              <w:right w:val="single" w:sz="4" w:space="0" w:color="auto"/>
            </w:tcBorders>
            <w:vAlign w:val="center"/>
            <w:hideMark/>
          </w:tcPr>
          <w:p w14:paraId="47F25F8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37B0C12D"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5C11339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AF646E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*Անկյունակ  Dе 32, PN  8, 90гр. Уголки</w:t>
            </w:r>
          </w:p>
        </w:tc>
        <w:tc>
          <w:tcPr>
            <w:tcW w:w="433" w:type="pct"/>
            <w:tcBorders>
              <w:top w:val="nil"/>
              <w:left w:val="nil"/>
              <w:bottom w:val="single" w:sz="4" w:space="0" w:color="auto"/>
              <w:right w:val="single" w:sz="4" w:space="0" w:color="auto"/>
            </w:tcBorders>
            <w:vAlign w:val="center"/>
            <w:hideMark/>
          </w:tcPr>
          <w:p w14:paraId="750A2A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1FC791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6DBF042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0.16050  </w:t>
            </w:r>
          </w:p>
        </w:tc>
        <w:tc>
          <w:tcPr>
            <w:tcW w:w="529" w:type="pct"/>
            <w:tcBorders>
              <w:top w:val="nil"/>
              <w:left w:val="nil"/>
              <w:bottom w:val="single" w:sz="4" w:space="0" w:color="auto"/>
              <w:right w:val="single" w:sz="4" w:space="0" w:color="auto"/>
            </w:tcBorders>
            <w:vAlign w:val="center"/>
            <w:hideMark/>
          </w:tcPr>
          <w:p w14:paraId="540F5C5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0.16050  </w:t>
            </w:r>
          </w:p>
        </w:tc>
        <w:tc>
          <w:tcPr>
            <w:tcW w:w="436" w:type="pct"/>
            <w:tcBorders>
              <w:top w:val="nil"/>
              <w:left w:val="nil"/>
              <w:bottom w:val="nil"/>
              <w:right w:val="single" w:sz="4" w:space="0" w:color="auto"/>
            </w:tcBorders>
            <w:vAlign w:val="center"/>
            <w:hideMark/>
          </w:tcPr>
          <w:p w14:paraId="6C55EEA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1A832F4"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12EFACC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0FC4D29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*Անկյունակ  Dе 25, PN  8, 90гр. Уголки</w:t>
            </w:r>
          </w:p>
        </w:tc>
        <w:tc>
          <w:tcPr>
            <w:tcW w:w="433" w:type="pct"/>
            <w:tcBorders>
              <w:top w:val="nil"/>
              <w:left w:val="nil"/>
              <w:bottom w:val="single" w:sz="4" w:space="0" w:color="auto"/>
              <w:right w:val="single" w:sz="4" w:space="0" w:color="auto"/>
            </w:tcBorders>
            <w:vAlign w:val="center"/>
            <w:hideMark/>
          </w:tcPr>
          <w:p w14:paraId="0CCFEBC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1F962ED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8</w:t>
            </w:r>
          </w:p>
        </w:tc>
        <w:tc>
          <w:tcPr>
            <w:tcW w:w="1009" w:type="pct"/>
            <w:tcBorders>
              <w:top w:val="nil"/>
              <w:left w:val="nil"/>
              <w:bottom w:val="single" w:sz="4" w:space="0" w:color="auto"/>
              <w:right w:val="single" w:sz="4" w:space="0" w:color="auto"/>
            </w:tcBorders>
            <w:vAlign w:val="center"/>
            <w:hideMark/>
          </w:tcPr>
          <w:p w14:paraId="5F8F518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0.07295  </w:t>
            </w:r>
          </w:p>
        </w:tc>
        <w:tc>
          <w:tcPr>
            <w:tcW w:w="529" w:type="pct"/>
            <w:tcBorders>
              <w:top w:val="nil"/>
              <w:left w:val="nil"/>
              <w:bottom w:val="single" w:sz="4" w:space="0" w:color="auto"/>
              <w:right w:val="single" w:sz="4" w:space="0" w:color="auto"/>
            </w:tcBorders>
            <w:vAlign w:val="center"/>
            <w:hideMark/>
          </w:tcPr>
          <w:p w14:paraId="1838ACE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0.58360  </w:t>
            </w:r>
          </w:p>
        </w:tc>
        <w:tc>
          <w:tcPr>
            <w:tcW w:w="436" w:type="pct"/>
            <w:tcBorders>
              <w:top w:val="nil"/>
              <w:left w:val="nil"/>
              <w:bottom w:val="nil"/>
              <w:right w:val="single" w:sz="4" w:space="0" w:color="auto"/>
            </w:tcBorders>
            <w:vAlign w:val="center"/>
            <w:hideMark/>
          </w:tcPr>
          <w:p w14:paraId="514EA8A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0028569"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CB7AE41"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6DA4D7DD"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*Անցում  Dе 40-32, PN  8  Переход</w:t>
            </w:r>
          </w:p>
        </w:tc>
        <w:tc>
          <w:tcPr>
            <w:tcW w:w="433" w:type="pct"/>
            <w:tcBorders>
              <w:top w:val="nil"/>
              <w:left w:val="nil"/>
              <w:bottom w:val="single" w:sz="4" w:space="0" w:color="auto"/>
              <w:right w:val="single" w:sz="4" w:space="0" w:color="auto"/>
            </w:tcBorders>
            <w:vAlign w:val="center"/>
            <w:hideMark/>
          </w:tcPr>
          <w:p w14:paraId="67FA3AD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05AFFFD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1</w:t>
            </w:r>
          </w:p>
        </w:tc>
        <w:tc>
          <w:tcPr>
            <w:tcW w:w="1009" w:type="pct"/>
            <w:tcBorders>
              <w:top w:val="nil"/>
              <w:left w:val="nil"/>
              <w:bottom w:val="single" w:sz="4" w:space="0" w:color="auto"/>
              <w:right w:val="single" w:sz="4" w:space="0" w:color="auto"/>
            </w:tcBorders>
            <w:vAlign w:val="center"/>
            <w:hideMark/>
          </w:tcPr>
          <w:p w14:paraId="4BF64AE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1.24021  </w:t>
            </w:r>
          </w:p>
        </w:tc>
        <w:tc>
          <w:tcPr>
            <w:tcW w:w="529" w:type="pct"/>
            <w:tcBorders>
              <w:top w:val="nil"/>
              <w:left w:val="nil"/>
              <w:bottom w:val="single" w:sz="4" w:space="0" w:color="auto"/>
              <w:right w:val="single" w:sz="4" w:space="0" w:color="auto"/>
            </w:tcBorders>
            <w:vAlign w:val="center"/>
            <w:hideMark/>
          </w:tcPr>
          <w:p w14:paraId="42A51095"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1.24021  </w:t>
            </w:r>
          </w:p>
        </w:tc>
        <w:tc>
          <w:tcPr>
            <w:tcW w:w="436" w:type="pct"/>
            <w:tcBorders>
              <w:top w:val="nil"/>
              <w:left w:val="nil"/>
              <w:bottom w:val="nil"/>
              <w:right w:val="single" w:sz="4" w:space="0" w:color="auto"/>
            </w:tcBorders>
            <w:vAlign w:val="center"/>
            <w:hideMark/>
          </w:tcPr>
          <w:p w14:paraId="5179FD98"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4DD7988B"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0BC4FB25"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1EE3606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*Անցում  Dе 32-25, PN  8  Переход</w:t>
            </w:r>
          </w:p>
        </w:tc>
        <w:tc>
          <w:tcPr>
            <w:tcW w:w="433" w:type="pct"/>
            <w:tcBorders>
              <w:top w:val="nil"/>
              <w:left w:val="nil"/>
              <w:bottom w:val="single" w:sz="4" w:space="0" w:color="auto"/>
              <w:right w:val="single" w:sz="4" w:space="0" w:color="auto"/>
            </w:tcBorders>
            <w:vAlign w:val="center"/>
            <w:hideMark/>
          </w:tcPr>
          <w:p w14:paraId="13F7395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0E5EE51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w:t>
            </w:r>
          </w:p>
        </w:tc>
        <w:tc>
          <w:tcPr>
            <w:tcW w:w="1009" w:type="pct"/>
            <w:tcBorders>
              <w:top w:val="nil"/>
              <w:left w:val="nil"/>
              <w:bottom w:val="single" w:sz="4" w:space="0" w:color="auto"/>
              <w:right w:val="single" w:sz="4" w:space="0" w:color="auto"/>
            </w:tcBorders>
            <w:vAlign w:val="center"/>
            <w:hideMark/>
          </w:tcPr>
          <w:p w14:paraId="698694B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0.70036  </w:t>
            </w:r>
          </w:p>
        </w:tc>
        <w:tc>
          <w:tcPr>
            <w:tcW w:w="529" w:type="pct"/>
            <w:tcBorders>
              <w:top w:val="nil"/>
              <w:left w:val="nil"/>
              <w:bottom w:val="single" w:sz="4" w:space="0" w:color="auto"/>
              <w:right w:val="single" w:sz="4" w:space="0" w:color="auto"/>
            </w:tcBorders>
            <w:vAlign w:val="center"/>
            <w:hideMark/>
          </w:tcPr>
          <w:p w14:paraId="6B032A2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3.50180  </w:t>
            </w:r>
          </w:p>
        </w:tc>
        <w:tc>
          <w:tcPr>
            <w:tcW w:w="436" w:type="pct"/>
            <w:tcBorders>
              <w:top w:val="nil"/>
              <w:left w:val="nil"/>
              <w:bottom w:val="nil"/>
              <w:right w:val="single" w:sz="4" w:space="0" w:color="auto"/>
            </w:tcBorders>
            <w:vAlign w:val="center"/>
            <w:hideMark/>
          </w:tcPr>
          <w:p w14:paraId="7374406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976525B"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6303E05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26C24D4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*Միացում  Dе 32-25, PN  8 Соединение</w:t>
            </w:r>
          </w:p>
        </w:tc>
        <w:tc>
          <w:tcPr>
            <w:tcW w:w="433" w:type="pct"/>
            <w:tcBorders>
              <w:top w:val="nil"/>
              <w:left w:val="nil"/>
              <w:bottom w:val="single" w:sz="4" w:space="0" w:color="auto"/>
              <w:right w:val="single" w:sz="4" w:space="0" w:color="auto"/>
            </w:tcBorders>
            <w:vAlign w:val="center"/>
            <w:hideMark/>
          </w:tcPr>
          <w:p w14:paraId="071ACD2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A3CDB0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21</w:t>
            </w:r>
          </w:p>
        </w:tc>
        <w:tc>
          <w:tcPr>
            <w:tcW w:w="1009" w:type="pct"/>
            <w:tcBorders>
              <w:top w:val="nil"/>
              <w:left w:val="nil"/>
              <w:bottom w:val="single" w:sz="4" w:space="0" w:color="auto"/>
              <w:right w:val="single" w:sz="4" w:space="0" w:color="auto"/>
            </w:tcBorders>
            <w:vAlign w:val="center"/>
            <w:hideMark/>
          </w:tcPr>
          <w:p w14:paraId="7BACA763"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0.77331  </w:t>
            </w:r>
          </w:p>
        </w:tc>
        <w:tc>
          <w:tcPr>
            <w:tcW w:w="529" w:type="pct"/>
            <w:tcBorders>
              <w:top w:val="nil"/>
              <w:left w:val="nil"/>
              <w:bottom w:val="single" w:sz="4" w:space="0" w:color="auto"/>
              <w:right w:val="single" w:sz="4" w:space="0" w:color="auto"/>
            </w:tcBorders>
            <w:vAlign w:val="center"/>
            <w:hideMark/>
          </w:tcPr>
          <w:p w14:paraId="299E721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16.23951  </w:t>
            </w:r>
          </w:p>
        </w:tc>
        <w:tc>
          <w:tcPr>
            <w:tcW w:w="436" w:type="pct"/>
            <w:tcBorders>
              <w:top w:val="nil"/>
              <w:left w:val="nil"/>
              <w:bottom w:val="nil"/>
              <w:right w:val="single" w:sz="4" w:space="0" w:color="auto"/>
            </w:tcBorders>
            <w:vAlign w:val="center"/>
            <w:hideMark/>
          </w:tcPr>
          <w:p w14:paraId="3E8C5A7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58D1A48F" w14:textId="77777777" w:rsidTr="005C7248">
        <w:trPr>
          <w:trHeight w:val="240"/>
        </w:trPr>
        <w:tc>
          <w:tcPr>
            <w:tcW w:w="200" w:type="pct"/>
            <w:tcBorders>
              <w:top w:val="nil"/>
              <w:left w:val="single" w:sz="4" w:space="0" w:color="auto"/>
              <w:bottom w:val="single" w:sz="4" w:space="0" w:color="auto"/>
              <w:right w:val="single" w:sz="4" w:space="0" w:color="auto"/>
            </w:tcBorders>
            <w:vAlign w:val="center"/>
            <w:hideMark/>
          </w:tcPr>
          <w:p w14:paraId="3B423477"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75E3970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*Միացում  Dе 25-25, PN  8 Соединение</w:t>
            </w:r>
          </w:p>
        </w:tc>
        <w:tc>
          <w:tcPr>
            <w:tcW w:w="433" w:type="pct"/>
            <w:tcBorders>
              <w:top w:val="nil"/>
              <w:left w:val="nil"/>
              <w:bottom w:val="single" w:sz="4" w:space="0" w:color="auto"/>
              <w:right w:val="single" w:sz="4" w:space="0" w:color="auto"/>
            </w:tcBorders>
            <w:vAlign w:val="center"/>
            <w:hideMark/>
          </w:tcPr>
          <w:p w14:paraId="3726445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52193C49"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51</w:t>
            </w:r>
          </w:p>
        </w:tc>
        <w:tc>
          <w:tcPr>
            <w:tcW w:w="1009" w:type="pct"/>
            <w:tcBorders>
              <w:top w:val="nil"/>
              <w:left w:val="nil"/>
              <w:bottom w:val="single" w:sz="4" w:space="0" w:color="auto"/>
              <w:right w:val="single" w:sz="4" w:space="0" w:color="auto"/>
            </w:tcBorders>
            <w:vAlign w:val="center"/>
            <w:hideMark/>
          </w:tcPr>
          <w:p w14:paraId="2D2AA592"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0.46690  </w:t>
            </w:r>
          </w:p>
        </w:tc>
        <w:tc>
          <w:tcPr>
            <w:tcW w:w="529" w:type="pct"/>
            <w:tcBorders>
              <w:top w:val="nil"/>
              <w:left w:val="nil"/>
              <w:bottom w:val="single" w:sz="4" w:space="0" w:color="auto"/>
              <w:right w:val="single" w:sz="4" w:space="0" w:color="auto"/>
            </w:tcBorders>
            <w:vAlign w:val="center"/>
            <w:hideMark/>
          </w:tcPr>
          <w:p w14:paraId="581E9ED7"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23.81190  </w:t>
            </w:r>
          </w:p>
        </w:tc>
        <w:tc>
          <w:tcPr>
            <w:tcW w:w="436" w:type="pct"/>
            <w:tcBorders>
              <w:top w:val="nil"/>
              <w:left w:val="nil"/>
              <w:bottom w:val="nil"/>
              <w:right w:val="single" w:sz="4" w:space="0" w:color="auto"/>
            </w:tcBorders>
            <w:vAlign w:val="center"/>
            <w:hideMark/>
          </w:tcPr>
          <w:p w14:paraId="29C07EE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r>
      <w:tr w:rsidR="007D1669" w:rsidRPr="004A4F7B" w14:paraId="2D19D833"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7DA2DBB6"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43</w:t>
            </w:r>
          </w:p>
        </w:tc>
        <w:tc>
          <w:tcPr>
            <w:tcW w:w="2108" w:type="pct"/>
            <w:tcBorders>
              <w:top w:val="nil"/>
              <w:left w:val="nil"/>
              <w:bottom w:val="single" w:sz="4" w:space="0" w:color="auto"/>
              <w:right w:val="single" w:sz="4" w:space="0" w:color="auto"/>
            </w:tcBorders>
            <w:vAlign w:val="center"/>
            <w:hideMark/>
          </w:tcPr>
          <w:p w14:paraId="6BD3C62E"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Ջրման ծորակների տեղադրում  ՊՎՔ ճկուն խողովակով    Установка поливочных кранов с гибким шлангом ПВХ</w:t>
            </w:r>
          </w:p>
        </w:tc>
        <w:tc>
          <w:tcPr>
            <w:tcW w:w="433" w:type="pct"/>
            <w:tcBorders>
              <w:top w:val="nil"/>
              <w:left w:val="nil"/>
              <w:bottom w:val="single" w:sz="4" w:space="0" w:color="auto"/>
              <w:right w:val="single" w:sz="4" w:space="0" w:color="auto"/>
            </w:tcBorders>
            <w:vAlign w:val="center"/>
            <w:hideMark/>
          </w:tcPr>
          <w:p w14:paraId="3666D6A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հատ/шт</w:t>
            </w:r>
          </w:p>
        </w:tc>
        <w:tc>
          <w:tcPr>
            <w:tcW w:w="286" w:type="pct"/>
            <w:tcBorders>
              <w:top w:val="nil"/>
              <w:left w:val="nil"/>
              <w:bottom w:val="single" w:sz="4" w:space="0" w:color="auto"/>
              <w:right w:val="single" w:sz="4" w:space="0" w:color="auto"/>
            </w:tcBorders>
            <w:vAlign w:val="center"/>
            <w:hideMark/>
          </w:tcPr>
          <w:p w14:paraId="2245E64A"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72</w:t>
            </w:r>
          </w:p>
        </w:tc>
        <w:tc>
          <w:tcPr>
            <w:tcW w:w="1009" w:type="pct"/>
            <w:tcBorders>
              <w:top w:val="nil"/>
              <w:left w:val="nil"/>
              <w:bottom w:val="single" w:sz="4" w:space="0" w:color="auto"/>
              <w:right w:val="single" w:sz="4" w:space="0" w:color="auto"/>
            </w:tcBorders>
            <w:vAlign w:val="center"/>
            <w:hideMark/>
          </w:tcPr>
          <w:p w14:paraId="6EA0770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5.32619  </w:t>
            </w:r>
          </w:p>
        </w:tc>
        <w:tc>
          <w:tcPr>
            <w:tcW w:w="529" w:type="pct"/>
            <w:tcBorders>
              <w:top w:val="nil"/>
              <w:left w:val="nil"/>
              <w:bottom w:val="single" w:sz="4" w:space="0" w:color="auto"/>
              <w:right w:val="single" w:sz="4" w:space="0" w:color="auto"/>
            </w:tcBorders>
            <w:vAlign w:val="center"/>
            <w:hideMark/>
          </w:tcPr>
          <w:p w14:paraId="1D023E3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383.48568  </w:t>
            </w:r>
          </w:p>
        </w:tc>
        <w:tc>
          <w:tcPr>
            <w:tcW w:w="436" w:type="pct"/>
            <w:tcBorders>
              <w:top w:val="nil"/>
              <w:left w:val="nil"/>
              <w:bottom w:val="nil"/>
              <w:right w:val="single" w:sz="4" w:space="0" w:color="auto"/>
            </w:tcBorders>
            <w:noWrap/>
            <w:vAlign w:val="bottom"/>
            <w:hideMark/>
          </w:tcPr>
          <w:p w14:paraId="7A19067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26DF863C" w14:textId="77777777" w:rsidTr="005C7248">
        <w:trPr>
          <w:trHeight w:val="480"/>
        </w:trPr>
        <w:tc>
          <w:tcPr>
            <w:tcW w:w="200" w:type="pct"/>
            <w:tcBorders>
              <w:top w:val="nil"/>
              <w:left w:val="single" w:sz="4" w:space="0" w:color="auto"/>
              <w:bottom w:val="single" w:sz="4" w:space="0" w:color="auto"/>
              <w:right w:val="single" w:sz="4" w:space="0" w:color="auto"/>
            </w:tcBorders>
            <w:vAlign w:val="center"/>
            <w:hideMark/>
          </w:tcPr>
          <w:p w14:paraId="5387F5C4"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44</w:t>
            </w:r>
          </w:p>
        </w:tc>
        <w:tc>
          <w:tcPr>
            <w:tcW w:w="2108" w:type="pct"/>
            <w:tcBorders>
              <w:top w:val="nil"/>
              <w:left w:val="nil"/>
              <w:bottom w:val="single" w:sz="4" w:space="0" w:color="auto"/>
              <w:right w:val="single" w:sz="4" w:space="0" w:color="auto"/>
            </w:tcBorders>
            <w:vAlign w:val="center"/>
            <w:hideMark/>
          </w:tcPr>
          <w:p w14:paraId="21EC46DB"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Խողովակաշարերի հիդրավլիկ փորձարկում   Гидравлическое испытание трубопровода</w:t>
            </w:r>
          </w:p>
        </w:tc>
        <w:tc>
          <w:tcPr>
            <w:tcW w:w="433" w:type="pct"/>
            <w:tcBorders>
              <w:top w:val="nil"/>
              <w:left w:val="nil"/>
              <w:bottom w:val="single" w:sz="4" w:space="0" w:color="auto"/>
              <w:right w:val="single" w:sz="4" w:space="0" w:color="auto"/>
            </w:tcBorders>
            <w:vAlign w:val="center"/>
            <w:hideMark/>
          </w:tcPr>
          <w:p w14:paraId="0067138F"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մ/м</w:t>
            </w:r>
          </w:p>
        </w:tc>
        <w:tc>
          <w:tcPr>
            <w:tcW w:w="286" w:type="pct"/>
            <w:tcBorders>
              <w:top w:val="nil"/>
              <w:left w:val="nil"/>
              <w:bottom w:val="single" w:sz="4" w:space="0" w:color="auto"/>
              <w:right w:val="single" w:sz="4" w:space="0" w:color="auto"/>
            </w:tcBorders>
            <w:vAlign w:val="center"/>
            <w:hideMark/>
          </w:tcPr>
          <w:p w14:paraId="0D65F9D1"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480</w:t>
            </w:r>
          </w:p>
        </w:tc>
        <w:tc>
          <w:tcPr>
            <w:tcW w:w="1009" w:type="pct"/>
            <w:tcBorders>
              <w:top w:val="nil"/>
              <w:left w:val="nil"/>
              <w:bottom w:val="single" w:sz="4" w:space="0" w:color="auto"/>
              <w:right w:val="single" w:sz="4" w:space="0" w:color="auto"/>
            </w:tcBorders>
            <w:vAlign w:val="center"/>
            <w:hideMark/>
          </w:tcPr>
          <w:p w14:paraId="1C2D887E"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0.11976  </w:t>
            </w:r>
          </w:p>
        </w:tc>
        <w:tc>
          <w:tcPr>
            <w:tcW w:w="529" w:type="pct"/>
            <w:tcBorders>
              <w:top w:val="nil"/>
              <w:left w:val="nil"/>
              <w:bottom w:val="single" w:sz="4" w:space="0" w:color="auto"/>
              <w:right w:val="single" w:sz="4" w:space="0" w:color="auto"/>
            </w:tcBorders>
            <w:vAlign w:val="center"/>
            <w:hideMark/>
          </w:tcPr>
          <w:p w14:paraId="19DA0926"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xml:space="preserve">57.48480  </w:t>
            </w:r>
          </w:p>
        </w:tc>
        <w:tc>
          <w:tcPr>
            <w:tcW w:w="436" w:type="pct"/>
            <w:tcBorders>
              <w:top w:val="nil"/>
              <w:left w:val="nil"/>
              <w:bottom w:val="nil"/>
              <w:right w:val="single" w:sz="4" w:space="0" w:color="auto"/>
            </w:tcBorders>
            <w:noWrap/>
            <w:vAlign w:val="bottom"/>
            <w:hideMark/>
          </w:tcPr>
          <w:p w14:paraId="5C9DA56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787E4EED" w14:textId="77777777" w:rsidTr="005C7248">
        <w:trPr>
          <w:trHeight w:val="255"/>
        </w:trPr>
        <w:tc>
          <w:tcPr>
            <w:tcW w:w="200" w:type="pct"/>
            <w:tcBorders>
              <w:top w:val="nil"/>
              <w:left w:val="single" w:sz="4" w:space="0" w:color="auto"/>
              <w:bottom w:val="single" w:sz="4" w:space="0" w:color="auto"/>
              <w:right w:val="single" w:sz="4" w:space="0" w:color="auto"/>
            </w:tcBorders>
            <w:vAlign w:val="center"/>
            <w:hideMark/>
          </w:tcPr>
          <w:p w14:paraId="682D8483"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4" w:space="0" w:color="auto"/>
              <w:right w:val="single" w:sz="4" w:space="0" w:color="auto"/>
            </w:tcBorders>
            <w:vAlign w:val="center"/>
            <w:hideMark/>
          </w:tcPr>
          <w:p w14:paraId="354171D4"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3" w:type="pct"/>
            <w:tcBorders>
              <w:top w:val="nil"/>
              <w:left w:val="nil"/>
              <w:bottom w:val="single" w:sz="4" w:space="0" w:color="auto"/>
              <w:right w:val="single" w:sz="4" w:space="0" w:color="auto"/>
            </w:tcBorders>
            <w:vAlign w:val="center"/>
            <w:hideMark/>
          </w:tcPr>
          <w:p w14:paraId="2AB89C7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4" w:space="0" w:color="auto"/>
              <w:right w:val="single" w:sz="4" w:space="0" w:color="auto"/>
            </w:tcBorders>
            <w:vAlign w:val="center"/>
            <w:hideMark/>
          </w:tcPr>
          <w:p w14:paraId="07587CBF"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vAlign w:val="center"/>
            <w:hideMark/>
          </w:tcPr>
          <w:p w14:paraId="68B65F3C"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vAlign w:val="center"/>
            <w:hideMark/>
          </w:tcPr>
          <w:p w14:paraId="37707550" w14:textId="77777777" w:rsidR="007D1669" w:rsidRPr="004A4F7B" w:rsidRDefault="007D1669" w:rsidP="005C7248">
            <w:pPr>
              <w:jc w:val="right"/>
              <w:rPr>
                <w:rFonts w:ascii="Arial LatArm" w:hAnsi="Arial LatArm" w:cs="Calibri"/>
                <w:sz w:val="18"/>
                <w:szCs w:val="18"/>
              </w:rPr>
            </w:pPr>
            <w:r w:rsidRPr="004A4F7B">
              <w:rPr>
                <w:rFonts w:ascii="Arial LatArm" w:hAnsi="Arial LatArm" w:cs="Calibri"/>
                <w:sz w:val="18"/>
                <w:szCs w:val="18"/>
              </w:rPr>
              <w:t> </w:t>
            </w:r>
          </w:p>
        </w:tc>
        <w:tc>
          <w:tcPr>
            <w:tcW w:w="436" w:type="pct"/>
            <w:tcBorders>
              <w:top w:val="nil"/>
              <w:left w:val="nil"/>
              <w:bottom w:val="nil"/>
              <w:right w:val="single" w:sz="4" w:space="0" w:color="auto"/>
            </w:tcBorders>
            <w:noWrap/>
            <w:vAlign w:val="bottom"/>
            <w:hideMark/>
          </w:tcPr>
          <w:p w14:paraId="705142D8"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r>
      <w:tr w:rsidR="007D1669" w:rsidRPr="004A4F7B" w14:paraId="3BA237BD" w14:textId="77777777" w:rsidTr="005C7248">
        <w:trPr>
          <w:trHeight w:val="270"/>
        </w:trPr>
        <w:tc>
          <w:tcPr>
            <w:tcW w:w="200" w:type="pct"/>
            <w:tcBorders>
              <w:top w:val="nil"/>
              <w:left w:val="single" w:sz="4" w:space="0" w:color="auto"/>
              <w:bottom w:val="single" w:sz="8" w:space="0" w:color="auto"/>
              <w:right w:val="single" w:sz="4" w:space="0" w:color="auto"/>
            </w:tcBorders>
            <w:shd w:val="clear" w:color="000000" w:fill="D6DCE4"/>
            <w:vAlign w:val="center"/>
            <w:hideMark/>
          </w:tcPr>
          <w:p w14:paraId="20A6E10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108" w:type="pct"/>
            <w:tcBorders>
              <w:top w:val="nil"/>
              <w:left w:val="nil"/>
              <w:bottom w:val="single" w:sz="8" w:space="0" w:color="auto"/>
              <w:right w:val="single" w:sz="4" w:space="0" w:color="auto"/>
            </w:tcBorders>
            <w:shd w:val="clear" w:color="000000" w:fill="D6DCE4"/>
            <w:vAlign w:val="center"/>
            <w:hideMark/>
          </w:tcPr>
          <w:p w14:paraId="3D144215" w14:textId="77777777" w:rsidR="007D1669" w:rsidRPr="004A4F7B" w:rsidRDefault="007D1669" w:rsidP="005C7248">
            <w:pPr>
              <w:jc w:val="center"/>
              <w:rPr>
                <w:rFonts w:ascii="Arial LatArm" w:hAnsi="Arial LatArm" w:cs="Calibri"/>
                <w:b/>
                <w:bCs/>
                <w:sz w:val="20"/>
                <w:szCs w:val="20"/>
              </w:rPr>
            </w:pPr>
            <w:r w:rsidRPr="004A4F7B">
              <w:rPr>
                <w:rFonts w:ascii="Arial LatArm" w:hAnsi="Arial LatArm" w:cs="Calibri"/>
                <w:b/>
                <w:bCs/>
                <w:sz w:val="20"/>
                <w:szCs w:val="20"/>
              </w:rPr>
              <w:t>Ընդամենը  6  Итого</w:t>
            </w:r>
          </w:p>
        </w:tc>
        <w:tc>
          <w:tcPr>
            <w:tcW w:w="433" w:type="pct"/>
            <w:tcBorders>
              <w:top w:val="nil"/>
              <w:left w:val="nil"/>
              <w:bottom w:val="single" w:sz="8" w:space="0" w:color="auto"/>
              <w:right w:val="single" w:sz="4" w:space="0" w:color="auto"/>
            </w:tcBorders>
            <w:shd w:val="clear" w:color="000000" w:fill="D6DCE4"/>
            <w:vAlign w:val="center"/>
            <w:hideMark/>
          </w:tcPr>
          <w:p w14:paraId="4D37E65C"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286" w:type="pct"/>
            <w:tcBorders>
              <w:top w:val="nil"/>
              <w:left w:val="nil"/>
              <w:bottom w:val="single" w:sz="8" w:space="0" w:color="auto"/>
              <w:right w:val="single" w:sz="4" w:space="0" w:color="auto"/>
            </w:tcBorders>
            <w:shd w:val="clear" w:color="000000" w:fill="D6DCE4"/>
            <w:vAlign w:val="center"/>
            <w:hideMark/>
          </w:tcPr>
          <w:p w14:paraId="748D433E"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8" w:space="0" w:color="auto"/>
              <w:right w:val="single" w:sz="4" w:space="0" w:color="auto"/>
            </w:tcBorders>
            <w:shd w:val="clear" w:color="000000" w:fill="D6DCE4"/>
            <w:vAlign w:val="center"/>
            <w:hideMark/>
          </w:tcPr>
          <w:p w14:paraId="6A5989F9" w14:textId="77777777" w:rsidR="007D1669" w:rsidRPr="004A4F7B" w:rsidRDefault="007D1669" w:rsidP="005C7248">
            <w:pPr>
              <w:jc w:val="cente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8" w:space="0" w:color="auto"/>
              <w:right w:val="single" w:sz="4" w:space="0" w:color="auto"/>
            </w:tcBorders>
            <w:shd w:val="clear" w:color="000000" w:fill="D6DCE4"/>
            <w:vAlign w:val="center"/>
            <w:hideMark/>
          </w:tcPr>
          <w:p w14:paraId="080EF764" w14:textId="77777777" w:rsidR="007D1669" w:rsidRPr="004A4F7B" w:rsidRDefault="007D1669" w:rsidP="005C7248">
            <w:pPr>
              <w:jc w:val="center"/>
              <w:rPr>
                <w:rFonts w:ascii="Arial LatArm" w:hAnsi="Arial LatArm" w:cs="Calibri"/>
                <w:b/>
                <w:bCs/>
                <w:i/>
                <w:iCs/>
                <w:sz w:val="18"/>
                <w:szCs w:val="18"/>
              </w:rPr>
            </w:pPr>
            <w:r w:rsidRPr="004A4F7B">
              <w:rPr>
                <w:rFonts w:ascii="Arial LatArm" w:hAnsi="Arial LatArm" w:cs="Calibri"/>
                <w:b/>
                <w:bCs/>
                <w:i/>
                <w:iCs/>
                <w:sz w:val="18"/>
                <w:szCs w:val="18"/>
              </w:rPr>
              <w:t xml:space="preserve">16,392.446  </w:t>
            </w:r>
          </w:p>
        </w:tc>
        <w:tc>
          <w:tcPr>
            <w:tcW w:w="436" w:type="pct"/>
            <w:tcBorders>
              <w:top w:val="single" w:sz="8" w:space="0" w:color="auto"/>
              <w:left w:val="nil"/>
              <w:bottom w:val="single" w:sz="8" w:space="0" w:color="auto"/>
              <w:right w:val="single" w:sz="4" w:space="0" w:color="auto"/>
            </w:tcBorders>
            <w:shd w:val="clear" w:color="000000" w:fill="D6DCE4"/>
            <w:noWrap/>
            <w:vAlign w:val="bottom"/>
            <w:hideMark/>
          </w:tcPr>
          <w:p w14:paraId="41357A50" w14:textId="77777777" w:rsidR="007D1669" w:rsidRPr="004A4F7B" w:rsidRDefault="007D1669" w:rsidP="005C7248">
            <w:pPr>
              <w:jc w:val="right"/>
              <w:rPr>
                <w:rFonts w:ascii="Arial LatArm" w:hAnsi="Arial LatArm" w:cs="Calibri"/>
                <w:b/>
                <w:bCs/>
                <w:i/>
                <w:iCs/>
                <w:sz w:val="20"/>
                <w:szCs w:val="20"/>
              </w:rPr>
            </w:pPr>
            <w:r w:rsidRPr="004A4F7B">
              <w:rPr>
                <w:rFonts w:ascii="Arial LatArm" w:hAnsi="Arial LatArm" w:cs="Calibri"/>
                <w:b/>
                <w:bCs/>
                <w:i/>
                <w:iCs/>
                <w:sz w:val="20"/>
                <w:szCs w:val="20"/>
              </w:rPr>
              <w:t>9.97%</w:t>
            </w:r>
          </w:p>
        </w:tc>
      </w:tr>
      <w:tr w:rsidR="007D1669" w:rsidRPr="004A4F7B" w14:paraId="4AB221AC" w14:textId="77777777" w:rsidTr="00C57AC9">
        <w:trPr>
          <w:trHeight w:val="345"/>
        </w:trPr>
        <w:tc>
          <w:tcPr>
            <w:tcW w:w="200" w:type="pct"/>
            <w:tcBorders>
              <w:top w:val="nil"/>
              <w:left w:val="single" w:sz="4" w:space="0" w:color="auto"/>
              <w:bottom w:val="nil"/>
              <w:right w:val="single" w:sz="4" w:space="0" w:color="auto"/>
            </w:tcBorders>
            <w:noWrap/>
            <w:vAlign w:val="bottom"/>
            <w:hideMark/>
          </w:tcPr>
          <w:p w14:paraId="59411DFB"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nil"/>
              <w:right w:val="nil"/>
            </w:tcBorders>
            <w:noWrap/>
            <w:vAlign w:val="bottom"/>
            <w:hideMark/>
          </w:tcPr>
          <w:p w14:paraId="32281B99"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Ընդամենը 1----6  Всего</w:t>
            </w:r>
          </w:p>
        </w:tc>
        <w:tc>
          <w:tcPr>
            <w:tcW w:w="433" w:type="pct"/>
            <w:tcBorders>
              <w:top w:val="nil"/>
              <w:left w:val="single" w:sz="4" w:space="0" w:color="auto"/>
              <w:bottom w:val="nil"/>
              <w:right w:val="single" w:sz="4" w:space="0" w:color="auto"/>
            </w:tcBorders>
            <w:noWrap/>
            <w:vAlign w:val="center"/>
            <w:hideMark/>
          </w:tcPr>
          <w:p w14:paraId="47B78842"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nil"/>
              <w:right w:val="single" w:sz="4" w:space="0" w:color="auto"/>
            </w:tcBorders>
            <w:noWrap/>
            <w:vAlign w:val="center"/>
            <w:hideMark/>
          </w:tcPr>
          <w:p w14:paraId="66F33759"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nil"/>
              <w:right w:val="single" w:sz="4" w:space="0" w:color="auto"/>
            </w:tcBorders>
            <w:noWrap/>
            <w:vAlign w:val="bottom"/>
            <w:hideMark/>
          </w:tcPr>
          <w:p w14:paraId="1B9F365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nil"/>
              <w:left w:val="nil"/>
              <w:bottom w:val="single" w:sz="4" w:space="0" w:color="auto"/>
              <w:right w:val="single" w:sz="4" w:space="0" w:color="auto"/>
            </w:tcBorders>
            <w:noWrap/>
            <w:vAlign w:val="bottom"/>
            <w:hideMark/>
          </w:tcPr>
          <w:p w14:paraId="45F45563" w14:textId="77777777" w:rsidR="007D1669" w:rsidRPr="004A4F7B" w:rsidRDefault="007D1669" w:rsidP="005C7248">
            <w:pPr>
              <w:jc w:val="right"/>
              <w:rPr>
                <w:rFonts w:ascii="Arial LatArm" w:hAnsi="Arial LatArm" w:cs="Calibri"/>
                <w:b/>
                <w:bCs/>
                <w:sz w:val="20"/>
                <w:szCs w:val="20"/>
              </w:rPr>
            </w:pPr>
            <w:r w:rsidRPr="004A4F7B">
              <w:rPr>
                <w:rFonts w:ascii="Arial LatArm" w:hAnsi="Arial LatArm" w:cs="Calibri"/>
                <w:b/>
                <w:bCs/>
                <w:sz w:val="20"/>
                <w:szCs w:val="20"/>
              </w:rPr>
              <w:t xml:space="preserve">164,497.87842  </w:t>
            </w:r>
          </w:p>
        </w:tc>
        <w:tc>
          <w:tcPr>
            <w:tcW w:w="436" w:type="pct"/>
            <w:tcBorders>
              <w:top w:val="nil"/>
              <w:left w:val="nil"/>
              <w:bottom w:val="single" w:sz="4" w:space="0" w:color="auto"/>
              <w:right w:val="single" w:sz="4" w:space="0" w:color="auto"/>
            </w:tcBorders>
            <w:noWrap/>
            <w:vAlign w:val="bottom"/>
            <w:hideMark/>
          </w:tcPr>
          <w:p w14:paraId="497C9021" w14:textId="77777777" w:rsidR="007D1669" w:rsidRPr="004A4F7B" w:rsidRDefault="007D1669" w:rsidP="005C7248">
            <w:pPr>
              <w:jc w:val="right"/>
              <w:rPr>
                <w:rFonts w:ascii="Arial LatArm" w:hAnsi="Arial LatArm" w:cs="Calibri"/>
                <w:b/>
                <w:bCs/>
                <w:sz w:val="20"/>
                <w:szCs w:val="20"/>
              </w:rPr>
            </w:pPr>
            <w:r w:rsidRPr="004A4F7B">
              <w:rPr>
                <w:rFonts w:ascii="Arial LatArm" w:hAnsi="Arial LatArm" w:cs="Calibri"/>
                <w:b/>
                <w:bCs/>
                <w:sz w:val="20"/>
                <w:szCs w:val="20"/>
              </w:rPr>
              <w:t>100%</w:t>
            </w:r>
          </w:p>
        </w:tc>
      </w:tr>
      <w:tr w:rsidR="007D1669" w:rsidRPr="004A4F7B" w14:paraId="01CCD7BA" w14:textId="77777777" w:rsidTr="00C57AC9">
        <w:trPr>
          <w:trHeight w:val="330"/>
        </w:trPr>
        <w:tc>
          <w:tcPr>
            <w:tcW w:w="200" w:type="pct"/>
            <w:tcBorders>
              <w:top w:val="single" w:sz="4" w:space="0" w:color="auto"/>
              <w:left w:val="single" w:sz="4" w:space="0" w:color="auto"/>
              <w:bottom w:val="single" w:sz="4" w:space="0" w:color="auto"/>
              <w:right w:val="single" w:sz="4" w:space="0" w:color="auto"/>
            </w:tcBorders>
            <w:noWrap/>
            <w:vAlign w:val="bottom"/>
            <w:hideMark/>
          </w:tcPr>
          <w:p w14:paraId="2EC29B9A"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single" w:sz="4" w:space="0" w:color="auto"/>
              <w:left w:val="nil"/>
              <w:bottom w:val="single" w:sz="4" w:space="0" w:color="auto"/>
              <w:right w:val="single" w:sz="4" w:space="0" w:color="auto"/>
            </w:tcBorders>
            <w:noWrap/>
            <w:vAlign w:val="bottom"/>
            <w:hideMark/>
          </w:tcPr>
          <w:p w14:paraId="7AD82DCC"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ԱԱՀ 20% НДС</w:t>
            </w:r>
          </w:p>
        </w:tc>
        <w:tc>
          <w:tcPr>
            <w:tcW w:w="433" w:type="pct"/>
            <w:tcBorders>
              <w:top w:val="single" w:sz="4" w:space="0" w:color="auto"/>
              <w:left w:val="nil"/>
              <w:bottom w:val="single" w:sz="4" w:space="0" w:color="auto"/>
              <w:right w:val="single" w:sz="4" w:space="0" w:color="auto"/>
            </w:tcBorders>
            <w:noWrap/>
            <w:vAlign w:val="center"/>
            <w:hideMark/>
          </w:tcPr>
          <w:p w14:paraId="5261D68E"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single" w:sz="4" w:space="0" w:color="auto"/>
              <w:left w:val="nil"/>
              <w:bottom w:val="single" w:sz="4" w:space="0" w:color="auto"/>
              <w:right w:val="single" w:sz="4" w:space="0" w:color="auto"/>
            </w:tcBorders>
            <w:noWrap/>
            <w:vAlign w:val="center"/>
            <w:hideMark/>
          </w:tcPr>
          <w:p w14:paraId="0E70F1B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single" w:sz="4" w:space="0" w:color="auto"/>
              <w:left w:val="nil"/>
              <w:bottom w:val="single" w:sz="4" w:space="0" w:color="auto"/>
              <w:right w:val="single" w:sz="4" w:space="0" w:color="auto"/>
            </w:tcBorders>
            <w:noWrap/>
            <w:vAlign w:val="bottom"/>
            <w:hideMark/>
          </w:tcPr>
          <w:p w14:paraId="1DF58AB7"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single" w:sz="4" w:space="0" w:color="auto"/>
              <w:left w:val="nil"/>
              <w:bottom w:val="single" w:sz="4" w:space="0" w:color="auto"/>
              <w:right w:val="single" w:sz="4" w:space="0" w:color="auto"/>
            </w:tcBorders>
            <w:noWrap/>
            <w:vAlign w:val="bottom"/>
            <w:hideMark/>
          </w:tcPr>
          <w:p w14:paraId="6FD75FC6" w14:textId="77777777" w:rsidR="007D1669" w:rsidRPr="004A4F7B" w:rsidRDefault="007D1669" w:rsidP="005C7248">
            <w:pPr>
              <w:jc w:val="right"/>
              <w:rPr>
                <w:rFonts w:ascii="Arial LatArm" w:hAnsi="Arial LatArm" w:cs="Calibri"/>
                <w:sz w:val="20"/>
                <w:szCs w:val="20"/>
              </w:rPr>
            </w:pPr>
            <w:r w:rsidRPr="004A4F7B">
              <w:rPr>
                <w:rFonts w:ascii="Arial LatArm" w:hAnsi="Arial LatArm" w:cs="Calibri"/>
                <w:sz w:val="20"/>
                <w:szCs w:val="20"/>
              </w:rPr>
              <w:t xml:space="preserve">32,899.57568  </w:t>
            </w:r>
          </w:p>
        </w:tc>
        <w:tc>
          <w:tcPr>
            <w:tcW w:w="436" w:type="pct"/>
            <w:tcBorders>
              <w:top w:val="single" w:sz="4" w:space="0" w:color="auto"/>
              <w:left w:val="nil"/>
              <w:bottom w:val="single" w:sz="4" w:space="0" w:color="auto"/>
              <w:right w:val="single" w:sz="4" w:space="0" w:color="auto"/>
            </w:tcBorders>
            <w:noWrap/>
            <w:vAlign w:val="bottom"/>
            <w:hideMark/>
          </w:tcPr>
          <w:p w14:paraId="34823234" w14:textId="77777777" w:rsidR="007D1669" w:rsidRPr="004A4F7B" w:rsidRDefault="007D1669" w:rsidP="005C7248">
            <w:pPr>
              <w:jc w:val="right"/>
              <w:rPr>
                <w:rFonts w:ascii="Arial LatArm" w:hAnsi="Arial LatArm" w:cs="Calibri"/>
                <w:sz w:val="20"/>
                <w:szCs w:val="20"/>
              </w:rPr>
            </w:pPr>
          </w:p>
        </w:tc>
      </w:tr>
      <w:tr w:rsidR="007D1669" w:rsidRPr="004A4F7B" w14:paraId="2077840C" w14:textId="77777777" w:rsidTr="00C57AC9">
        <w:trPr>
          <w:trHeight w:val="330"/>
        </w:trPr>
        <w:tc>
          <w:tcPr>
            <w:tcW w:w="200" w:type="pct"/>
            <w:tcBorders>
              <w:top w:val="nil"/>
              <w:left w:val="single" w:sz="4" w:space="0" w:color="auto"/>
              <w:bottom w:val="single" w:sz="4" w:space="0" w:color="auto"/>
              <w:right w:val="single" w:sz="4" w:space="0" w:color="auto"/>
            </w:tcBorders>
            <w:noWrap/>
            <w:vAlign w:val="bottom"/>
            <w:hideMark/>
          </w:tcPr>
          <w:p w14:paraId="2A7C9E17" w14:textId="77777777" w:rsidR="007D1669" w:rsidRPr="004A4F7B" w:rsidRDefault="007D1669" w:rsidP="005C7248">
            <w:pPr>
              <w:rPr>
                <w:rFonts w:ascii="Arial LatArm" w:hAnsi="Arial LatArm" w:cs="Calibri"/>
                <w:sz w:val="16"/>
                <w:szCs w:val="16"/>
              </w:rPr>
            </w:pPr>
            <w:r w:rsidRPr="004A4F7B">
              <w:rPr>
                <w:rFonts w:ascii="Arial LatArm" w:hAnsi="Arial LatArm" w:cs="Calibri"/>
                <w:sz w:val="16"/>
                <w:szCs w:val="16"/>
              </w:rPr>
              <w:t> </w:t>
            </w:r>
          </w:p>
        </w:tc>
        <w:tc>
          <w:tcPr>
            <w:tcW w:w="2108" w:type="pct"/>
            <w:tcBorders>
              <w:top w:val="nil"/>
              <w:left w:val="nil"/>
              <w:bottom w:val="single" w:sz="4" w:space="0" w:color="auto"/>
              <w:right w:val="single" w:sz="4" w:space="0" w:color="auto"/>
            </w:tcBorders>
            <w:noWrap/>
            <w:vAlign w:val="bottom"/>
            <w:hideMark/>
          </w:tcPr>
          <w:p w14:paraId="09C98F95" w14:textId="77777777" w:rsidR="007D1669" w:rsidRPr="004A4F7B" w:rsidRDefault="007D1669" w:rsidP="005C7248">
            <w:pPr>
              <w:rPr>
                <w:rFonts w:ascii="Arial LatArm" w:hAnsi="Arial LatArm" w:cs="Calibri"/>
                <w:b/>
                <w:bCs/>
                <w:sz w:val="20"/>
                <w:szCs w:val="20"/>
              </w:rPr>
            </w:pPr>
            <w:r w:rsidRPr="004A4F7B">
              <w:rPr>
                <w:rFonts w:ascii="Arial LatArm" w:hAnsi="Arial LatArm" w:cs="Calibri"/>
                <w:b/>
                <w:bCs/>
                <w:sz w:val="20"/>
                <w:szCs w:val="20"/>
              </w:rPr>
              <w:t>Ընդամենը   Всего</w:t>
            </w:r>
          </w:p>
        </w:tc>
        <w:tc>
          <w:tcPr>
            <w:tcW w:w="433" w:type="pct"/>
            <w:tcBorders>
              <w:top w:val="nil"/>
              <w:left w:val="nil"/>
              <w:bottom w:val="single" w:sz="4" w:space="0" w:color="auto"/>
              <w:right w:val="single" w:sz="4" w:space="0" w:color="auto"/>
            </w:tcBorders>
            <w:noWrap/>
            <w:vAlign w:val="center"/>
            <w:hideMark/>
          </w:tcPr>
          <w:p w14:paraId="14960C97" w14:textId="77777777" w:rsidR="007D1669" w:rsidRPr="004A4F7B" w:rsidRDefault="007D1669" w:rsidP="005C7248">
            <w:pPr>
              <w:jc w:val="center"/>
              <w:rPr>
                <w:rFonts w:ascii="Arial LatArm" w:hAnsi="Arial LatArm" w:cs="Calibri"/>
                <w:sz w:val="26"/>
                <w:szCs w:val="26"/>
              </w:rPr>
            </w:pPr>
            <w:r w:rsidRPr="004A4F7B">
              <w:rPr>
                <w:rFonts w:ascii="Arial LatArm" w:hAnsi="Arial LatArm" w:cs="Calibri"/>
                <w:sz w:val="26"/>
                <w:szCs w:val="26"/>
              </w:rPr>
              <w:t> </w:t>
            </w:r>
          </w:p>
        </w:tc>
        <w:tc>
          <w:tcPr>
            <w:tcW w:w="286" w:type="pct"/>
            <w:tcBorders>
              <w:top w:val="nil"/>
              <w:left w:val="nil"/>
              <w:bottom w:val="single" w:sz="4" w:space="0" w:color="auto"/>
              <w:right w:val="single" w:sz="4" w:space="0" w:color="auto"/>
            </w:tcBorders>
            <w:noWrap/>
            <w:vAlign w:val="center"/>
            <w:hideMark/>
          </w:tcPr>
          <w:p w14:paraId="5B6DBEF1"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1009" w:type="pct"/>
            <w:tcBorders>
              <w:top w:val="nil"/>
              <w:left w:val="nil"/>
              <w:bottom w:val="single" w:sz="4" w:space="0" w:color="auto"/>
              <w:right w:val="single" w:sz="4" w:space="0" w:color="auto"/>
            </w:tcBorders>
            <w:noWrap/>
            <w:vAlign w:val="bottom"/>
            <w:hideMark/>
          </w:tcPr>
          <w:p w14:paraId="1C430556" w14:textId="77777777" w:rsidR="007D1669" w:rsidRPr="004A4F7B" w:rsidRDefault="007D1669" w:rsidP="005C7248">
            <w:pPr>
              <w:rPr>
                <w:rFonts w:ascii="Arial LatArm" w:hAnsi="Arial LatArm" w:cs="Calibri"/>
                <w:sz w:val="18"/>
                <w:szCs w:val="18"/>
              </w:rPr>
            </w:pPr>
            <w:r w:rsidRPr="004A4F7B">
              <w:rPr>
                <w:rFonts w:ascii="Arial LatArm" w:hAnsi="Arial LatArm" w:cs="Calibri"/>
                <w:sz w:val="18"/>
                <w:szCs w:val="18"/>
              </w:rPr>
              <w:t> </w:t>
            </w:r>
          </w:p>
        </w:tc>
        <w:tc>
          <w:tcPr>
            <w:tcW w:w="529" w:type="pct"/>
            <w:tcBorders>
              <w:top w:val="single" w:sz="4" w:space="0" w:color="auto"/>
              <w:left w:val="nil"/>
              <w:bottom w:val="single" w:sz="4" w:space="0" w:color="auto"/>
              <w:right w:val="single" w:sz="4" w:space="0" w:color="auto"/>
            </w:tcBorders>
            <w:noWrap/>
            <w:vAlign w:val="bottom"/>
            <w:hideMark/>
          </w:tcPr>
          <w:p w14:paraId="5230694A" w14:textId="77777777" w:rsidR="007D1669" w:rsidRPr="004A4F7B" w:rsidRDefault="007D1669" w:rsidP="005C7248">
            <w:pPr>
              <w:jc w:val="right"/>
              <w:rPr>
                <w:rFonts w:ascii="Arial LatArm" w:hAnsi="Arial LatArm" w:cs="Calibri"/>
                <w:b/>
                <w:bCs/>
                <w:sz w:val="20"/>
                <w:szCs w:val="20"/>
              </w:rPr>
            </w:pPr>
            <w:r w:rsidRPr="004A4F7B">
              <w:rPr>
                <w:rFonts w:ascii="Arial LatArm" w:hAnsi="Arial LatArm" w:cs="Calibri"/>
                <w:b/>
                <w:bCs/>
                <w:sz w:val="20"/>
                <w:szCs w:val="20"/>
              </w:rPr>
              <w:t xml:space="preserve">197,397.45410  </w:t>
            </w:r>
          </w:p>
        </w:tc>
        <w:tc>
          <w:tcPr>
            <w:tcW w:w="436" w:type="pct"/>
            <w:tcBorders>
              <w:top w:val="single" w:sz="4" w:space="0" w:color="auto"/>
              <w:left w:val="nil"/>
              <w:bottom w:val="single" w:sz="4" w:space="0" w:color="auto"/>
              <w:right w:val="single" w:sz="4" w:space="0" w:color="auto"/>
            </w:tcBorders>
            <w:noWrap/>
            <w:vAlign w:val="bottom"/>
            <w:hideMark/>
          </w:tcPr>
          <w:p w14:paraId="26442CCD" w14:textId="77777777" w:rsidR="007D1669" w:rsidRPr="004A4F7B" w:rsidRDefault="007D1669" w:rsidP="005C7248">
            <w:pPr>
              <w:jc w:val="right"/>
              <w:rPr>
                <w:rFonts w:ascii="Arial LatArm" w:hAnsi="Arial LatArm" w:cs="Calibri"/>
                <w:b/>
                <w:bCs/>
                <w:sz w:val="20"/>
                <w:szCs w:val="20"/>
              </w:rPr>
            </w:pPr>
          </w:p>
        </w:tc>
      </w:tr>
    </w:tbl>
    <w:p w14:paraId="56272FB4" w14:textId="77777777" w:rsidR="00C52ED5" w:rsidRDefault="00C52ED5" w:rsidP="00224CE7">
      <w:pPr>
        <w:ind w:firstLine="567"/>
        <w:jc w:val="center"/>
        <w:rPr>
          <w:rFonts w:ascii="GHEA Grapalat" w:hAnsi="GHEA Grapalat"/>
          <w:iCs/>
          <w:sz w:val="20"/>
          <w:szCs w:val="20"/>
          <w:lang w:val="pt-BR"/>
        </w:rPr>
      </w:pPr>
    </w:p>
    <w:p w14:paraId="578BD923" w14:textId="77777777" w:rsidR="001968A2" w:rsidRDefault="001968A2" w:rsidP="00C52ED5">
      <w:pPr>
        <w:ind w:firstLine="567"/>
        <w:jc w:val="center"/>
        <w:rPr>
          <w:rFonts w:ascii="GHEA Grapalat" w:hAnsi="GHEA Grapalat"/>
          <w:b/>
          <w:iCs/>
          <w:sz w:val="20"/>
          <w:szCs w:val="20"/>
          <w:lang w:val="es-ES"/>
        </w:rPr>
      </w:pPr>
    </w:p>
    <w:p w14:paraId="3F42360A" w14:textId="77777777" w:rsidR="00C57AC9" w:rsidRDefault="00C57AC9" w:rsidP="00C57AC9">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6A1FECE8" w14:textId="77777777" w:rsidR="00C57AC9" w:rsidRDefault="00C57AC9" w:rsidP="00C57AC9">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C57AC9" w:rsidRPr="009446A3" w14:paraId="35D66C60" w14:textId="77777777" w:rsidTr="005C7248">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5D060DD" w14:textId="77777777" w:rsidR="00C57AC9" w:rsidRDefault="00C57AC9" w:rsidP="005C7248">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0620DD4C" w14:textId="77777777" w:rsidR="00C57AC9" w:rsidRPr="00AC09BE" w:rsidRDefault="00C57AC9" w:rsidP="005C7248">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C57AC9" w:rsidRPr="00AC09BE" w14:paraId="3573AD5C" w14:textId="77777777" w:rsidTr="005C7248">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E086873" w14:textId="77777777" w:rsidR="00C57AC9" w:rsidRPr="000F4711" w:rsidRDefault="00C57AC9" w:rsidP="005C7248">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39C1238" w14:textId="77777777" w:rsidR="00C57AC9" w:rsidRPr="000F4711" w:rsidRDefault="00C57AC9" w:rsidP="005C7248">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C57AC9" w:rsidRPr="00AC09BE" w14:paraId="582057EB"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31CE730C" w14:textId="77777777" w:rsidR="00C57AC9" w:rsidRPr="00D50012" w:rsidRDefault="00C57AC9" w:rsidP="005C7248">
            <w:pPr>
              <w:tabs>
                <w:tab w:val="left" w:pos="3030"/>
              </w:tabs>
              <w:rPr>
                <w:rFonts w:ascii="GHEA Grapalat" w:hAnsi="GHEA Grapalat" w:cs="Sylfaen"/>
                <w:bCs/>
                <w:sz w:val="20"/>
                <w:szCs w:val="20"/>
                <w:lang w:val="pt-BR"/>
              </w:rPr>
            </w:pPr>
            <w:r w:rsidRPr="00D50012">
              <w:rPr>
                <w:rFonts w:ascii="GHEA Grapalat" w:hAnsi="GHEA Grapalat" w:cs="Sylfaen"/>
                <w:bCs/>
                <w:sz w:val="20"/>
                <w:szCs w:val="20"/>
                <w:lang w:val="pt-BR"/>
              </w:rPr>
              <w:t>Աշխատանքների</w:t>
            </w:r>
            <w:r w:rsidRPr="00D50012">
              <w:rPr>
                <w:rFonts w:ascii="Calibri" w:hAnsi="Calibri" w:cs="Calibri"/>
                <w:bCs/>
                <w:sz w:val="20"/>
                <w:szCs w:val="20"/>
                <w:lang w:val="pt-BR"/>
              </w:rPr>
              <w:t> </w:t>
            </w:r>
            <w:r w:rsidRPr="00D50012">
              <w:rPr>
                <w:rFonts w:ascii="GHEA Grapalat" w:hAnsi="GHEA Grapalat" w:cs="Sylfaen"/>
                <w:bCs/>
                <w:sz w:val="20"/>
                <w:szCs w:val="20"/>
                <w:lang w:val="pt-BR"/>
              </w:rPr>
              <w:t>առնվազն</w:t>
            </w:r>
            <w:r w:rsidRPr="00D50012">
              <w:rPr>
                <w:rFonts w:ascii="Calibri" w:hAnsi="Calibri" w:cs="Calibri"/>
                <w:bCs/>
                <w:sz w:val="20"/>
                <w:szCs w:val="20"/>
                <w:lang w:val="pt-BR"/>
              </w:rPr>
              <w:t> </w:t>
            </w:r>
            <w:r w:rsidRPr="00D50012">
              <w:rPr>
                <w:rFonts w:ascii="GHEA Grapalat" w:hAnsi="GHEA Grapalat" w:cs="Sylfaen"/>
                <w:bCs/>
                <w:sz w:val="20"/>
                <w:szCs w:val="20"/>
                <w:lang w:val="pt-BR"/>
              </w:rPr>
              <w:t>70</w:t>
            </w:r>
            <w:r w:rsidRPr="00D50012">
              <w:rPr>
                <w:rFonts w:ascii="Calibri" w:hAnsi="Calibri" w:cs="Calibri"/>
                <w:bCs/>
                <w:sz w:val="20"/>
                <w:szCs w:val="20"/>
                <w:lang w:val="pt-BR"/>
              </w:rPr>
              <w:t> </w:t>
            </w:r>
            <w:r w:rsidRPr="00D50012">
              <w:rPr>
                <w:rFonts w:ascii="GHEA Grapalat" w:hAnsi="GHEA Grapalat" w:cs="Sylfaen"/>
                <w:bCs/>
                <w:sz w:val="20"/>
                <w:szCs w:val="20"/>
                <w:lang w:val="pt-BR"/>
              </w:rPr>
              <w:t>տոկոսը</w:t>
            </w:r>
            <w:r w:rsidRPr="00D50012">
              <w:rPr>
                <w:rFonts w:ascii="Calibri" w:hAnsi="Calibri" w:cs="Calibri"/>
                <w:bCs/>
                <w:sz w:val="20"/>
                <w:szCs w:val="20"/>
                <w:lang w:val="pt-BR"/>
              </w:rPr>
              <w:t> </w:t>
            </w:r>
            <w:r w:rsidRPr="00D50012">
              <w:rPr>
                <w:rFonts w:ascii="GHEA Grapalat" w:hAnsi="GHEA Grapalat" w:cs="Sylfaen"/>
                <w:bCs/>
                <w:sz w:val="20"/>
                <w:szCs w:val="20"/>
                <w:lang w:val="pt-BR"/>
              </w:rPr>
              <w:t>կատարել</w:t>
            </w:r>
            <w:r w:rsidRPr="00D50012">
              <w:rPr>
                <w:rFonts w:ascii="Calibri" w:hAnsi="Calibri" w:cs="Calibri"/>
                <w:bCs/>
                <w:sz w:val="20"/>
                <w:szCs w:val="20"/>
                <w:lang w:val="pt-BR"/>
              </w:rPr>
              <w:t> </w:t>
            </w:r>
            <w:r w:rsidRPr="00D50012">
              <w:rPr>
                <w:rFonts w:ascii="GHEA Grapalat" w:hAnsi="GHEA Grapalat" w:cs="Sylfaen"/>
                <w:bCs/>
                <w:sz w:val="20"/>
                <w:szCs w:val="20"/>
                <w:lang w:val="pt-BR"/>
              </w:rPr>
              <w:t>անձամբ,</w:t>
            </w:r>
            <w:r w:rsidRPr="00D50012">
              <w:rPr>
                <w:rFonts w:ascii="Calibri" w:hAnsi="Calibri" w:cs="Calibri"/>
                <w:bCs/>
                <w:sz w:val="20"/>
                <w:szCs w:val="20"/>
                <w:lang w:val="pt-BR"/>
              </w:rPr>
              <w:t> </w:t>
            </w:r>
            <w:r w:rsidRPr="00D50012">
              <w:rPr>
                <w:rFonts w:ascii="GHEA Grapalat" w:hAnsi="GHEA Grapalat" w:cs="Sylfaen"/>
                <w:bCs/>
                <w:sz w:val="20"/>
                <w:szCs w:val="20"/>
                <w:lang w:val="pt-BR"/>
              </w:rPr>
              <w:t>պայմանագրով</w:t>
            </w:r>
            <w:r w:rsidRPr="00D50012">
              <w:rPr>
                <w:rFonts w:ascii="Calibri" w:hAnsi="Calibri" w:cs="Calibri"/>
                <w:bCs/>
                <w:sz w:val="20"/>
                <w:szCs w:val="20"/>
                <w:lang w:val="pt-BR"/>
              </w:rPr>
              <w:t> </w:t>
            </w:r>
            <w:r w:rsidRPr="00D50012">
              <w:rPr>
                <w:rFonts w:ascii="GHEA Grapalat" w:hAnsi="GHEA Grapalat" w:cs="Sylfaen"/>
                <w:bCs/>
                <w:sz w:val="20"/>
                <w:szCs w:val="20"/>
                <w:lang w:val="pt-BR"/>
              </w:rPr>
              <w:t>նախատեսված</w:t>
            </w:r>
            <w:r w:rsidRPr="00D50012">
              <w:rPr>
                <w:rFonts w:ascii="Calibri" w:hAnsi="Calibri" w:cs="Calibri"/>
                <w:bCs/>
                <w:sz w:val="20"/>
                <w:szCs w:val="20"/>
                <w:lang w:val="pt-BR"/>
              </w:rPr>
              <w:t> </w:t>
            </w:r>
            <w:r w:rsidRPr="00D50012">
              <w:rPr>
                <w:rFonts w:ascii="GHEA Grapalat" w:hAnsi="GHEA Grapalat" w:cs="Sylfaen"/>
                <w:bCs/>
                <w:sz w:val="20"/>
                <w:szCs w:val="20"/>
                <w:lang w:val="pt-BR"/>
              </w:rPr>
              <w:t>կարգով</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ժամկետներում,</w:t>
            </w:r>
            <w:r w:rsidRPr="00D50012">
              <w:rPr>
                <w:rFonts w:ascii="Calibri" w:hAnsi="Calibri" w:cs="Calibri"/>
                <w:bCs/>
                <w:sz w:val="20"/>
                <w:szCs w:val="20"/>
                <w:lang w:val="pt-BR"/>
              </w:rPr>
              <w:t> </w:t>
            </w:r>
            <w:r w:rsidRPr="00D50012">
              <w:rPr>
                <w:rFonts w:ascii="GHEA Grapalat" w:hAnsi="GHEA Grapalat" w:cs="Sylfaen"/>
                <w:bCs/>
                <w:sz w:val="20"/>
                <w:szCs w:val="20"/>
                <w:lang w:val="pt-BR"/>
              </w:rPr>
              <w:t>իր</w:t>
            </w:r>
            <w:r w:rsidRPr="00D50012">
              <w:rPr>
                <w:rFonts w:ascii="Calibri" w:hAnsi="Calibri" w:cs="Calibri"/>
                <w:bCs/>
                <w:sz w:val="20"/>
                <w:szCs w:val="20"/>
                <w:lang w:val="pt-BR"/>
              </w:rPr>
              <w:t> </w:t>
            </w:r>
            <w:r w:rsidRPr="00D50012">
              <w:rPr>
                <w:rFonts w:ascii="GHEA Grapalat" w:hAnsi="GHEA Grapalat" w:cs="Sylfaen"/>
                <w:bCs/>
                <w:sz w:val="20"/>
                <w:szCs w:val="20"/>
                <w:lang w:val="pt-BR"/>
              </w:rPr>
              <w:t>ուժերով,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գործիքներով,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մեխանիզմներով,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ինչպես</w:t>
            </w:r>
            <w:r w:rsidRPr="00D50012">
              <w:rPr>
                <w:rFonts w:ascii="Calibri" w:hAnsi="Calibri" w:cs="Calibri"/>
                <w:bCs/>
                <w:sz w:val="20"/>
                <w:szCs w:val="20"/>
                <w:lang w:val="pt-BR"/>
              </w:rPr>
              <w:t> </w:t>
            </w:r>
            <w:r w:rsidRPr="00D50012">
              <w:rPr>
                <w:rFonts w:ascii="GHEA Grapalat" w:hAnsi="GHEA Grapalat" w:cs="Sylfaen"/>
                <w:bCs/>
                <w:sz w:val="20"/>
                <w:szCs w:val="20"/>
                <w:lang w:val="pt-BR"/>
              </w:rPr>
              <w:t>նաև</w:t>
            </w:r>
            <w:r w:rsidRPr="00D50012">
              <w:rPr>
                <w:rFonts w:ascii="Calibri" w:hAnsi="Calibri" w:cs="Calibri"/>
                <w:bCs/>
                <w:sz w:val="20"/>
                <w:szCs w:val="20"/>
                <w:lang w:val="pt-BR"/>
              </w:rPr>
              <w:t> </w:t>
            </w:r>
            <w:r w:rsidRPr="00D50012">
              <w:rPr>
                <w:rFonts w:ascii="GHEA Grapalat" w:hAnsi="GHEA Grapalat" w:cs="Sylfaen"/>
                <w:bCs/>
                <w:sz w:val="20"/>
                <w:szCs w:val="20"/>
                <w:lang w:val="pt-BR"/>
              </w:rPr>
              <w:t>անհրաժեշտ</w:t>
            </w:r>
            <w:r w:rsidRPr="00D50012">
              <w:rPr>
                <w:rFonts w:ascii="Calibri" w:hAnsi="Calibri" w:cs="Calibri"/>
                <w:bCs/>
                <w:sz w:val="20"/>
                <w:szCs w:val="20"/>
                <w:lang w:val="pt-BR"/>
              </w:rPr>
              <w:t> </w:t>
            </w:r>
            <w:r w:rsidRPr="00D50012">
              <w:rPr>
                <w:rFonts w:ascii="GHEA Grapalat" w:hAnsi="GHEA Grapalat" w:cs="Sylfaen"/>
                <w:bCs/>
                <w:sz w:val="20"/>
                <w:szCs w:val="20"/>
                <w:lang w:val="pt-BR"/>
              </w:rPr>
              <w:t>նյութերով</w:t>
            </w:r>
            <w:r w:rsidRPr="00D50012">
              <w:rPr>
                <w:rFonts w:ascii="Calibri" w:hAnsi="Calibri" w:cs="Calibri"/>
                <w:bCs/>
                <w:sz w:val="20"/>
                <w:szCs w:val="20"/>
                <w:lang w:val="pt-BR"/>
              </w:rPr>
              <w:t> </w:t>
            </w:r>
            <w:r w:rsidRPr="00D50012">
              <w:rPr>
                <w:rFonts w:ascii="GHEA Grapalat" w:hAnsi="GHEA Grapalat" w:cs="Sylfaen"/>
                <w:bCs/>
                <w:sz w:val="20"/>
                <w:szCs w:val="20"/>
                <w:lang w:val="pt-BR"/>
              </w:rPr>
              <w:t>ու</w:t>
            </w:r>
            <w:r w:rsidRPr="00D50012">
              <w:rPr>
                <w:rFonts w:ascii="Calibri" w:hAnsi="Calibri" w:cs="Calibri"/>
                <w:bCs/>
                <w:sz w:val="20"/>
                <w:szCs w:val="20"/>
                <w:lang w:val="pt-BR"/>
              </w:rPr>
              <w:t> </w:t>
            </w:r>
            <w:r w:rsidRPr="00D50012">
              <w:rPr>
                <w:rFonts w:ascii="GHEA Grapalat" w:hAnsi="GHEA Grapalat" w:cs="Sylfaen"/>
                <w:bCs/>
                <w:sz w:val="20"/>
                <w:szCs w:val="20"/>
                <w:lang w:val="pt-BR"/>
              </w:rPr>
              <w:t>պատշաճ</w:t>
            </w:r>
            <w:r w:rsidRPr="00D50012">
              <w:rPr>
                <w:rFonts w:ascii="Calibri" w:hAnsi="Calibri" w:cs="Calibri"/>
                <w:bCs/>
                <w:sz w:val="20"/>
                <w:szCs w:val="20"/>
                <w:lang w:val="pt-BR"/>
              </w:rPr>
              <w:t> </w:t>
            </w:r>
            <w:r w:rsidRPr="00D50012">
              <w:rPr>
                <w:rFonts w:ascii="GHEA Grapalat" w:hAnsi="GHEA Grapalat" w:cs="Sylfaen"/>
                <w:bCs/>
                <w:sz w:val="20"/>
                <w:szCs w:val="20"/>
                <w:lang w:val="pt-BR"/>
              </w:rPr>
              <w:t>որակով`</w:t>
            </w:r>
            <w:r w:rsidRPr="00D50012">
              <w:rPr>
                <w:rFonts w:ascii="Calibri" w:hAnsi="Calibri" w:cs="Calibri"/>
                <w:bCs/>
                <w:sz w:val="20"/>
                <w:szCs w:val="20"/>
                <w:lang w:val="pt-BR"/>
              </w:rPr>
              <w:t> </w:t>
            </w:r>
            <w:r w:rsidRPr="00D50012">
              <w:rPr>
                <w:rFonts w:ascii="GHEA Grapalat" w:hAnsi="GHEA Grapalat" w:cs="Sylfaen"/>
                <w:bCs/>
                <w:sz w:val="20"/>
                <w:szCs w:val="20"/>
                <w:lang w:val="pt-BR"/>
              </w:rPr>
              <w:t>ննախագծին</w:t>
            </w:r>
            <w:r w:rsidRPr="00D50012">
              <w:rPr>
                <w:rFonts w:ascii="Calibri" w:hAnsi="Calibri" w:cs="Calibri"/>
                <w:bCs/>
                <w:sz w:val="20"/>
                <w:szCs w:val="20"/>
                <w:lang w:val="pt-BR"/>
              </w:rPr>
              <w:t> </w:t>
            </w:r>
            <w:r w:rsidRPr="00D50012">
              <w:rPr>
                <w:rFonts w:ascii="GHEA Grapalat" w:hAnsi="GHEA Grapalat" w:cs="Sylfaen"/>
                <w:bCs/>
                <w:sz w:val="20"/>
                <w:szCs w:val="20"/>
                <w:lang w:val="pt-BR"/>
              </w:rPr>
              <w:t>և</w:t>
            </w:r>
            <w:r w:rsidRPr="00D50012">
              <w:rPr>
                <w:rFonts w:ascii="Calibri" w:hAnsi="Calibri" w:cs="Calibri"/>
                <w:bCs/>
                <w:sz w:val="20"/>
                <w:szCs w:val="20"/>
                <w:lang w:val="pt-BR"/>
              </w:rPr>
              <w:t> </w:t>
            </w:r>
            <w:r w:rsidRPr="00D50012">
              <w:rPr>
                <w:rFonts w:ascii="GHEA Grapalat" w:hAnsi="GHEA Grapalat" w:cs="Sylfaen"/>
                <w:bCs/>
                <w:sz w:val="20"/>
                <w:szCs w:val="20"/>
                <w:lang w:val="pt-BR"/>
              </w:rPr>
              <w:t>ծավալաթերթին</w:t>
            </w:r>
            <w:r w:rsidRPr="00D50012">
              <w:rPr>
                <w:rFonts w:ascii="Calibri" w:hAnsi="Calibri" w:cs="Calibri"/>
                <w:bCs/>
                <w:sz w:val="20"/>
                <w:szCs w:val="20"/>
                <w:lang w:val="pt-BR"/>
              </w:rPr>
              <w:t> </w:t>
            </w:r>
            <w:r w:rsidRPr="00D50012">
              <w:rPr>
                <w:rFonts w:ascii="GHEA Grapalat" w:hAnsi="GHEA Grapalat" w:cs="Sylfaen"/>
                <w:bCs/>
                <w:sz w:val="20"/>
                <w:szCs w:val="20"/>
                <w:lang w:val="pt-BR"/>
              </w:rPr>
              <w:t>համապատասխան։</w:t>
            </w:r>
          </w:p>
        </w:tc>
      </w:tr>
      <w:tr w:rsidR="00C57AC9" w:rsidRPr="00DA7BB6" w14:paraId="1C08E0CD"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BD9B3ED" w14:textId="77777777" w:rsidR="00C57AC9" w:rsidRPr="004A4F7B" w:rsidRDefault="00C57AC9" w:rsidP="005C7248">
            <w:pPr>
              <w:tabs>
                <w:tab w:val="left" w:pos="3030"/>
              </w:tabs>
              <w:rPr>
                <w:rFonts w:ascii="GHEA Grapalat" w:hAnsi="GHEA Grapalat" w:cs="Sylfaen"/>
                <w:bCs/>
                <w:sz w:val="20"/>
                <w:szCs w:val="20"/>
                <w:lang w:val="hy-AM"/>
              </w:rPr>
            </w:pPr>
            <w:r w:rsidRPr="004A4F7B">
              <w:rPr>
                <w:rFonts w:ascii="GHEA Grapalat" w:hAnsi="GHEA Grapalat" w:cs="Sylfaen"/>
                <w:b/>
                <w:sz w:val="20"/>
                <w:szCs w:val="20"/>
                <w:lang w:val="hy-AM"/>
              </w:rPr>
              <w:lastRenderedPageBreak/>
              <w:t>*Մասնակիցը պետք է ունենա շինարարության իրականացման գործունեության առնվազն 2-րդ դասի լիցենզիա՝</w:t>
            </w:r>
            <w:r w:rsidRPr="004A4F7B">
              <w:rPr>
                <w:rFonts w:ascii="GHEA Grapalat" w:hAnsi="GHEA Grapalat" w:cs="Sylfaen"/>
                <w:bCs/>
                <w:sz w:val="20"/>
                <w:szCs w:val="20"/>
                <w:lang w:val="hy-AM"/>
              </w:rPr>
              <w:t xml:space="preserve"> ըստ քաղաքաշինության հետևյալ ոլորտների`</w:t>
            </w:r>
          </w:p>
          <w:p w14:paraId="19D877F9" w14:textId="77777777" w:rsidR="00C57AC9" w:rsidRPr="004A4F7B" w:rsidRDefault="00C57AC9" w:rsidP="005C7248">
            <w:pPr>
              <w:tabs>
                <w:tab w:val="left" w:pos="3030"/>
              </w:tabs>
              <w:rPr>
                <w:rFonts w:ascii="GHEA Grapalat" w:hAnsi="GHEA Grapalat" w:cs="Sylfaen"/>
                <w:b/>
                <w:sz w:val="20"/>
                <w:szCs w:val="20"/>
                <w:lang w:val="hy-AM"/>
              </w:rPr>
            </w:pPr>
            <w:r w:rsidRPr="004A4F7B">
              <w:rPr>
                <w:rFonts w:ascii="GHEA Grapalat" w:hAnsi="GHEA Grapalat" w:cs="Sylfaen"/>
                <w:b/>
                <w:sz w:val="20"/>
                <w:szCs w:val="20"/>
                <w:lang w:val="hy-AM"/>
              </w:rPr>
              <w:t xml:space="preserve">1) </w:t>
            </w:r>
            <w:r w:rsidRPr="00C57AC9">
              <w:rPr>
                <w:rFonts w:ascii="GHEA Grapalat" w:hAnsi="GHEA Grapalat" w:cs="Sylfaen"/>
                <w:b/>
                <w:sz w:val="20"/>
                <w:szCs w:val="20"/>
                <w:lang w:val="hy-AM"/>
              </w:rPr>
              <w:t>բնակելի, հասարակական և արտադրական կառույցներ</w:t>
            </w:r>
          </w:p>
          <w:p w14:paraId="207F3C16" w14:textId="77777777" w:rsidR="00C57AC9" w:rsidRPr="004A4F7B" w:rsidRDefault="00C57AC9" w:rsidP="005C7248">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pt-BR"/>
              </w:rPr>
              <w:t xml:space="preserve">2) </w:t>
            </w:r>
            <w:r w:rsidRPr="004A4F7B">
              <w:rPr>
                <w:rFonts w:ascii="GHEA Grapalat" w:hAnsi="GHEA Grapalat" w:cs="Sylfaen"/>
                <w:b/>
                <w:sz w:val="20"/>
                <w:szCs w:val="20"/>
                <w:lang w:val="pt-BR"/>
              </w:rPr>
              <w:t xml:space="preserve">ջրամատակարարում և ջրահեռացում </w:t>
            </w:r>
            <w:r w:rsidRPr="00C57AC9">
              <w:rPr>
                <w:rFonts w:ascii="GHEA Grapalat" w:hAnsi="GHEA Grapalat" w:cs="Sylfaen"/>
                <w:bCs/>
                <w:sz w:val="20"/>
                <w:szCs w:val="20"/>
                <w:lang w:val="hy-AM"/>
              </w:rPr>
              <w:t>(ջրամատա-կարարման և ջրահեռացման ներքին և արտաքին ցանցեր, հիդրոմելորացիա)</w:t>
            </w:r>
          </w:p>
          <w:p w14:paraId="4C30ED69" w14:textId="77777777" w:rsidR="00C57AC9" w:rsidRPr="004A4F7B" w:rsidRDefault="00C57AC9" w:rsidP="005C7248">
            <w:pPr>
              <w:tabs>
                <w:tab w:val="left" w:pos="3030"/>
              </w:tabs>
              <w:rPr>
                <w:rFonts w:ascii="GHEA Grapalat" w:hAnsi="GHEA Grapalat" w:cs="Sylfaen"/>
                <w:bCs/>
                <w:sz w:val="20"/>
                <w:szCs w:val="20"/>
                <w:lang w:val="hy-AM"/>
              </w:rPr>
            </w:pPr>
            <w:r w:rsidRPr="004A4F7B">
              <w:rPr>
                <w:rFonts w:ascii="GHEA Grapalat" w:hAnsi="GHEA Grapalat" w:cs="Sylfaen"/>
                <w:bCs/>
                <w:sz w:val="20"/>
                <w:szCs w:val="20"/>
                <w:lang w:val="hy-AM"/>
              </w:rPr>
              <w:t>3)</w:t>
            </w:r>
            <w:r w:rsidRPr="00C57AC9">
              <w:rPr>
                <w:lang w:val="hy-AM"/>
              </w:rPr>
              <w:t xml:space="preserve"> </w:t>
            </w:r>
            <w:r w:rsidRPr="004A4F7B">
              <w:rPr>
                <w:rFonts w:ascii="GHEA Grapalat" w:hAnsi="GHEA Grapalat" w:cs="Sylfaen"/>
                <w:b/>
                <w:sz w:val="20"/>
                <w:szCs w:val="20"/>
                <w:lang w:val="hy-AM"/>
              </w:rPr>
              <w:t>էլեկտրամատակարարում</w:t>
            </w:r>
            <w:r w:rsidRPr="004A4F7B">
              <w:rPr>
                <w:rFonts w:ascii="GHEA Grapalat" w:hAnsi="GHEA Grapalat" w:cs="Sylfaen"/>
                <w:bCs/>
                <w:sz w:val="20"/>
                <w:szCs w:val="20"/>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0C10B1AF" w14:textId="77777777" w:rsidR="00C57AC9" w:rsidRPr="00C57AC9" w:rsidRDefault="00C57AC9" w:rsidP="005C7248">
            <w:pPr>
              <w:tabs>
                <w:tab w:val="left" w:pos="3030"/>
              </w:tabs>
              <w:rPr>
                <w:rFonts w:ascii="GHEA Grapalat" w:hAnsi="GHEA Grapalat" w:cs="Sylfaen"/>
                <w:bCs/>
                <w:sz w:val="20"/>
                <w:szCs w:val="20"/>
                <w:lang w:val="hy-AM"/>
              </w:rPr>
            </w:pPr>
          </w:p>
          <w:p w14:paraId="777D468F" w14:textId="77777777" w:rsidR="00C57AC9" w:rsidRPr="004A4F7B" w:rsidRDefault="00C57AC9" w:rsidP="005C7248">
            <w:pPr>
              <w:tabs>
                <w:tab w:val="left" w:pos="3030"/>
              </w:tabs>
              <w:rPr>
                <w:rFonts w:ascii="GHEA Grapalat" w:hAnsi="GHEA Grapalat" w:cs="Sylfaen"/>
                <w:bCs/>
                <w:sz w:val="20"/>
                <w:szCs w:val="20"/>
                <w:lang w:val="pt-BR"/>
              </w:rPr>
            </w:pPr>
            <w:r w:rsidRPr="00C57AC9">
              <w:rPr>
                <w:rFonts w:ascii="GHEA Grapalat" w:hAnsi="GHEA Grapalat" w:cs="Sylfaen"/>
                <w:bCs/>
                <w:sz w:val="20"/>
                <w:szCs w:val="20"/>
                <w:lang w:val="hy-AM"/>
              </w:rPr>
              <w:t>Շինարարության իրականացման գործունեության</w:t>
            </w:r>
            <w:r w:rsidRPr="004A4F7B">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57AC9" w:rsidRPr="00DA7BB6" w14:paraId="1C7BB797" w14:textId="77777777" w:rsidTr="005C7248">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BA4CDE6" w14:textId="77777777" w:rsidR="00C57AC9" w:rsidRDefault="00C57AC9" w:rsidP="005C7248">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057D78C9" w14:textId="77777777" w:rsidR="001968A2" w:rsidRPr="00C57AC9" w:rsidRDefault="001968A2" w:rsidP="00C52ED5">
      <w:pPr>
        <w:ind w:firstLine="567"/>
        <w:jc w:val="center"/>
        <w:rPr>
          <w:rFonts w:ascii="GHEA Grapalat" w:hAnsi="GHEA Grapalat"/>
          <w:b/>
          <w:iCs/>
          <w:sz w:val="20"/>
          <w:szCs w:val="20"/>
          <w:lang w:val="hy-AM"/>
        </w:rPr>
      </w:pPr>
    </w:p>
    <w:p w14:paraId="4E92D356" w14:textId="77777777" w:rsidR="00186A1D" w:rsidRDefault="00186A1D" w:rsidP="00C52ED5">
      <w:pPr>
        <w:ind w:firstLine="567"/>
        <w:jc w:val="center"/>
        <w:rPr>
          <w:rFonts w:ascii="GHEA Grapalat" w:hAnsi="GHEA Grapalat"/>
          <w:b/>
          <w:iCs/>
          <w:sz w:val="20"/>
          <w:szCs w:val="20"/>
          <w:lang w:val="es-ES"/>
        </w:rPr>
      </w:pPr>
    </w:p>
    <w:p w14:paraId="4C12CDF2" w14:textId="77777777" w:rsidR="00186A1D" w:rsidRDefault="00186A1D" w:rsidP="00C52ED5">
      <w:pPr>
        <w:ind w:firstLine="567"/>
        <w:jc w:val="center"/>
        <w:rPr>
          <w:rFonts w:ascii="GHEA Grapalat" w:hAnsi="GHEA Grapalat"/>
          <w:b/>
          <w:iCs/>
          <w:sz w:val="20"/>
          <w:szCs w:val="20"/>
          <w:lang w:val="es-ES"/>
        </w:rPr>
      </w:pPr>
    </w:p>
    <w:tbl>
      <w:tblPr>
        <w:tblpPr w:leftFromText="180" w:rightFromText="180" w:vertAnchor="text" w:horzAnchor="margin" w:tblpXSpec="center" w:tblpY="582"/>
        <w:tblW w:w="9639" w:type="dxa"/>
        <w:tblLayout w:type="fixed"/>
        <w:tblLook w:val="0000" w:firstRow="0" w:lastRow="0" w:firstColumn="0" w:lastColumn="0" w:noHBand="0" w:noVBand="0"/>
      </w:tblPr>
      <w:tblGrid>
        <w:gridCol w:w="4536"/>
        <w:gridCol w:w="760"/>
        <w:gridCol w:w="4343"/>
      </w:tblGrid>
      <w:tr w:rsidR="00186A1D" w:rsidRPr="00FB1EC7" w14:paraId="5AC0E950" w14:textId="77777777" w:rsidTr="00186A1D">
        <w:tc>
          <w:tcPr>
            <w:tcW w:w="4536" w:type="dxa"/>
          </w:tcPr>
          <w:p w14:paraId="6C34E9E6" w14:textId="77777777" w:rsidR="00186A1D" w:rsidRPr="00FB1EC7" w:rsidRDefault="00186A1D" w:rsidP="00186A1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FE04D1" w14:textId="77777777" w:rsidR="00186A1D" w:rsidRPr="00FB1EC7" w:rsidRDefault="00186A1D" w:rsidP="00186A1D">
            <w:pPr>
              <w:rPr>
                <w:rFonts w:ascii="GHEA Grapalat" w:hAnsi="GHEA Grapalat"/>
                <w:sz w:val="22"/>
                <w:szCs w:val="22"/>
                <w:lang w:val="ru-RU"/>
              </w:rPr>
            </w:pPr>
          </w:p>
          <w:p w14:paraId="600BA981"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A72A31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E6778D" w14:textId="77777777" w:rsidR="00186A1D" w:rsidRPr="00FB1EC7" w:rsidRDefault="00186A1D" w:rsidP="00186A1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68534C9" w14:textId="77777777" w:rsidR="00186A1D" w:rsidRPr="00FB1EC7" w:rsidRDefault="00186A1D" w:rsidP="00186A1D">
            <w:pPr>
              <w:spacing w:line="360" w:lineRule="auto"/>
              <w:jc w:val="center"/>
              <w:rPr>
                <w:rFonts w:ascii="GHEA Grapalat" w:hAnsi="GHEA Grapalat"/>
                <w:lang w:val="ru-RU"/>
              </w:rPr>
            </w:pPr>
          </w:p>
        </w:tc>
        <w:tc>
          <w:tcPr>
            <w:tcW w:w="4343" w:type="dxa"/>
          </w:tcPr>
          <w:p w14:paraId="4F46F7AF" w14:textId="77777777" w:rsidR="00186A1D" w:rsidRPr="00FB1EC7" w:rsidRDefault="00186A1D" w:rsidP="00186A1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098C74B" w14:textId="77777777" w:rsidR="00186A1D" w:rsidRPr="00FB1EC7" w:rsidRDefault="00186A1D" w:rsidP="00186A1D">
            <w:pPr>
              <w:jc w:val="center"/>
              <w:rPr>
                <w:rFonts w:ascii="GHEA Grapalat" w:hAnsi="GHEA Grapalat"/>
                <w:lang w:val="ru-RU"/>
              </w:rPr>
            </w:pPr>
          </w:p>
          <w:p w14:paraId="30227678"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527949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A7B3047" w14:textId="77777777" w:rsidR="00186A1D" w:rsidRDefault="00186A1D" w:rsidP="00186A1D">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72F7F712" w14:textId="77777777" w:rsidR="00186A1D" w:rsidRDefault="00186A1D" w:rsidP="00186A1D">
            <w:pPr>
              <w:jc w:val="center"/>
              <w:rPr>
                <w:rFonts w:ascii="GHEA Grapalat" w:hAnsi="GHEA Grapalat" w:cs="Sylfaen"/>
                <w:sz w:val="18"/>
                <w:szCs w:val="18"/>
                <w:lang w:val="ru-RU"/>
              </w:rPr>
            </w:pPr>
          </w:p>
          <w:p w14:paraId="2DCE613B" w14:textId="77777777" w:rsidR="00186A1D" w:rsidRDefault="00186A1D" w:rsidP="00186A1D">
            <w:pPr>
              <w:jc w:val="center"/>
              <w:rPr>
                <w:rFonts w:ascii="GHEA Grapalat" w:hAnsi="GHEA Grapalat" w:cs="Sylfaen"/>
                <w:sz w:val="18"/>
                <w:szCs w:val="18"/>
                <w:lang w:val="ru-RU"/>
              </w:rPr>
            </w:pPr>
          </w:p>
          <w:p w14:paraId="6174D94A" w14:textId="77777777" w:rsidR="00186A1D" w:rsidRPr="00FB1EC7" w:rsidRDefault="00186A1D" w:rsidP="00186A1D">
            <w:pPr>
              <w:jc w:val="center"/>
              <w:rPr>
                <w:rFonts w:ascii="GHEA Grapalat" w:hAnsi="GHEA Grapalat"/>
                <w:sz w:val="22"/>
                <w:szCs w:val="22"/>
                <w:lang w:val="ru-RU"/>
              </w:rPr>
            </w:pPr>
          </w:p>
        </w:tc>
      </w:tr>
    </w:tbl>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480DA5" w:rsidRDefault="001E0CEE" w:rsidP="001E0CEE">
      <w:pPr>
        <w:jc w:val="center"/>
        <w:rPr>
          <w:rFonts w:ascii="GHEA Grapalat" w:hAnsi="GHEA Grapalat" w:cs="Sylfaen"/>
          <w:bCs/>
          <w:sz w:val="20"/>
          <w:szCs w:val="20"/>
          <w:lang w:val="pt-BR"/>
        </w:rPr>
      </w:pPr>
      <w:r w:rsidRPr="00480DA5">
        <w:rPr>
          <w:rFonts w:ascii="GHEA Grapalat" w:hAnsi="GHEA Grapalat" w:cs="Sylfaen"/>
          <w:bCs/>
          <w:sz w:val="20"/>
          <w:szCs w:val="20"/>
          <w:lang w:val="pt-BR"/>
        </w:rPr>
        <w:t>ՕՐԱՑՈՒՑԱՅԻՆ</w:t>
      </w:r>
      <w:r w:rsidRPr="00480DA5">
        <w:rPr>
          <w:rFonts w:ascii="GHEA Grapalat" w:hAnsi="GHEA Grapalat" w:cs="Times Armenian"/>
          <w:bCs/>
          <w:sz w:val="20"/>
          <w:szCs w:val="20"/>
          <w:lang w:val="pt-BR"/>
        </w:rPr>
        <w:t xml:space="preserve"> </w:t>
      </w:r>
      <w:r w:rsidRPr="00480DA5">
        <w:rPr>
          <w:rFonts w:ascii="GHEA Grapalat" w:hAnsi="GHEA Grapalat" w:cs="Sylfaen"/>
          <w:bCs/>
          <w:sz w:val="20"/>
          <w:szCs w:val="20"/>
          <w:lang w:val="pt-BR"/>
        </w:rPr>
        <w:t>ԳՐԱՖԻԿ</w:t>
      </w:r>
    </w:p>
    <w:tbl>
      <w:tblPr>
        <w:tblpPr w:leftFromText="180" w:rightFromText="180" w:vertAnchor="text" w:horzAnchor="margin" w:tblpY="1049"/>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1A61AD" w:rsidRPr="001A61AD" w14:paraId="39F0647A" w14:textId="77777777" w:rsidTr="001A61AD">
        <w:trPr>
          <w:trHeight w:val="701"/>
        </w:trPr>
        <w:tc>
          <w:tcPr>
            <w:tcW w:w="630" w:type="dxa"/>
            <w:vMerge w:val="restart"/>
            <w:vAlign w:val="center"/>
            <w:hideMark/>
          </w:tcPr>
          <w:p w14:paraId="4214136A" w14:textId="77777777" w:rsidR="001A61AD" w:rsidRPr="001A61AD" w:rsidRDefault="001A61AD" w:rsidP="001A61AD">
            <w:pPr>
              <w:ind w:left="-360" w:right="-108"/>
              <w:jc w:val="center"/>
              <w:rPr>
                <w:rFonts w:ascii="GHEA Grapalat" w:hAnsi="GHEA Grapalat"/>
                <w:color w:val="000000"/>
                <w:sz w:val="20"/>
                <w:szCs w:val="20"/>
                <w:lang w:val="es-ES"/>
              </w:rPr>
            </w:pPr>
            <w:r w:rsidRPr="001A61AD">
              <w:rPr>
                <w:rFonts w:ascii="GHEA Grapalat" w:hAnsi="GHEA Grapalat"/>
                <w:color w:val="000000"/>
                <w:sz w:val="20"/>
                <w:szCs w:val="20"/>
                <w:lang w:val="es-ES"/>
              </w:rPr>
              <w:t>No</w:t>
            </w:r>
          </w:p>
        </w:tc>
        <w:tc>
          <w:tcPr>
            <w:tcW w:w="4008" w:type="dxa"/>
            <w:vMerge w:val="restart"/>
            <w:vAlign w:val="center"/>
            <w:hideMark/>
          </w:tcPr>
          <w:p w14:paraId="1739AA65" w14:textId="77777777" w:rsidR="001A61AD" w:rsidRPr="001A61AD" w:rsidRDefault="001A61AD" w:rsidP="001A61AD">
            <w:pPr>
              <w:ind w:left="72"/>
              <w:jc w:val="center"/>
              <w:rPr>
                <w:rFonts w:ascii="GHEA Grapalat" w:hAnsi="GHEA Grapalat"/>
                <w:color w:val="000000"/>
                <w:sz w:val="20"/>
                <w:szCs w:val="20"/>
                <w:lang w:val="es-ES"/>
              </w:rPr>
            </w:pPr>
            <w:r w:rsidRPr="001A61AD">
              <w:rPr>
                <w:rFonts w:ascii="GHEA Grapalat" w:hAnsi="GHEA Grapalat"/>
                <w:color w:val="000000"/>
                <w:sz w:val="20"/>
                <w:szCs w:val="20"/>
              </w:rPr>
              <w:t>Կապալառուի</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կողմից</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կատարվելիք</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աշխատանքների</w:t>
            </w:r>
            <w:r w:rsidRPr="001A61AD">
              <w:rPr>
                <w:rFonts w:ascii="GHEA Grapalat" w:hAnsi="GHEA Grapalat"/>
                <w:color w:val="000000"/>
                <w:sz w:val="20"/>
                <w:szCs w:val="20"/>
                <w:lang w:val="hy-AM"/>
              </w:rPr>
              <w:t xml:space="preserve"> </w:t>
            </w:r>
            <w:r w:rsidRPr="001A61AD">
              <w:rPr>
                <w:rFonts w:ascii="GHEA Grapalat" w:hAnsi="GHEA Grapalat"/>
                <w:color w:val="000000"/>
                <w:sz w:val="20"/>
                <w:szCs w:val="20"/>
              </w:rPr>
              <w:t>անվանումներ</w:t>
            </w:r>
            <w:r w:rsidRPr="001A61AD">
              <w:rPr>
                <w:rFonts w:ascii="GHEA Grapalat" w:hAnsi="GHEA Grapalat"/>
                <w:color w:val="000000"/>
                <w:sz w:val="20"/>
                <w:szCs w:val="20"/>
                <w:lang w:val="es-ES"/>
              </w:rPr>
              <w:br/>
            </w:r>
          </w:p>
        </w:tc>
        <w:tc>
          <w:tcPr>
            <w:tcW w:w="6005" w:type="dxa"/>
            <w:gridSpan w:val="2"/>
            <w:vAlign w:val="center"/>
            <w:hideMark/>
          </w:tcPr>
          <w:p w14:paraId="1A4A92DA" w14:textId="77777777" w:rsidR="001A61AD" w:rsidRPr="001A61AD" w:rsidRDefault="001A61AD" w:rsidP="001A61AD">
            <w:pPr>
              <w:ind w:left="-360"/>
              <w:jc w:val="center"/>
              <w:rPr>
                <w:rFonts w:ascii="GHEA Grapalat" w:hAnsi="GHEA Grapalat"/>
                <w:color w:val="000000"/>
                <w:sz w:val="20"/>
                <w:szCs w:val="20"/>
                <w:lang w:val="es-ES"/>
              </w:rPr>
            </w:pPr>
            <w:r w:rsidRPr="001A61AD">
              <w:rPr>
                <w:rFonts w:ascii="GHEA Grapalat" w:hAnsi="GHEA Grapalat"/>
                <w:color w:val="000000"/>
                <w:sz w:val="20"/>
                <w:szCs w:val="20"/>
              </w:rPr>
              <w:t>Աշխատանքների կատարման ժամկետը</w:t>
            </w:r>
            <w:r w:rsidRPr="001A61AD">
              <w:rPr>
                <w:rFonts w:ascii="GHEA Grapalat" w:hAnsi="GHEA Grapalat"/>
                <w:color w:val="000000"/>
                <w:sz w:val="20"/>
                <w:szCs w:val="20"/>
                <w:lang w:val="es-ES"/>
              </w:rPr>
              <w:br/>
            </w:r>
          </w:p>
        </w:tc>
      </w:tr>
      <w:tr w:rsidR="001A61AD" w:rsidRPr="001A61AD" w14:paraId="0854897B" w14:textId="77777777" w:rsidTr="001A61AD">
        <w:trPr>
          <w:trHeight w:val="800"/>
        </w:trPr>
        <w:tc>
          <w:tcPr>
            <w:tcW w:w="630" w:type="dxa"/>
            <w:vMerge/>
            <w:vAlign w:val="center"/>
            <w:hideMark/>
          </w:tcPr>
          <w:p w14:paraId="564B6766" w14:textId="77777777" w:rsidR="001A61AD" w:rsidRPr="001A61AD" w:rsidRDefault="001A61AD" w:rsidP="001A61AD">
            <w:pPr>
              <w:ind w:left="-360"/>
              <w:rPr>
                <w:rFonts w:ascii="GHEA Grapalat" w:hAnsi="GHEA Grapalat"/>
                <w:color w:val="000000"/>
                <w:sz w:val="20"/>
                <w:szCs w:val="20"/>
                <w:lang w:val="es-ES"/>
              </w:rPr>
            </w:pPr>
          </w:p>
        </w:tc>
        <w:tc>
          <w:tcPr>
            <w:tcW w:w="4008" w:type="dxa"/>
            <w:vMerge/>
            <w:vAlign w:val="center"/>
            <w:hideMark/>
          </w:tcPr>
          <w:p w14:paraId="25CA8E0C" w14:textId="77777777" w:rsidR="001A61AD" w:rsidRPr="001A61AD" w:rsidRDefault="001A61AD" w:rsidP="001A61AD">
            <w:pPr>
              <w:ind w:left="-360"/>
              <w:rPr>
                <w:rFonts w:ascii="GHEA Grapalat" w:hAnsi="GHEA Grapalat"/>
                <w:color w:val="000000"/>
                <w:sz w:val="20"/>
                <w:szCs w:val="20"/>
                <w:lang w:val="es-ES"/>
              </w:rPr>
            </w:pPr>
          </w:p>
        </w:tc>
        <w:tc>
          <w:tcPr>
            <w:tcW w:w="3102" w:type="dxa"/>
            <w:vAlign w:val="center"/>
            <w:hideMark/>
          </w:tcPr>
          <w:p w14:paraId="66B81B9A" w14:textId="77777777" w:rsidR="001A61AD" w:rsidRPr="001A61AD" w:rsidRDefault="001A61AD" w:rsidP="001A61AD">
            <w:pPr>
              <w:ind w:left="-360"/>
              <w:jc w:val="center"/>
              <w:rPr>
                <w:rFonts w:ascii="GHEA Grapalat" w:hAnsi="GHEA Grapalat"/>
                <w:color w:val="000000"/>
                <w:sz w:val="20"/>
                <w:szCs w:val="20"/>
              </w:rPr>
            </w:pPr>
            <w:r w:rsidRPr="001A61AD">
              <w:rPr>
                <w:rFonts w:ascii="GHEA Grapalat" w:hAnsi="GHEA Grapalat"/>
                <w:color w:val="000000"/>
                <w:sz w:val="20"/>
                <w:szCs w:val="20"/>
              </w:rPr>
              <w:t>Սկիզբը</w:t>
            </w:r>
          </w:p>
        </w:tc>
        <w:tc>
          <w:tcPr>
            <w:tcW w:w="2903" w:type="dxa"/>
            <w:vAlign w:val="center"/>
            <w:hideMark/>
          </w:tcPr>
          <w:p w14:paraId="4007DA75" w14:textId="77777777" w:rsidR="001A61AD" w:rsidRPr="001A61AD" w:rsidRDefault="001A61AD" w:rsidP="001A61AD">
            <w:pPr>
              <w:ind w:left="-360"/>
              <w:jc w:val="center"/>
              <w:rPr>
                <w:rFonts w:ascii="GHEA Grapalat" w:hAnsi="GHEA Grapalat"/>
                <w:color w:val="000000"/>
                <w:sz w:val="20"/>
                <w:szCs w:val="20"/>
              </w:rPr>
            </w:pPr>
            <w:r w:rsidRPr="001A61AD">
              <w:rPr>
                <w:rFonts w:ascii="GHEA Grapalat" w:hAnsi="GHEA Grapalat"/>
                <w:color w:val="000000"/>
                <w:sz w:val="20"/>
                <w:szCs w:val="20"/>
              </w:rPr>
              <w:t>Ավարտը</w:t>
            </w:r>
          </w:p>
        </w:tc>
      </w:tr>
      <w:tr w:rsidR="001A61AD" w:rsidRPr="001A61AD" w14:paraId="2F942E72" w14:textId="77777777" w:rsidTr="001A61AD">
        <w:trPr>
          <w:trHeight w:val="1430"/>
        </w:trPr>
        <w:tc>
          <w:tcPr>
            <w:tcW w:w="630" w:type="dxa"/>
            <w:vAlign w:val="center"/>
          </w:tcPr>
          <w:p w14:paraId="2E2AF865" w14:textId="77777777" w:rsidR="001A61AD" w:rsidRPr="001A61AD" w:rsidRDefault="001A61AD" w:rsidP="001A61AD">
            <w:pPr>
              <w:ind w:left="-180"/>
              <w:jc w:val="center"/>
              <w:rPr>
                <w:rFonts w:ascii="GHEA Grapalat" w:hAnsi="GHEA Grapalat"/>
                <w:color w:val="EE0000"/>
                <w:sz w:val="20"/>
                <w:szCs w:val="20"/>
                <w:lang w:val="hy-AM"/>
              </w:rPr>
            </w:pPr>
            <w:r w:rsidRPr="001A61AD">
              <w:rPr>
                <w:rFonts w:ascii="GHEA Grapalat" w:hAnsi="GHEA Grapalat"/>
                <w:sz w:val="20"/>
                <w:szCs w:val="20"/>
                <w:lang w:val="hy-AM"/>
              </w:rPr>
              <w:t>1</w:t>
            </w:r>
          </w:p>
        </w:tc>
        <w:tc>
          <w:tcPr>
            <w:tcW w:w="4008" w:type="dxa"/>
            <w:vAlign w:val="center"/>
          </w:tcPr>
          <w:p w14:paraId="418803D2" w14:textId="77777777" w:rsidR="001A61AD" w:rsidRPr="001A61AD" w:rsidRDefault="001A61AD" w:rsidP="001A61AD">
            <w:pPr>
              <w:ind w:left="-18"/>
              <w:jc w:val="center"/>
              <w:rPr>
                <w:rFonts w:ascii="GHEA Grapalat" w:hAnsi="GHEA Grapalat" w:cs="Sylfaen"/>
                <w:iCs/>
                <w:color w:val="EE0000"/>
                <w:sz w:val="20"/>
                <w:szCs w:val="20"/>
                <w:lang w:val="hy-AM"/>
              </w:rPr>
            </w:pPr>
            <w:r w:rsidRPr="001A61AD">
              <w:rPr>
                <w:rFonts w:ascii="GHEA Grapalat" w:hAnsi="GHEA Grapalat" w:cs="Sylfaen"/>
                <w:iCs/>
                <w:sz w:val="20"/>
                <w:szCs w:val="20"/>
                <w:lang w:val="hy-AM"/>
              </w:rPr>
              <w:t>Երևան քաղաքի Էրեբունի վարչական շրջանի թիվ 160 դպրոցի տարածքում թենիսի կորտերի և բասկետբոլի դաշտի կառուցման աշխատանքներ</w:t>
            </w:r>
          </w:p>
        </w:tc>
        <w:tc>
          <w:tcPr>
            <w:tcW w:w="3102" w:type="dxa"/>
            <w:vAlign w:val="center"/>
          </w:tcPr>
          <w:p w14:paraId="1A0773EC" w14:textId="143DAA9A" w:rsidR="001A61AD" w:rsidRPr="001A61AD" w:rsidRDefault="001A61AD" w:rsidP="001A61AD">
            <w:pPr>
              <w:ind w:left="-61"/>
              <w:jc w:val="center"/>
              <w:rPr>
                <w:rFonts w:ascii="GHEA Grapalat" w:hAnsi="GHEA Grapalat"/>
                <w:sz w:val="20"/>
                <w:szCs w:val="20"/>
                <w:lang w:val="hy-AM"/>
              </w:rPr>
            </w:pPr>
            <w:r w:rsidRPr="001A61AD">
              <w:rPr>
                <w:rFonts w:ascii="GHEA Grapalat" w:hAnsi="GHEA Grapalat"/>
                <w:sz w:val="20"/>
                <w:szCs w:val="20"/>
                <w:lang w:val="hy-AM"/>
              </w:rPr>
              <w:t>Պայմանագրով նախատեսված աշխատանքները սկսվում են աշխատանքների (ֆինանսական միջոցների տրամադրման համաձայնագիրը)</w:t>
            </w:r>
            <w:r>
              <w:rPr>
                <w:rFonts w:ascii="GHEA Grapalat" w:hAnsi="GHEA Grapalat"/>
                <w:sz w:val="20"/>
                <w:szCs w:val="20"/>
                <w:lang w:val="hy-AM"/>
              </w:rPr>
              <w:t xml:space="preserve"> </w:t>
            </w:r>
            <w:r w:rsidRPr="001A61AD">
              <w:rPr>
                <w:rFonts w:ascii="GHEA Grapalat" w:hAnsi="GHEA Grapalat"/>
                <w:sz w:val="20"/>
                <w:szCs w:val="20"/>
                <w:lang w:val="hy-AM"/>
              </w:rPr>
              <w:t>և տեխնիկական հսկողության ծառայությունների մատուցման պայմանագիրը (ֆինանսական միջոցների տրամադրման համաձայնագիրը) ուժի մեջ մտնելու օր</w:t>
            </w:r>
            <w:r>
              <w:rPr>
                <w:rFonts w:ascii="GHEA Grapalat" w:hAnsi="GHEA Grapalat"/>
                <w:sz w:val="20"/>
                <w:szCs w:val="20"/>
                <w:lang w:val="hy-AM"/>
              </w:rPr>
              <w:t>վանից՝</w:t>
            </w:r>
          </w:p>
        </w:tc>
        <w:tc>
          <w:tcPr>
            <w:tcW w:w="2903" w:type="dxa"/>
            <w:vAlign w:val="center"/>
          </w:tcPr>
          <w:p w14:paraId="2AF6D60A" w14:textId="77777777" w:rsidR="001A61AD" w:rsidRPr="001A61AD" w:rsidRDefault="001A61AD" w:rsidP="001A61AD">
            <w:pPr>
              <w:jc w:val="center"/>
              <w:rPr>
                <w:rFonts w:ascii="GHEA Grapalat" w:hAnsi="GHEA Grapalat"/>
                <w:sz w:val="20"/>
                <w:szCs w:val="20"/>
                <w:lang w:val="hy-AM"/>
              </w:rPr>
            </w:pPr>
            <w:r w:rsidRPr="001A61AD">
              <w:rPr>
                <w:rFonts w:ascii="GHEA Grapalat" w:hAnsi="GHEA Grapalat"/>
                <w:sz w:val="20"/>
                <w:szCs w:val="20"/>
                <w:lang w:val="hy-AM"/>
              </w:rPr>
              <w:t>180</w:t>
            </w:r>
            <w:r w:rsidRPr="001A61AD">
              <w:rPr>
                <w:rFonts w:ascii="GHEA Grapalat" w:hAnsi="GHEA Grapalat"/>
                <w:sz w:val="20"/>
                <w:szCs w:val="20"/>
              </w:rPr>
              <w:t>-</w:t>
            </w:r>
            <w:r w:rsidRPr="001A61AD">
              <w:rPr>
                <w:rFonts w:ascii="GHEA Grapalat" w:hAnsi="GHEA Grapalat"/>
                <w:sz w:val="20"/>
                <w:szCs w:val="20"/>
                <w:lang w:val="hy-AM"/>
              </w:rPr>
              <w:t>րդ օրացուցային օրը ներառյալ</w:t>
            </w:r>
          </w:p>
          <w:p w14:paraId="5A7E050A" w14:textId="77777777" w:rsidR="001A61AD" w:rsidRPr="001A61AD" w:rsidRDefault="001A61AD" w:rsidP="001A61AD">
            <w:pPr>
              <w:ind w:left="-360"/>
              <w:jc w:val="center"/>
              <w:rPr>
                <w:rFonts w:ascii="GHEA Grapalat" w:hAnsi="GHEA Grapalat"/>
                <w:sz w:val="20"/>
                <w:szCs w:val="20"/>
                <w:lang w:val="hy-AM"/>
              </w:rPr>
            </w:pPr>
            <w:r w:rsidRPr="001A61AD">
              <w:rPr>
                <w:rFonts w:ascii="GHEA Grapalat" w:hAnsi="GHEA Grapalat"/>
                <w:sz w:val="20"/>
                <w:szCs w:val="20"/>
                <w:lang w:val="hy-AM"/>
              </w:rPr>
              <w:t xml:space="preserve"> </w:t>
            </w:r>
          </w:p>
        </w:tc>
      </w:tr>
    </w:tbl>
    <w:p w14:paraId="16EED9A2" w14:textId="77777777" w:rsidR="00595CE3" w:rsidRDefault="00595CE3" w:rsidP="001E0CEE">
      <w:pPr>
        <w:jc w:val="center"/>
        <w:rPr>
          <w:rFonts w:ascii="GHEA Grapalat" w:hAnsi="GHEA Grapalat" w:cs="Sylfaen"/>
          <w:bCs/>
          <w:sz w:val="20"/>
          <w:szCs w:val="20"/>
          <w:lang w:val="pt-BR"/>
        </w:rPr>
      </w:pPr>
    </w:p>
    <w:p w14:paraId="153F22F4" w14:textId="4B690F93" w:rsidR="001A61AD" w:rsidRDefault="001A61AD" w:rsidP="001E0CEE">
      <w:pPr>
        <w:jc w:val="center"/>
        <w:rPr>
          <w:rFonts w:ascii="GHEA Grapalat" w:hAnsi="GHEA Grapalat" w:cs="Sylfaen"/>
          <w:bCs/>
          <w:sz w:val="20"/>
          <w:szCs w:val="20"/>
          <w:lang w:val="pt-BR"/>
        </w:rPr>
      </w:pPr>
      <w:r w:rsidRPr="001A61AD">
        <w:rPr>
          <w:rFonts w:ascii="GHEA Grapalat" w:hAnsi="GHEA Grapalat" w:cs="Sylfaen"/>
          <w:bCs/>
          <w:sz w:val="20"/>
          <w:szCs w:val="20"/>
          <w:lang w:val="pt-BR"/>
        </w:rPr>
        <w:t>Երևան քաղաքի Էրեբունի վարչական շրջանի թիվ 160 դպրոցի տարածքում թենիսի կորտերի և բասկետբոլի դաշտի կառուցման աշխատանքներ</w:t>
      </w:r>
      <w:r>
        <w:rPr>
          <w:rFonts w:ascii="GHEA Grapalat" w:hAnsi="GHEA Grapalat" w:cs="Sylfaen"/>
          <w:bCs/>
          <w:sz w:val="20"/>
          <w:szCs w:val="20"/>
          <w:lang w:val="pt-BR"/>
        </w:rPr>
        <w:t>ի</w:t>
      </w:r>
    </w:p>
    <w:p w14:paraId="197E4E4B" w14:textId="77777777" w:rsidR="001A61AD" w:rsidRDefault="001A61AD" w:rsidP="001E0CEE">
      <w:pPr>
        <w:jc w:val="center"/>
        <w:rPr>
          <w:rFonts w:ascii="GHEA Grapalat" w:hAnsi="GHEA Grapalat" w:cs="Sylfaen"/>
          <w:bCs/>
          <w:sz w:val="20"/>
          <w:szCs w:val="20"/>
          <w:lang w:val="pt-BR"/>
        </w:rPr>
      </w:pPr>
    </w:p>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DA7BB6" w14:paraId="780F3688" w14:textId="77777777" w:rsidTr="00CB2AE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CB2AE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306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CB2AE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3C263CD1" w14:textId="4B762808" w:rsidR="00CB2AE1" w:rsidRPr="00CB2AE1" w:rsidRDefault="00CB2AE1" w:rsidP="00CB2AE1">
            <w:pPr>
              <w:ind w:left="-360"/>
              <w:jc w:val="center"/>
              <w:rPr>
                <w:rFonts w:ascii="GHEA Grapalat" w:hAnsi="GHEA Grapalat" w:cs="Sylfaen"/>
                <w:iCs/>
                <w:sz w:val="20"/>
                <w:szCs w:val="20"/>
                <w:lang w:val="hy-AM"/>
              </w:rPr>
            </w:pPr>
            <w:r>
              <w:rPr>
                <w:rFonts w:ascii="GHEA Grapalat" w:hAnsi="GHEA Grapalat" w:cs="Sylfaen"/>
                <w:iCs/>
                <w:sz w:val="20"/>
                <w:szCs w:val="20"/>
                <w:lang w:val="hy-AM"/>
              </w:rPr>
              <w:t xml:space="preserve">    </w:t>
            </w:r>
            <w:r w:rsidRPr="00CB2AE1">
              <w:rPr>
                <w:rFonts w:ascii="GHEA Grapalat" w:hAnsi="GHEA Grapalat" w:cs="Sylfaen"/>
                <w:iCs/>
                <w:sz w:val="20"/>
                <w:szCs w:val="20"/>
                <w:lang w:val="hy-AM"/>
              </w:rPr>
              <w:t>45221142/544</w:t>
            </w:r>
          </w:p>
          <w:p w14:paraId="684F6320" w14:textId="1689B660" w:rsidR="00EB2966" w:rsidRPr="00584A10" w:rsidRDefault="00EB2966" w:rsidP="00CB2AE1">
            <w:pPr>
              <w:jc w:val="center"/>
              <w:rPr>
                <w:rFonts w:ascii="GHEA Grapalat" w:hAnsi="GHEA Grapalat"/>
                <w:iCs/>
                <w:sz w:val="18"/>
                <w:szCs w:val="18"/>
                <w:lang w:val="ru-RU"/>
              </w:rPr>
            </w:pPr>
          </w:p>
        </w:tc>
        <w:tc>
          <w:tcPr>
            <w:tcW w:w="3060" w:type="dxa"/>
            <w:vAlign w:val="center"/>
          </w:tcPr>
          <w:p w14:paraId="7223085A" w14:textId="610ECDF3" w:rsidR="00EB2966" w:rsidRPr="003A2AA2" w:rsidRDefault="00CB2AE1" w:rsidP="00CB2AE1">
            <w:pPr>
              <w:jc w:val="center"/>
              <w:rPr>
                <w:rFonts w:ascii="GHEA Grapalat" w:hAnsi="GHEA Grapalat"/>
                <w:iCs/>
                <w:sz w:val="18"/>
                <w:szCs w:val="18"/>
                <w:lang w:val="hy-AM"/>
              </w:rPr>
            </w:pPr>
            <w:r w:rsidRPr="001A61AD">
              <w:rPr>
                <w:rFonts w:ascii="GHEA Grapalat" w:hAnsi="GHEA Grapalat" w:cs="Sylfaen"/>
                <w:iCs/>
                <w:sz w:val="20"/>
                <w:szCs w:val="20"/>
                <w:lang w:val="hy-AM"/>
              </w:rPr>
              <w:t>Երևան քաղաքի Էրեբունի վարչական շրջանի թիվ 160 դպրոցի տարածքում թենիսի կորտերի և բասկետբոլի դաշտի կառուցման աշխատանքներ</w:t>
            </w: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CB2AE1">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A7BB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325623">
        <w:rPr>
          <w:rFonts w:ascii="GHEA Grapalat" w:hAnsi="GHEA Grapalat" w:cs="Sylfaen"/>
          <w:sz w:val="20"/>
          <w:szCs w:val="20"/>
          <w:lang w:val="es-ES"/>
        </w:rPr>
        <w:t>0</w:t>
      </w:r>
      <w:r>
        <w:rPr>
          <w:rFonts w:ascii="GHEA Grapalat" w:hAnsi="GHEA Grapalat" w:cs="Sylfaen"/>
          <w:sz w:val="20"/>
          <w:szCs w:val="20"/>
          <w:lang w:val="es-ES"/>
        </w:rPr>
        <w:t xml:space="preserve">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3AA7" w14:textId="77777777" w:rsidR="00777E8C" w:rsidRDefault="00777E8C">
      <w:r>
        <w:separator/>
      </w:r>
    </w:p>
  </w:endnote>
  <w:endnote w:type="continuationSeparator" w:id="0">
    <w:p w14:paraId="5CC389AA" w14:textId="77777777" w:rsidR="00777E8C" w:rsidRDefault="0077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EEB0D" w14:textId="77777777" w:rsidR="00777E8C" w:rsidRDefault="00777E8C">
      <w:r>
        <w:separator/>
      </w:r>
    </w:p>
  </w:footnote>
  <w:footnote w:type="continuationSeparator" w:id="0">
    <w:p w14:paraId="0974960F" w14:textId="77777777" w:rsidR="00777E8C" w:rsidRDefault="00777E8C">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577BA5DD" w14:textId="77777777" w:rsidR="00900A50" w:rsidRPr="00607D12" w:rsidRDefault="00900A50" w:rsidP="00900A5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0">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2">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8"/>
  </w:num>
  <w:num w:numId="2" w16cid:durableId="1409880832">
    <w:abstractNumId w:val="10"/>
    <w:lvlOverride w:ilvl="0">
      <w:startOverride w:val="1"/>
    </w:lvlOverride>
    <w:lvlOverride w:ilvl="1"/>
    <w:lvlOverride w:ilvl="2"/>
    <w:lvlOverride w:ilvl="3"/>
    <w:lvlOverride w:ilvl="4"/>
    <w:lvlOverride w:ilvl="5"/>
    <w:lvlOverride w:ilvl="6"/>
    <w:lvlOverride w:ilvl="7"/>
    <w:lvlOverride w:ilvl="8"/>
  </w:num>
  <w:num w:numId="3" w16cid:durableId="1475757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5"/>
  </w:num>
  <w:num w:numId="7" w16cid:durableId="81687919">
    <w:abstractNumId w:val="7"/>
  </w:num>
  <w:num w:numId="8" w16cid:durableId="1707944178">
    <w:abstractNumId w:val="2"/>
  </w:num>
  <w:num w:numId="9" w16cid:durableId="1402601948">
    <w:abstractNumId w:val="4"/>
  </w:num>
  <w:num w:numId="10" w16cid:durableId="1419905097">
    <w:abstractNumId w:val="9"/>
  </w:num>
  <w:num w:numId="11" w16cid:durableId="200363047">
    <w:abstractNumId w:val="3"/>
  </w:num>
  <w:num w:numId="12" w16cid:durableId="161644978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49AC"/>
    <w:rsid w:val="002C4C71"/>
    <w:rsid w:val="002C4DBF"/>
    <w:rsid w:val="002C5401"/>
    <w:rsid w:val="002C623B"/>
    <w:rsid w:val="002C6CF7"/>
    <w:rsid w:val="002C7037"/>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9AF"/>
    <w:rsid w:val="009F0660"/>
    <w:rsid w:val="009F06BA"/>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A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1539"/>
    <w:rsid w:val="00F9269C"/>
    <w:rsid w:val="00F9294C"/>
    <w:rsid w:val="00F930CD"/>
    <w:rsid w:val="00F932ED"/>
    <w:rsid w:val="00F94318"/>
    <w:rsid w:val="00F9448B"/>
    <w:rsid w:val="00F954E8"/>
    <w:rsid w:val="00F9552F"/>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D7A5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95</Pages>
  <Words>31956</Words>
  <Characters>182155</Characters>
  <Application>Microsoft Office Word</Application>
  <DocSecurity>0</DocSecurity>
  <Lines>1517</Lines>
  <Paragraphs>427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213684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495</cp:revision>
  <cp:lastPrinted>2022-12-28T05:49:00Z</cp:lastPrinted>
  <dcterms:created xsi:type="dcterms:W3CDTF">2023-07-13T12:00:00Z</dcterms:created>
  <dcterms:modified xsi:type="dcterms:W3CDTF">2026-03-23T04:24:00Z</dcterms:modified>
</cp:coreProperties>
</file>